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Cs w:val="21"/>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pPr>
        <w:ind w:firstLine="2162" w:firstLineChars="450"/>
        <w:rPr>
          <w:rFonts w:eastAsia="华文行楷"/>
          <w:b/>
          <w:sz w:val="48"/>
        </w:rPr>
      </w:pPr>
      <w:r>
        <w:rPr>
          <w:rFonts w:eastAsia="华文行楷"/>
          <w:b/>
          <w:sz w:val="48"/>
        </w:rPr>
        <w:t>电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等开发工具。通过对“爱电影”网站的需求分析、总体设计、详细设计和测试，最终完成了首屏、各分类页、详情展示页、注册页、登录页等，完成了“IMovie”的课题设计与实现。</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In 2015, the Chinese Films have a breakthrough achievements.</w:t>
      </w:r>
      <w:bookmarkStart w:id="52" w:name="_GoBack"/>
      <w:bookmarkEnd w:id="52"/>
      <w:r>
        <w:rPr>
          <w:rFonts w:hint="eastAsia"/>
          <w:lang w:val="en-US" w:eastAsia="zh-CN"/>
        </w:rPr>
        <w:t> </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ascii="黑体" w:hAnsi="黑体"/>
        </w:rPr>
        <w:t>××××××</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6"/>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outlineLvl w:val="1"/>
        <w:rPr>
          <w:rFonts w:hint="eastAsia" w:ascii="黑体" w:hAnsi="黑体" w:eastAsia="黑体" w:cs="黑体"/>
          <w:sz w:val="28"/>
          <w:szCs w:val="28"/>
        </w:rPr>
      </w:pPr>
      <w:bookmarkStart w:id="4" w:name="_Toc451259449"/>
      <w:r>
        <w:rPr>
          <w:rFonts w:hint="eastAsia" w:ascii="黑体" w:hAnsi="黑体" w:eastAsia="黑体" w:cs="黑体"/>
          <w:sz w:val="28"/>
          <w:szCs w:val="28"/>
        </w:rPr>
        <w:t>1.3 实习项目整体执行完成情况概述</w:t>
      </w:r>
      <w:bookmarkEnd w:id="4"/>
    </w:p>
    <w:p>
      <w:pPr>
        <w:spacing w:line="400" w:lineRule="exact"/>
        <w:ind w:firstLine="480"/>
        <w:rPr>
          <w:rFonts w:ascii="宋体" w:hAnsi="宋体" w:cs="宋体"/>
          <w:sz w:val="24"/>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cs="宋体"/>
          <w:sz w:val="24"/>
        </w:rPr>
        <w:t>……</w:t>
      </w:r>
    </w:p>
    <w:p>
      <w:pPr>
        <w:pStyle w:val="36"/>
      </w:pPr>
      <w:bookmarkStart w:id="5" w:name="_Toc451259450"/>
      <w:r>
        <w:rPr>
          <w:rFonts w:hint="eastAsia"/>
        </w:rPr>
        <w:t>第二章 ××××××</w:t>
      </w:r>
      <w:bookmarkEnd w:id="5"/>
    </w:p>
    <w:p>
      <w:pPr>
        <w:spacing w:after="360" w:line="400" w:lineRule="exact"/>
        <w:jc w:val="left"/>
        <w:outlineLvl w:val="1"/>
        <w:rPr>
          <w:rFonts w:ascii="黑体" w:hAnsi="黑体" w:eastAsia="黑体" w:cs="黑体"/>
          <w:sz w:val="28"/>
          <w:szCs w:val="28"/>
        </w:rPr>
      </w:pPr>
      <w:bookmarkStart w:id="6" w:name="_Toc451259451"/>
      <w:r>
        <w:rPr>
          <w:rFonts w:hint="eastAsia" w:eastAsia="黑体"/>
          <w:sz w:val="28"/>
          <w:szCs w:val="28"/>
        </w:rPr>
        <w:t>2.1</w:t>
      </w:r>
      <w:r>
        <w:rPr>
          <w:rFonts w:hint="eastAsia" w:ascii="黑体" w:hAnsi="黑体" w:eastAsia="黑体" w:cs="黑体"/>
          <w:sz w:val="28"/>
          <w:szCs w:val="28"/>
        </w:rPr>
        <w:t xml:space="preserve"> ××××××</w:t>
      </w:r>
      <w:bookmarkEnd w:id="6"/>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7" w:name="_Toc451259452"/>
      <w:r>
        <w:rPr>
          <w:rFonts w:hint="eastAsia" w:eastAsia="黑体"/>
          <w:sz w:val="28"/>
          <w:szCs w:val="28"/>
        </w:rPr>
        <w:t>2.1.1</w:t>
      </w:r>
      <w:r>
        <w:rPr>
          <w:rFonts w:hint="eastAsia" w:ascii="黑体" w:hAnsi="黑体" w:eastAsia="黑体" w:cs="黑体"/>
          <w:sz w:val="28"/>
          <w:szCs w:val="28"/>
        </w:rPr>
        <w:t xml:space="preserve"> ××××××</w:t>
      </w:r>
      <w:bookmarkEnd w:id="7"/>
    </w:p>
    <w:p>
      <w:pPr>
        <w:spacing w:before="156" w:beforeLines="50" w:after="156" w:afterLines="50"/>
        <w:jc w:val="left"/>
        <w:rPr>
          <w:rFonts w:ascii="黑体" w:hAnsi="黑体" w:eastAsia="黑体" w:cs="黑体"/>
          <w:sz w:val="24"/>
        </w:rPr>
      </w:pPr>
    </w:p>
    <w:p>
      <w:pPr>
        <w:spacing w:before="156" w:beforeLines="50" w:after="156" w:afterLines="50"/>
        <w:jc w:val="left"/>
        <w:rPr>
          <w:rFonts w:ascii="黑体" w:hAnsi="黑体" w:eastAsia="黑体" w:cs="黑体"/>
          <w:sz w:val="24"/>
        </w:rPr>
      </w:pPr>
    </w:p>
    <w:p>
      <w:pPr>
        <w:pStyle w:val="48"/>
        <w:numPr>
          <w:ilvl w:val="0"/>
          <w:numId w:val="0"/>
        </w:numPr>
        <w:tabs>
          <w:tab w:val="clear" w:pos="300"/>
          <w:tab w:val="clear" w:pos="1440"/>
        </w:tabs>
        <w:spacing w:before="120" w:line="400" w:lineRule="exact"/>
        <w:jc w:val="both"/>
        <w:rPr>
          <w:rFonts w:ascii="宋体" w:hAnsi="宋体" w:cs="宋体"/>
          <w:kern w:val="2"/>
          <w:szCs w:val="21"/>
        </w:rPr>
      </w:pPr>
      <w:bookmarkStart w:id="8" w:name="_Ref353467254"/>
      <w:bookmarkStart w:id="9" w:name="_Toc355342583"/>
      <w:r>
        <mc:AlternateContent>
          <mc:Choice Requires="wpg">
            <w:drawing>
              <wp:inline distT="0" distB="0" distL="0" distR="0">
                <wp:extent cx="4920615" cy="737870"/>
                <wp:effectExtent l="9525" t="9525" r="22860" b="14605"/>
                <wp:docPr id="3" name="组合 52"/>
                <wp:cNvGraphicFramePr/>
                <a:graphic xmlns:a="http://schemas.openxmlformats.org/drawingml/2006/main">
                  <a:graphicData uri="http://schemas.microsoft.com/office/word/2010/wordprocessingGroup">
                    <wpg:wgp>
                      <wpg:cNvGrpSpPr/>
                      <wpg:grpSpPr>
                        <a:xfrm>
                          <a:off x="0" y="0"/>
                          <a:ext cx="4920615" cy="737870"/>
                          <a:chOff x="0" y="0"/>
                          <a:chExt cx="7748" cy="1164"/>
                        </a:xfrm>
                      </wpg:grpSpPr>
                      <wps:wsp>
                        <wps:cNvPr id="4" name="矩形 5"/>
                        <wps:cNvSpPr>
                          <a:spLocks noChangeArrowheads="1"/>
                        </wps:cNvSpPr>
                        <wps:spPr bwMode="auto">
                          <a:xfrm>
                            <a:off x="6161" y="546"/>
                            <a:ext cx="905" cy="559"/>
                          </a:xfrm>
                          <a:prstGeom prst="rect">
                            <a:avLst/>
                          </a:prstGeom>
                          <a:noFill/>
                          <a:ln w="6350">
                            <a:solidFill>
                              <a:srgbClr val="000000"/>
                            </a:solidFill>
                            <a:miter lim="800000"/>
                          </a:ln>
                        </wps:spPr>
                        <wps:txbx>
                          <w:txbxContent>
                            <w:p>
                              <w:pPr/>
                            </w:p>
                          </w:txbxContent>
                        </wps:txbx>
                        <wps:bodyPr rot="0" vert="horz" wrap="square" lIns="90170" tIns="46990" rIns="90170" bIns="46990" anchor="t" anchorCtr="0" upright="1">
                          <a:noAutofit/>
                        </wps:bodyPr>
                      </wps:wsp>
                      <wpg:grpSp>
                        <wpg:cNvPr id="5" name="组合 945"/>
                        <wpg:cNvGrpSpPr/>
                        <wpg:grpSpPr>
                          <a:xfrm>
                            <a:off x="0" y="0"/>
                            <a:ext cx="7748" cy="1164"/>
                            <a:chOff x="0" y="0"/>
                            <a:chExt cx="7748" cy="1164"/>
                          </a:xfrm>
                        </wpg:grpSpPr>
                        <wps:wsp>
                          <wps:cNvPr id="6" name="文本框 12"/>
                          <wps:cNvSpPr txBox="1">
                            <a:spLocks noChangeArrowheads="1"/>
                          </wps:cNvSpPr>
                          <wps:spPr bwMode="auto">
                            <a:xfrm>
                              <a:off x="3592" y="611"/>
                              <a:ext cx="789" cy="463"/>
                            </a:xfrm>
                            <a:prstGeom prst="rect">
                              <a:avLst/>
                            </a:prstGeom>
                            <a:solidFill>
                              <a:srgbClr val="FFFFFF"/>
                            </a:solidFill>
                            <a:ln>
                              <a:noFill/>
                            </a:ln>
                          </wps:spPr>
                          <wps:txbx>
                            <w:txbxContent>
                              <w:p>
                                <w:pPr/>
                                <w:r>
                                  <w:t>信道</w:t>
                                </w:r>
                              </w:p>
                              <w:p>
                                <w:pPr/>
                              </w:p>
                            </w:txbxContent>
                          </wps:txbx>
                          <wps:bodyPr rot="0" vert="horz" wrap="square" lIns="91440" tIns="45720" rIns="91440" bIns="45720" anchor="t" anchorCtr="0" upright="1">
                            <a:noAutofit/>
                          </wps:bodyPr>
                        </wps:wsp>
                        <wpg:grpSp>
                          <wpg:cNvPr id="7" name="组合 937"/>
                          <wpg:cNvGrpSpPr/>
                          <wpg:grpSpPr>
                            <a:xfrm>
                              <a:off x="0" y="0"/>
                              <a:ext cx="3527" cy="1164"/>
                              <a:chOff x="0" y="0"/>
                              <a:chExt cx="3527" cy="1164"/>
                            </a:xfrm>
                          </wpg:grpSpPr>
                          <wps:wsp>
                            <wps:cNvPr id="8" name="箭头 4"/>
                            <wps:cNvCnPr>
                              <a:cxnSpLocks noChangeShapeType="1"/>
                            </wps:cNvCnPr>
                            <wps:spPr bwMode="auto">
                              <a:xfrm>
                                <a:off x="0" y="845"/>
                                <a:ext cx="668" cy="1"/>
                              </a:xfrm>
                              <a:prstGeom prst="line">
                                <a:avLst/>
                              </a:prstGeom>
                              <a:noFill/>
                              <a:ln w="6350">
                                <a:solidFill>
                                  <a:srgbClr val="000000"/>
                                </a:solidFill>
                                <a:round/>
                                <a:tailEnd type="triangle" w="med" len="med"/>
                              </a:ln>
                            </wps:spPr>
                            <wps:bodyPr/>
                          </wps:wsp>
                          <wps:wsp>
                            <wps:cNvPr id="9" name="矩形 5"/>
                            <wps:cNvSpPr>
                              <a:spLocks noChangeArrowheads="1"/>
                            </wps:cNvSpPr>
                            <wps:spPr bwMode="auto">
                              <a:xfrm>
                                <a:off x="654" y="543"/>
                                <a:ext cx="996" cy="559"/>
                              </a:xfrm>
                              <a:prstGeom prst="rect">
                                <a:avLst/>
                              </a:prstGeom>
                              <a:noFill/>
                              <a:ln w="6350">
                                <a:solidFill>
                                  <a:srgbClr val="000000"/>
                                </a:solidFill>
                                <a:miter lim="800000"/>
                              </a:ln>
                            </wps:spPr>
                            <wps:txbx>
                              <w:txbxContent>
                                <w:p>
                                  <w:pPr>
                                    <w:ind w:firstLine="210" w:firstLineChars="100"/>
                                  </w:pPr>
                                  <w:r>
                                    <w:t>g(t)</w:t>
                                  </w:r>
                                </w:p>
                                <w:p>
                                  <w:pPr/>
                                </w:p>
                              </w:txbxContent>
                            </wps:txbx>
                            <wps:bodyPr rot="0" vert="horz" wrap="square" lIns="90170" tIns="46990" rIns="90170" bIns="46990" anchor="t" anchorCtr="0" upright="1">
                              <a:noAutofit/>
                            </wps:bodyPr>
                          </wps:wsp>
                          <wps:wsp>
                            <wps:cNvPr id="10" name="箭头 4"/>
                            <wps:cNvCnPr>
                              <a:cxnSpLocks noChangeShapeType="1"/>
                            </wps:cNvCnPr>
                            <wps:spPr bwMode="auto">
                              <a:xfrm>
                                <a:off x="1678" y="861"/>
                                <a:ext cx="669" cy="1"/>
                              </a:xfrm>
                              <a:prstGeom prst="line">
                                <a:avLst/>
                              </a:prstGeom>
                              <a:noFill/>
                              <a:ln w="6350">
                                <a:solidFill>
                                  <a:srgbClr val="000000"/>
                                </a:solidFill>
                                <a:round/>
                                <a:tailEnd type="triangle" w="med" len="med"/>
                              </a:ln>
                            </wps:spPr>
                            <wps:bodyPr/>
                          </wps:wsp>
                          <wps:wsp>
                            <wps:cNvPr id="11" name="流程图: 汇总连接 7"/>
                            <wps:cNvSpPr>
                              <a:spLocks noChangeArrowheads="1"/>
                            </wps:cNvSpPr>
                            <wps:spPr bwMode="auto">
                              <a:xfrm>
                                <a:off x="2347" y="558"/>
                                <a:ext cx="512" cy="607"/>
                              </a:xfrm>
                              <a:prstGeom prst="flowChartSummingJunction">
                                <a:avLst/>
                              </a:prstGeom>
                              <a:noFill/>
                              <a:ln w="6350">
                                <a:solidFill>
                                  <a:srgbClr val="000000"/>
                                </a:solidFill>
                                <a:round/>
                              </a:ln>
                            </wps:spPr>
                            <wps:bodyPr rot="0" vert="horz" wrap="square" lIns="91440" tIns="45720" rIns="91440" bIns="45720" anchor="t" anchorCtr="0" upright="1">
                              <a:noAutofit/>
                            </wps:bodyPr>
                          </wps:wsp>
                          <wps:wsp>
                            <wps:cNvPr id="12" name="箭头 8"/>
                            <wps:cNvCnPr>
                              <a:cxnSpLocks noChangeShapeType="1"/>
                            </wps:cNvCnPr>
                            <wps:spPr bwMode="auto">
                              <a:xfrm>
                                <a:off x="2575" y="0"/>
                                <a:ext cx="1" cy="526"/>
                              </a:xfrm>
                              <a:prstGeom prst="line">
                                <a:avLst/>
                              </a:prstGeom>
                              <a:noFill/>
                              <a:ln w="6350">
                                <a:solidFill>
                                  <a:srgbClr val="000000"/>
                                </a:solidFill>
                                <a:round/>
                                <a:tailEnd type="triangle" w="med" len="med"/>
                              </a:ln>
                            </wps:spPr>
                            <wps:bodyPr/>
                          </wps:wsp>
                          <wps:wsp>
                            <wps:cNvPr id="13" name="箭头 4"/>
                            <wps:cNvCnPr>
                              <a:cxnSpLocks noChangeShapeType="1"/>
                            </wps:cNvCnPr>
                            <wps:spPr bwMode="auto">
                              <a:xfrm>
                                <a:off x="2859" y="861"/>
                                <a:ext cx="669" cy="1"/>
                              </a:xfrm>
                              <a:prstGeom prst="line">
                                <a:avLst/>
                              </a:prstGeom>
                              <a:noFill/>
                              <a:ln w="6350">
                                <a:solidFill>
                                  <a:srgbClr val="000000"/>
                                </a:solidFill>
                                <a:round/>
                                <a:tailEnd type="triangle" w="med" len="med"/>
                              </a:ln>
                            </wps:spPr>
                            <wps:bodyPr/>
                          </wps:wsp>
                        </wpg:grpSp>
                        <wpg:grpSp>
                          <wpg:cNvPr id="14" name="组合 944"/>
                          <wpg:cNvGrpSpPr/>
                          <wpg:grpSpPr>
                            <a:xfrm>
                              <a:off x="4268" y="0"/>
                              <a:ext cx="3480" cy="1164"/>
                              <a:chOff x="0" y="0"/>
                              <a:chExt cx="3480" cy="1164"/>
                            </a:xfrm>
                          </wpg:grpSpPr>
                          <wps:wsp>
                            <wps:cNvPr id="15" name="箭头 4"/>
                            <wps:cNvCnPr>
                              <a:cxnSpLocks noChangeShapeType="1"/>
                            </wps:cNvCnPr>
                            <wps:spPr bwMode="auto">
                              <a:xfrm>
                                <a:off x="0" y="877"/>
                                <a:ext cx="669" cy="1"/>
                              </a:xfrm>
                              <a:prstGeom prst="line">
                                <a:avLst/>
                              </a:prstGeom>
                              <a:noFill/>
                              <a:ln w="6350">
                                <a:solidFill>
                                  <a:srgbClr val="000000"/>
                                </a:solidFill>
                                <a:round/>
                                <a:tailEnd type="triangle" w="med" len="med"/>
                              </a:ln>
                            </wps:spPr>
                            <wps:bodyPr/>
                          </wps:wsp>
                          <wps:wsp>
                            <wps:cNvPr id="16" name="流程图: 汇总连接 7"/>
                            <wps:cNvSpPr>
                              <a:spLocks noChangeArrowheads="1"/>
                            </wps:cNvSpPr>
                            <wps:spPr bwMode="auto">
                              <a:xfrm>
                                <a:off x="683" y="558"/>
                                <a:ext cx="537" cy="607"/>
                              </a:xfrm>
                              <a:prstGeom prst="flowChartSummingJunction">
                                <a:avLst/>
                              </a:prstGeom>
                              <a:noFill/>
                              <a:ln w="6350">
                                <a:solidFill>
                                  <a:srgbClr val="000000"/>
                                </a:solidFill>
                                <a:round/>
                              </a:ln>
                            </wps:spPr>
                            <wps:txbx>
                              <w:txbxContent>
                                <w:p>
                                  <w:pPr/>
                                </w:p>
                              </w:txbxContent>
                            </wps:txbx>
                            <wps:bodyPr rot="0" vert="horz" wrap="square" lIns="90170" tIns="46990" rIns="90170" bIns="46990" anchor="t" anchorCtr="0" upright="1">
                              <a:noAutofit/>
                            </wps:bodyPr>
                          </wps:wsp>
                          <wps:wsp>
                            <wps:cNvPr id="18" name="箭头 8"/>
                            <wps:cNvCnPr>
                              <a:cxnSpLocks noChangeShapeType="1"/>
                            </wps:cNvCnPr>
                            <wps:spPr bwMode="auto">
                              <a:xfrm>
                                <a:off x="925" y="0"/>
                                <a:ext cx="1" cy="526"/>
                              </a:xfrm>
                              <a:prstGeom prst="line">
                                <a:avLst/>
                              </a:prstGeom>
                              <a:noFill/>
                              <a:ln w="6350">
                                <a:solidFill>
                                  <a:srgbClr val="000000"/>
                                </a:solidFill>
                                <a:round/>
                                <a:tailEnd type="triangle" w="med" len="med"/>
                              </a:ln>
                            </wps:spPr>
                            <wps:bodyPr/>
                          </wps:wsp>
                          <wps:wsp>
                            <wps:cNvPr id="19" name="箭头 4"/>
                            <wps:cNvCnPr>
                              <a:cxnSpLocks noChangeShapeType="1"/>
                            </wps:cNvCnPr>
                            <wps:spPr bwMode="auto">
                              <a:xfrm>
                                <a:off x="1224" y="861"/>
                                <a:ext cx="668" cy="1"/>
                              </a:xfrm>
                              <a:prstGeom prst="line">
                                <a:avLst/>
                              </a:prstGeom>
                              <a:noFill/>
                              <a:ln w="6350">
                                <a:solidFill>
                                  <a:srgbClr val="000000"/>
                                </a:solidFill>
                                <a:round/>
                                <a:tailEnd type="triangle" w="med" len="med"/>
                              </a:ln>
                            </wps:spPr>
                            <wps:bodyPr/>
                          </wps:wsp>
                          <wps:wsp>
                            <wps:cNvPr id="20" name="箭头 4"/>
                            <wps:cNvCnPr>
                              <a:cxnSpLocks noChangeShapeType="1"/>
                            </wps:cNvCnPr>
                            <wps:spPr bwMode="auto">
                              <a:xfrm>
                                <a:off x="2812" y="845"/>
                                <a:ext cx="668" cy="1"/>
                              </a:xfrm>
                              <a:prstGeom prst="line">
                                <a:avLst/>
                              </a:prstGeom>
                              <a:noFill/>
                              <a:ln w="6350">
                                <a:solidFill>
                                  <a:srgbClr val="000000"/>
                                </a:solidFill>
                                <a:round/>
                                <a:tailEnd type="triangle" w="med" len="med"/>
                              </a:ln>
                            </wps:spPr>
                            <wps:bodyPr/>
                          </wps:wsp>
                          <wps:wsp>
                            <wps:cNvPr id="21" name="文本框 936"/>
                            <wps:cNvSpPr txBox="1">
                              <a:spLocks noChangeArrowheads="1"/>
                            </wps:cNvSpPr>
                            <wps:spPr bwMode="auto">
                              <a:xfrm>
                                <a:off x="1921" y="592"/>
                                <a:ext cx="906" cy="573"/>
                              </a:xfrm>
                              <a:prstGeom prst="rect">
                                <a:avLst/>
                              </a:prstGeom>
                              <a:noFill/>
                              <a:ln>
                                <a:noFill/>
                              </a:ln>
                            </wps:spPr>
                            <wps:txbx>
                              <w:txbxContent>
                                <w:p>
                                  <w:pPr/>
                                  <w:r>
                                    <w:t>g*(-t)</w:t>
                                  </w:r>
                                </w:p>
                                <w:p>
                                  <w:pPr/>
                                </w:p>
                              </w:txbxContent>
                            </wps:txbx>
                            <wps:bodyPr rot="0" vert="horz" wrap="square" lIns="91440" tIns="45720" rIns="91440" bIns="45720" anchor="t" anchorCtr="0" upright="1">
                              <a:noAutofit/>
                            </wps:bodyPr>
                          </wps:wsp>
                        </wpg:grpSp>
                      </wpg:grpSp>
                    </wpg:wgp>
                  </a:graphicData>
                </a:graphic>
              </wp:inline>
            </w:drawing>
          </mc:Choice>
          <mc:Fallback>
            <w:pict>
              <v:group id="组合 52" o:spid="_x0000_s1026" o:spt="203" style="height:58.1pt;width:387.45pt;" coordsize="7748,1164" o:gfxdata="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W/kW3NYAAAAFAQAADwAAAAAAAAABACAA&#10;AAAiAAAAZHJzL2Rvd25yZXYueG1sUEsBAhQAFAAAAAgAh07iQOdTNGhmBQAATCQAAA4AAAAAAAAA&#10;AQAgAAAAJQEAAGRycy9lMm9Eb2MueG1sUEsFBgAAAAAGAAYAWQEAAP0IAAAAAA==&#10;">
                <o:lock v:ext="edit" aspectratio="f"/>
                <v:rect id="矩形 5" o:spid="_x0000_s1026" o:spt="1" style="position:absolute;left:6161;top:546;height:559;width:905;" filled="f" stroked="t" coordsize="21600,21600" o:gfxdata="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5qV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p>
                    </w:txbxContent>
                  </v:textbox>
                </v:rect>
                <v:group id="组合 945" o:spid="_x0000_s1026" o:spt="203" style="position:absolute;left:0;top:0;height:1164;width:7748;" coordsize="7748,116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文本框 12" o:spid="_x0000_s1026" o:spt="202" type="#_x0000_t202" style="position:absolute;left:3592;top:611;height:463;width:789;"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
                            <w:t>信道</w:t>
                          </w:r>
                        </w:p>
                        <w:p>
                          <w:pPr/>
                        </w:p>
                      </w:txbxContent>
                    </v:textbox>
                  </v:shape>
                  <v:group id="组合 937" o:spid="_x0000_s1026" o:spt="203" style="position:absolute;left:0;top:0;height:1164;width:3527;" coordsize="3527,116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箭头 4" o:spid="_x0000_s1026" o:spt="20" style="position:absolute;left:0;top:845;height:1;width:668;" filled="f" stroked="t" coordsize="21600,21600" o:gfxdata="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O/Yi5AAAA2gAA&#10;AA8AAAAAAAAAAQAgAAAAIgAAAGRycy9kb3ducmV2LnhtbFBLAQIUABQAAAAIAIdO4kAzLwWeOwAA&#10;ADkAAAAQAAAAAAAAAAEAIAAAAAgBAABkcnMvc2hhcGV4bWwueG1sUEsFBgAAAAAGAAYAWwEAALID&#10;AAAAAA==&#10;">
                      <v:fill on="f" focussize="0,0"/>
                      <v:stroke weight="0.5pt" color="#000000" joinstyle="round" endarrow="block"/>
                      <v:imagedata o:title=""/>
                      <o:lock v:ext="edit" aspectratio="f"/>
                    </v:line>
                    <v:rect id="矩形 5" o:spid="_x0000_s1026" o:spt="1" style="position:absolute;left:654;top:543;height:559;width:996;" filled="f" stroked="t" coordsize="21600,21600" o:gfxdata="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jUL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ind w:firstLine="210" w:firstLineChars="100"/>
                            </w:pPr>
                            <w:r>
                              <w:t>g(t)</w:t>
                            </w:r>
                          </w:p>
                          <w:p>
                            <w:pPr/>
                          </w:p>
                        </w:txbxContent>
                      </v:textbox>
                    </v:rect>
                    <v:line id="箭头 4" o:spid="_x0000_s1026" o:spt="20" style="position:absolute;left:1678;top:861;height:1;width:669;" filled="f" stroked="t" coordsize="21600,21600" o:gfxdata="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v3ob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shape id="流程图: 汇总连接 7" o:spid="_x0000_s1026" o:spt="123" type="#_x0000_t123" style="position:absolute;left:2347;top:558;height:607;width:512;" filled="f" stroked="t" coordsize="21600,21600" o:gfxdata="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ZWlC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shape>
                    <v:line id="箭头 8" o:spid="_x0000_s1026" o:spt="20" style="position:absolute;left:2575;top:0;height:526;width:1;" filled="f" stroked="t" coordsize="21600,21600" o:gfxdata="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1zE28AAAA&#10;2wAAAA8AAAAAAAAAAQAgAAAAIgAAAGRycy9kb3ducmV2LnhtbFBLAQIUABQAAAAIAIdO4kAzLwWe&#10;OwAAADkAAAAQAAAAAAAAAAEAIAAAAAsBAABkcnMvc2hhcGV4bWwueG1sUEsFBgAAAAAGAAYAWwEA&#10;ALUDAAAAAA==&#10;">
                      <v:fill on="f" focussize="0,0"/>
                      <v:stroke weight="0.5pt" color="#000000" joinstyle="round" endarrow="block"/>
                      <v:imagedata o:title=""/>
                      <o:lock v:ext="edit" aspectratio="f"/>
                    </v:line>
                    <v:line id="箭头 4" o:spid="_x0000_s1026" o:spt="20" style="position:absolute;left:2859;top:861;height:1;width:669;" filled="f" stroked="t" coordsize="21600,21600" o:gfxdata="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lp1r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group>
                  <v:group id="组合 944" o:spid="_x0000_s1026" o:spt="203" style="position:absolute;left:4268;top:0;height:1164;width:3480;" coordsize="3480,11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箭头 4" o:spid="_x0000_s1026" o:spt="20" style="position:absolute;left:0;top:877;height:1;width:669;" filled="f" stroked="t" coordsize="21600,21600" o:gfxdata="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xUOb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流程图: 汇总连接 7" o:spid="_x0000_s1026" o:spt="123" type="#_x0000_t123" style="position:absolute;left:683;top:558;height:607;width:537;" filled="f" stroked="t" coordsize="21600,21600" o:gfxdata="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StU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textbox inset="7.1pt,3.7pt,7.1pt,3.7pt">
                        <w:txbxContent>
                          <w:p>
                            <w:pPr/>
                          </w:p>
                        </w:txbxContent>
                      </v:textbox>
                    </v:shape>
                    <v:line id="箭头 8" o:spid="_x0000_s1026" o:spt="20" style="position:absolute;left:925;top:0;height:526;width:1;" filled="f" stroked="t" coordsize="21600,21600" o:gfxdata="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7p7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line id="箭头 4" o:spid="_x0000_s1026" o:spt="20" style="position:absolute;left:1224;top:861;height:1;width:668;" filled="f" stroked="t" coordsize="21600,21600" o:gfxdata="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FeP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line id="箭头 4" o:spid="_x0000_s1026" o:spt="20" style="position:absolute;left:2812;top:845;height:1;width:668;" filled="f" stroked="t" coordsize="21600,21600" o:gfxdata="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c9H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文本框 936" o:spid="_x0000_s1026" o:spt="202" type="#_x0000_t202" style="position:absolute;left:1921;top:592;height:573;width:906;"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
                              <w:t>g*(-t)</w:t>
                            </w:r>
                          </w:p>
                          <w:p>
                            <w:pPr/>
                          </w:p>
                        </w:txbxContent>
                      </v:textbox>
                    </v:shape>
                  </v:group>
                </v:group>
                <w10:wrap type="none"/>
                <w10:anchorlock/>
              </v:group>
            </w:pict>
          </mc:Fallback>
        </mc:AlternateConten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kern w:val="2"/>
          <w:szCs w:val="21"/>
        </w:rPr>
        <w:t>2-1</w:t>
      </w:r>
      <w:r>
        <w:rPr>
          <w:rFonts w:hint="eastAsia" w:ascii="宋体" w:hAnsi="宋体" w:cs="宋体"/>
          <w:kern w:val="2"/>
          <w:szCs w:val="21"/>
        </w:rPr>
        <w:t xml:space="preserve"> </w:t>
      </w:r>
      <w:bookmarkEnd w:id="8"/>
      <w:bookmarkEnd w:id="9"/>
      <w:r>
        <w:rPr>
          <w:rFonts w:hint="eastAsia"/>
        </w:rPr>
        <w:t>单载波系统基本结构</w:t>
      </w:r>
    </w:p>
    <w:p>
      <w:pPr>
        <w:spacing w:line="400" w:lineRule="exact"/>
        <w:ind w:firstLine="480"/>
        <w:jc w:val="left"/>
        <w:rPr>
          <w:rFonts w:ascii="宋体" w:hAnsi="宋体" w:cs="宋体"/>
          <w:sz w:val="24"/>
        </w:rPr>
      </w:pPr>
      <w:r>
        <w:rPr>
          <w:rFonts w:hint="eastAsia" w:ascii="宋体" w:hAnsi="宋体" w:cs="宋体"/>
          <w:sz w:val="24"/>
        </w:rPr>
        <w:t>图</w:t>
      </w:r>
      <w:r>
        <w:rPr>
          <w:sz w:val="24"/>
        </w:rPr>
        <w:t>2-1</w:t>
      </w:r>
      <w:r>
        <w:rPr>
          <w:rFonts w:hint="eastAsia"/>
          <w:sz w:val="24"/>
        </w:rPr>
        <w:t>显示的是</w:t>
      </w:r>
      <w:r>
        <w:rPr>
          <w:rFonts w:hint="eastAsia" w:ascii="宋体" w:hAnsi="宋体" w:cs="宋体"/>
          <w:sz w:val="24"/>
        </w:rPr>
        <w:t>一个最基础的单载波系统模型。……</w:t>
      </w:r>
    </w:p>
    <w:p>
      <w:pPr>
        <w:spacing w:before="240" w:after="240" w:line="400" w:lineRule="exact"/>
        <w:jc w:val="left"/>
        <w:outlineLvl w:val="2"/>
        <w:rPr>
          <w:rFonts w:ascii="黑体" w:hAnsi="黑体" w:eastAsia="黑体" w:cs="黑体"/>
          <w:sz w:val="28"/>
          <w:szCs w:val="28"/>
        </w:rPr>
      </w:pPr>
      <w:bookmarkStart w:id="10" w:name="_Toc451259453"/>
      <w:r>
        <w:rPr>
          <w:rFonts w:hint="eastAsia" w:eastAsia="黑体"/>
          <w:sz w:val="28"/>
          <w:szCs w:val="28"/>
        </w:rPr>
        <w:t>2.1.2</w:t>
      </w:r>
      <w:r>
        <w:rPr>
          <w:rFonts w:hint="eastAsia" w:ascii="黑体" w:hAnsi="黑体" w:eastAsia="黑体" w:cs="黑体"/>
          <w:sz w:val="28"/>
          <w:szCs w:val="28"/>
        </w:rPr>
        <w:t xml:space="preserve"> ××××××</w:t>
      </w:r>
      <w:bookmarkEnd w:id="10"/>
    </w:p>
    <w:p>
      <w:pPr>
        <w:ind w:firstLine="435"/>
      </w:pPr>
      <w:r>
        <w:rPr>
          <w:rFonts w:hint="eastAsia"/>
        </w:rPr>
        <w:t>多载波传输把一连串数据比特流进行类似于串并转换的行为之后变成了若干个子比特流，……。图</w:t>
      </w:r>
      <w:r>
        <w:t>2-2</w:t>
      </w:r>
      <w:r>
        <w:rPr>
          <w:rFonts w:hint="eastAsia"/>
        </w:rPr>
        <w:t xml:space="preserve">为多载波系统基本结构模型。 </w:t>
      </w:r>
    </w:p>
    <w:p>
      <w:pPr>
        <w:ind w:firstLine="435"/>
      </w:pPr>
      <w:r>
        <w:pict>
          <v:group id="组合 579" o:spid="_x0000_s1882" o:spt="203" style="height:139.55pt;width:371.7pt;" coordsize="8042,3484">
            <o:lock v:ext="edit"/>
            <v:shape id="流程图: 汇总连接 632" o:spid="_x0000_s1883" o:spt="123" type="#_x0000_t123" style="position:absolute;left:2140;top:770;height:340;width:341;v-text-anchor:middle;" fillcolor="#BBE0E3" filled="f" coordsize="21600,21600">
              <v:path/>
              <v:fill on="f" focussize="0,0"/>
              <v:stroke/>
              <v:imagedata o:title=""/>
              <o:lock v:ext="edit"/>
            </v:shape>
            <v:shape id="流程图: 汇总连接 633" o:spid="_x0000_s1884" o:spt="123" type="#_x0000_t123" style="position:absolute;left:2140;top:1904;height:340;width:341;v-text-anchor:middle;" fillcolor="#BBE0E3" filled="f" coordsize="21600,21600">
              <v:path/>
              <v:fill on="f" focussize="0,0"/>
              <v:stroke/>
              <v:imagedata o:title=""/>
              <o:lock v:ext="edit"/>
            </v:shape>
            <v:shape id="流程图: 汇总连接 634" o:spid="_x0000_s1885" o:spt="123" type="#_x0000_t123" style="position:absolute;left:2140;top:3038;height:340;width:341;v-text-anchor:middle;" fillcolor="#BBE0E3" filled="f" coordsize="21600,21600">
              <v:path/>
              <v:fill on="f" focussize="0,0"/>
              <v:stroke/>
              <v:imagedata o:title=""/>
              <o:lock v:ext="edit"/>
            </v:shape>
            <v:shape id="流程图: 汇总连接 635" o:spid="_x0000_s1886" o:spt="123" type="#_x0000_t123" style="position:absolute;left:5655;top:770;height:340;width:341;v-text-anchor:middle;" fillcolor="#BBE0E3" filled="f" coordsize="21600,21600">
              <v:path/>
              <v:fill on="f" focussize="0,0"/>
              <v:stroke/>
              <v:imagedata o:title=""/>
              <o:lock v:ext="edit"/>
            </v:shape>
            <v:shape id="流程图: 汇总连接 636" o:spid="_x0000_s1887" o:spt="123" type="#_x0000_t123" style="position:absolute;left:5655;top:1904;height:340;width:341;v-text-anchor:middle;" fillcolor="#BBE0E3" filled="f" coordsize="21600,21600">
              <v:path/>
              <v:fill on="f" focussize="0,0"/>
              <v:stroke/>
              <v:imagedata o:title=""/>
              <o:lock v:ext="edit"/>
            </v:shape>
            <v:shape id="流程图: 汇总连接 637" o:spid="_x0000_s1888" o:spt="123" type="#_x0000_t123" style="position:absolute;left:5655;top:3038;height:340;width:341;v-text-anchor:middle;" fillcolor="#BBE0E3" filled="f" coordsize="21600,21600">
              <v:path/>
              <v:fill on="f" focussize="0,0"/>
              <v:stroke/>
              <v:imagedata o:title=""/>
              <o:lock v:ext="edit"/>
            </v:shape>
            <v:shape id="图片 638" o:spid="_x0000_s1889" o:spt="75" type="#_x0000_t75" style="position:absolute;left:2268;top:1134;height:320;width:600;" o:ole="t" filled="f" o:preferrelative="t" stroked="f" coordsize="21600,21600">
              <v:path/>
              <v:fill on="f" focussize="0,0"/>
              <v:stroke on="f" joinstyle="miter"/>
              <v:imagedata r:id="rId26" o:title=""/>
              <o:lock v:ext="edit" aspectratio="t"/>
            </v:shape>
            <v:shape id="图片 639" o:spid="_x0000_s1890" o:spt="75" type="#_x0000_t75" style="position:absolute;left:2381;top:2268;height:320;width:580;" o:ole="t" filled="f" o:preferrelative="t" stroked="f" coordsize="21600,21600">
              <v:path/>
              <v:fill on="f" focussize="0,0"/>
              <v:stroke on="f" joinstyle="miter"/>
              <v:imagedata r:id="rId28" o:title=""/>
              <o:lock v:ext="edit" aspectratio="t"/>
            </v:shape>
            <v:shape id="图片 640" o:spid="_x0000_s1891" o:spt="75" type="#_x0000_t75" style="position:absolute;left:5897;top:113;height:320;width:539;" o:ole="t" filled="f" o:preferrelative="t" stroked="f" coordsize="21600,21600">
              <v:path/>
              <v:fill on="f" focussize="0,0"/>
              <v:stroke on="f" joinstyle="miter"/>
              <v:imagedata r:id="rId30" o:title=""/>
              <o:lock v:ext="edit" aspectratio="t"/>
            </v:shape>
            <v:shape id="图片 641" o:spid="_x0000_s1892" o:spt="75" type="#_x0000_t75" style="position:absolute;left:5883;top:1110;height:320;width:699;" filled="f" o:preferrelative="t" stroked="f" coordsize="21600,21600">
              <v:path/>
              <v:fill on="f" focussize="0,0"/>
              <v:stroke on="f" joinstyle="miter"/>
              <v:imagedata r:id="rId31" o:title=""/>
              <o:lock v:ext="edit" aspectratio="t"/>
            </v:shape>
            <v:shape id="图片 642" o:spid="_x0000_s1893" o:spt="75" type="#_x0000_t75" style="position:absolute;left:5883;top:2244;height:320;width:679;" filled="f" o:preferrelative="t" stroked="f" coordsize="21600,21600">
              <v:path/>
              <v:fill on="f" focussize="0,0"/>
              <v:stroke on="f" joinstyle="miter"/>
              <v:imagedata r:id="rId32" o:title=""/>
              <o:lock v:ext="edit" aspectratio="t"/>
            </v:shape>
            <v:shape id="图片 643" o:spid="_x0000_s1894" o:spt="75" type="#_x0000_t75" style="position:absolute;left:0;top:226;height:3258;width:8043;" filled="f" o:preferrelative="t" stroked="f" coordsize="21600,21600">
              <v:path/>
              <v:fill on="f" focussize="0,0"/>
              <v:stroke on="f" joinstyle="miter"/>
              <v:imagedata r:id="rId33" o:title=""/>
              <o:lock v:ext="edit" aspectratio="f"/>
            </v:shape>
            <v:shape id="图片 640" o:spid="_x0000_s1895" o:spt="75" type="#_x0000_t75" style="position:absolute;left:2381;top:0;height:320;width:480;" filled="f" o:preferrelative="t" stroked="f" coordsize="21600,21600">
              <v:path/>
              <v:fill on="f" focussize="0,0"/>
              <v:stroke on="f" joinstyle="miter"/>
              <v:imagedata r:id="rId34" o:title=""/>
              <o:lock v:ext="edit" aspectratio="t"/>
            </v:shape>
            <w10:wrap type="none"/>
            <w10:anchorlock/>
          </v:group>
          <o:OLEObject Type="Embed" ProgID="Equation.3" ShapeID="图片 638" DrawAspect="Content" ObjectID="_1468075725" r:id="rId25">
            <o:LockedField>false</o:LockedField>
          </o:OLEObject>
          <o:OLEObject Type="Embed" ProgID="Equation.3" ShapeID="图片 639" DrawAspect="Content" ObjectID="_1468075726" r:id="rId27">
            <o:LockedField>false</o:LockedField>
          </o:OLEObject>
          <o:OLEObject Type="Embed" ProgID="Equation.3" ShapeID="图片 640" DrawAspect="Content" ObjectID="_1468075727" r:id="rId29">
            <o:LockedField>false</o:LockedField>
          </o:OLEObject>
        </w:pic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rFonts w:hint="eastAsia"/>
          <w:kern w:val="2"/>
          <w:szCs w:val="21"/>
        </w:rPr>
        <w:t>2-2</w:t>
      </w:r>
      <w:r>
        <w:rPr>
          <w:rFonts w:hint="eastAsia" w:ascii="宋体" w:hAnsi="宋体" w:cs="宋体"/>
          <w:kern w:val="2"/>
          <w:szCs w:val="21"/>
        </w:rPr>
        <w:t xml:space="preserve"> </w:t>
      </w:r>
      <w:r>
        <w:rPr>
          <w:rFonts w:hint="eastAsia"/>
        </w:rPr>
        <w:t>多载波系统基本结构</w:t>
      </w:r>
    </w:p>
    <w:p>
      <w:pPr>
        <w:spacing w:line="400" w:lineRule="exact"/>
        <w:ind w:firstLine="480" w:firstLineChars="200"/>
        <w:jc w:val="left"/>
        <w:rPr>
          <w:sz w:val="24"/>
        </w:rPr>
      </w:pPr>
      <w:r>
        <w:rPr>
          <w:rFonts w:hint="eastAsia" w:ascii="宋体" w:hAnsi="宋体" w:cs="宋体"/>
          <w:sz w:val="24"/>
        </w:rPr>
        <w:t>多载波技术有多种提法</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，如正交频分复用（</w:t>
      </w:r>
      <w:r>
        <w:rPr>
          <w:sz w:val="24"/>
        </w:rPr>
        <w:t>OFDM</w:t>
      </w:r>
      <w:r>
        <w:rPr>
          <w:rFonts w:hint="eastAsia" w:ascii="宋体" w:hAnsi="宋体" w:cs="宋体"/>
          <w:sz w:val="24"/>
        </w:rPr>
        <w:t>）</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、离散多音调制（</w:t>
      </w:r>
      <w:r>
        <w:rPr>
          <w:rFonts w:hint="eastAsia"/>
          <w:sz w:val="24"/>
        </w:rPr>
        <w:t>DMT</w:t>
      </w:r>
      <w:r>
        <w:rPr>
          <w:rFonts w:hint="eastAsia" w:ascii="宋体" w:hAnsi="宋体" w:cs="宋体"/>
          <w:sz w:val="24"/>
        </w:rPr>
        <w:t>）和多载波调制（</w:t>
      </w:r>
      <w:r>
        <w:rPr>
          <w:sz w:val="24"/>
        </w:rPr>
        <w:t>Multi-Carrier Modulation</w:t>
      </w:r>
      <w:r>
        <w:rPr>
          <w:rFonts w:hint="eastAsia"/>
          <w:sz w:val="24"/>
        </w:rPr>
        <w:t>,MCK</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ind w:firstLine="480" w:firstLineChars="200"/>
        <w:jc w:val="left"/>
        <w:rPr>
          <w:rFonts w:ascii="宋体" w:hAnsi="宋体" w:cs="宋体"/>
          <w:sz w:val="24"/>
        </w:rPr>
      </w:pPr>
    </w:p>
    <w:p>
      <w:pPr>
        <w:spacing w:before="360" w:after="360" w:line="400" w:lineRule="exact"/>
        <w:jc w:val="left"/>
        <w:outlineLvl w:val="1"/>
        <w:rPr>
          <w:rFonts w:ascii="黑体" w:hAnsi="黑体" w:eastAsia="黑体" w:cs="黑体"/>
          <w:sz w:val="28"/>
          <w:szCs w:val="28"/>
        </w:rPr>
      </w:pPr>
      <w:bookmarkStart w:id="11" w:name="_Toc451259454"/>
      <w:r>
        <w:rPr>
          <w:rFonts w:hint="eastAsia" w:eastAsia="黑体"/>
          <w:sz w:val="28"/>
          <w:szCs w:val="28"/>
        </w:rPr>
        <w:t>2.2</w:t>
      </w:r>
      <w:r>
        <w:rPr>
          <w:rFonts w:hint="eastAsia" w:ascii="黑体" w:hAnsi="黑体" w:eastAsia="黑体" w:cs="黑体"/>
          <w:sz w:val="28"/>
          <w:szCs w:val="28"/>
        </w:rPr>
        <w:t xml:space="preserve"> ××××××</w:t>
      </w:r>
      <w:bookmarkEnd w:id="11"/>
    </w:p>
    <w:p>
      <w:pPr>
        <w:spacing w:before="240" w:after="240" w:line="400" w:lineRule="exact"/>
        <w:jc w:val="left"/>
        <w:outlineLvl w:val="2"/>
        <w:rPr>
          <w:rFonts w:ascii="黑体" w:hAnsi="黑体" w:eastAsia="黑体" w:cs="黑体"/>
          <w:sz w:val="28"/>
          <w:szCs w:val="28"/>
        </w:rPr>
      </w:pPr>
      <w:bookmarkStart w:id="12" w:name="_Toc451259455"/>
      <w:r>
        <w:rPr>
          <w:rFonts w:hint="eastAsia" w:eastAsia="黑体"/>
          <w:sz w:val="28"/>
          <w:szCs w:val="28"/>
        </w:rPr>
        <w:t>2.2.1</w:t>
      </w:r>
      <w:r>
        <w:rPr>
          <w:rFonts w:hint="eastAsia" w:ascii="黑体" w:hAnsi="黑体" w:eastAsia="黑体" w:cs="黑体"/>
          <w:sz w:val="28"/>
          <w:szCs w:val="28"/>
        </w:rPr>
        <w:t xml:space="preserve"> ××××××</w:t>
      </w:r>
      <w:bookmarkEnd w:id="12"/>
    </w:p>
    <w:p>
      <w:pPr>
        <w:spacing w:line="400" w:lineRule="exact"/>
        <w:ind w:firstLine="480" w:firstLineChars="200"/>
        <w:jc w:val="left"/>
        <w:rPr>
          <w:sz w:val="24"/>
        </w:rPr>
      </w:pPr>
      <w:r>
        <w:rPr>
          <w:rFonts w:hint="eastAsia"/>
          <w:sz w:val="24"/>
        </w:rPr>
        <w:t>正交频分多路复用</w:t>
      </w:r>
      <w:r>
        <w:rPr>
          <w:rFonts w:hint="eastAsia"/>
          <w:sz w:val="24"/>
          <w:vertAlign w:val="superscript"/>
        </w:rPr>
        <w:t>[1]</w:t>
      </w:r>
      <w:r>
        <w:rPr>
          <w:rFonts w:hint="eastAsia"/>
          <w:sz w:val="24"/>
        </w:rPr>
        <w:t>(</w:t>
      </w:r>
      <w:r>
        <w:rPr>
          <w:sz w:val="24"/>
        </w:rPr>
        <w:t>Orthogonal Frequency Division Multiplexing，OFDM</w:t>
      </w:r>
      <w:r>
        <w:rPr>
          <w:rFonts w:hint="eastAsia"/>
          <w:sz w:val="24"/>
        </w:rPr>
        <w:t>)技术是一种特殊的多载波传输技术，由于它的特性可以将其视为复用技术的一种。……</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cs="Times New Roman"/>
          <w:sz w:val="28"/>
          <w:szCs w:val="28"/>
        </w:rPr>
      </w:pPr>
      <w:bookmarkStart w:id="13" w:name="_Toc451259456"/>
      <w:r>
        <w:rPr>
          <w:rFonts w:hint="eastAsia" w:eastAsia="黑体" w:cs="Times New Roman"/>
          <w:sz w:val="28"/>
          <w:szCs w:val="28"/>
        </w:rPr>
        <w:t>2.2.2</w:t>
      </w:r>
      <w:r>
        <w:rPr>
          <w:rFonts w:hint="eastAsia" w:ascii="黑体" w:hAnsi="黑体" w:eastAsia="黑体" w:cs="黑体"/>
          <w:sz w:val="28"/>
          <w:szCs w:val="28"/>
        </w:rPr>
        <w:t xml:space="preserve"> ××××××</w:t>
      </w:r>
      <w:bookmarkEnd w:id="13"/>
    </w:p>
    <w:p>
      <w:pPr>
        <w:spacing w:line="400" w:lineRule="exact"/>
        <w:ind w:firstLine="480" w:firstLineChars="200"/>
        <w:jc w:val="left"/>
        <w:rPr>
          <w:sz w:val="24"/>
        </w:rPr>
      </w:pPr>
      <w:r>
        <w:rPr>
          <w:rFonts w:hint="eastAsia"/>
          <w:sz w:val="24"/>
        </w:rPr>
        <w:t>OFDM的运行过程是这样：首先将高速传输的一串数据比特流经过串并转换之后变成了若干个并行的子比特流，串并转换的目的在于使总体传输速率不变而每一路子数据流的速率降低。……</w:t>
      </w:r>
    </w:p>
    <w:p>
      <w:pPr>
        <w:spacing w:line="400" w:lineRule="exact"/>
        <w:ind w:firstLine="480" w:firstLineChars="200"/>
        <w:jc w:val="left"/>
        <w:rPr>
          <w:sz w:val="24"/>
        </w:rPr>
      </w:pPr>
      <w:r>
        <w:rPr>
          <w:rFonts w:hint="eastAsia"/>
          <w:sz w:val="24"/>
        </w:rPr>
        <w:t>……</w:t>
      </w:r>
    </w:p>
    <w:p>
      <w:pPr>
        <w:spacing w:line="400" w:lineRule="exact"/>
        <w:ind w:firstLine="480" w:firstLineChars="200"/>
        <w:jc w:val="left"/>
        <w:rPr>
          <w:sz w:val="24"/>
        </w:rPr>
      </w:pPr>
      <w:r>
        <w:rPr>
          <w:rFonts w:hint="eastAsia" w:ascii="宋体" w:hAnsi="宋体" w:cs="宋体"/>
          <w:sz w:val="24"/>
        </w:rPr>
        <w:t>……</w:t>
      </w:r>
      <w:r>
        <w:rPr>
          <w:rFonts w:hint="eastAsia"/>
          <w:sz w:val="24"/>
        </w:rPr>
        <w:t>从</w:t>
      </w:r>
      <w:r>
        <w:rPr>
          <w:rFonts w:hint="eastAsia"/>
          <w:position w:val="-6"/>
          <w:sz w:val="24"/>
        </w:rPr>
        <w:object>
          <v:shape id="_x0000_i1025" o:spt="75" type="#_x0000_t75" style="height:12.15pt;width:26.45pt;" o:ole="t" filled="f" o:preferrelative="t" stroked="f" coordsize="21600,21600">
            <v:path/>
            <v:fill on="f" focussize="0,0"/>
            <v:stroke on="f" joinstyle="miter"/>
            <v:imagedata r:id="rId36" o:title=""/>
            <o:lock v:ext="edit" aspectratio="t"/>
            <w10:wrap type="none"/>
            <w10:anchorlock/>
          </v:shape>
          <o:OLEObject Type="Embed" ProgID="Equation.3" ShapeID="_x0000_i1025" DrawAspect="Content" ObjectID="_1468075728" r:id="rId35">
            <o:LockedField>false</o:LockedField>
          </o:OLEObject>
        </w:object>
      </w:r>
      <w:r>
        <w:rPr>
          <w:rFonts w:hint="eastAsia"/>
          <w:sz w:val="24"/>
        </w:rPr>
        <w:t>开始，OFDM的符号可以写成如下形式：</w:t>
      </w:r>
    </w:p>
    <w:p>
      <w:pPr>
        <w:pStyle w:val="55"/>
        <w:spacing w:before="313" w:beforeLines="100" w:after="313" w:afterLines="100"/>
        <w:ind w:firstLine="0" w:firstLineChars="0"/>
        <w:jc w:val="right"/>
        <w:rPr>
          <w:rFonts w:cs="Times New Roman"/>
          <w:sz w:val="24"/>
        </w:rPr>
      </w:pPr>
      <w:r>
        <w:rPr>
          <w:position w:val="-48"/>
        </w:rPr>
        <w:object>
          <v:shape id="_x0000_i1026" o:spt="75" type="#_x0000_t75" style="height:54.2pt;width:317.95pt;" o:ole="t" filled="f" o:preferrelative="t" stroked="f" coordsize="21600,21600">
            <v:path/>
            <v:fill on="f" focussize="0,0"/>
            <v:stroke on="f" joinstyle="miter"/>
            <v:imagedata r:id="rId38" o:title=""/>
            <o:lock v:ext="edit" aspectratio="t"/>
            <w10:wrap type="none"/>
            <w10:anchorlock/>
          </v:shape>
          <o:OLEObject Type="Embed" ProgID="Equation.DSMT4" ShapeID="_x0000_i1026" DrawAspect="Content" ObjectID="_1468075729" r:id="rId37">
            <o:LockedField>false</o:LockedField>
          </o:OLEObject>
        </w:object>
      </w:r>
      <w:r>
        <w:rPr>
          <w:rFonts w:hint="eastAsia" w:cs="Times New Roman"/>
          <w:sz w:val="24"/>
        </w:rPr>
        <w:t xml:space="preserve">    （</w:t>
      </w:r>
      <w:r>
        <w:rPr>
          <w:rFonts w:hint="eastAsia" w:cs="Times New Roman"/>
          <w:szCs w:val="21"/>
        </w:rPr>
        <w:t>2-1</w:t>
      </w:r>
      <w:r>
        <w:rPr>
          <w:rFonts w:hint="eastAsia" w:cs="Times New Roman"/>
          <w:sz w:val="24"/>
        </w:rPr>
        <w:t>）</w:t>
      </w:r>
    </w:p>
    <w:p>
      <w:pPr>
        <w:pStyle w:val="55"/>
        <w:spacing w:before="313" w:beforeLines="100" w:after="313" w:afterLines="100" w:line="240" w:lineRule="auto"/>
        <w:ind w:firstLineChars="0"/>
        <w:rPr>
          <w:rFonts w:cs="Times New Roman"/>
          <w:sz w:val="24"/>
        </w:rPr>
      </w:pPr>
      <w:r>
        <w:rPr>
          <w:rFonts w:hint="eastAsia" w:cs="Times New Roman"/>
          <w:sz w:val="24"/>
        </w:rPr>
        <w:t>OFDM的基本模型如图2-3所示，其中</w:t>
      </w:r>
      <w:r>
        <w:rPr>
          <w:rFonts w:hint="eastAsia" w:cs="Times New Roman"/>
          <w:position w:val="-24"/>
          <w:sz w:val="24"/>
        </w:rPr>
        <w:object>
          <v:shape id="_x0000_i1027" o:spt="75" type="#_x0000_t75" style="height:32.1pt;width:105.85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30" r:id="rId39">
            <o:LockedField>false</o:LockedField>
          </o:OLEObject>
        </w:object>
      </w:r>
      <w:r>
        <w:rPr>
          <w:rFonts w:hint="eastAsia" w:cs="Times New Roman"/>
          <w:sz w:val="24"/>
        </w:rPr>
        <w:t>。</w:t>
      </w:r>
    </w:p>
    <w:p>
      <w:pPr>
        <w:pStyle w:val="55"/>
        <w:spacing w:before="313" w:beforeLines="100" w:after="313" w:afterLines="100" w:line="240" w:lineRule="auto"/>
        <w:ind w:firstLineChars="0"/>
        <w:jc w:val="center"/>
        <w:rPr>
          <w:rFonts w:cs="Times New Roman"/>
          <w:sz w:val="24"/>
        </w:rPr>
      </w:pPr>
      <w:r>
        <w:object>
          <v:shape id="_x0000_i1028" o:spt="75" type="#_x0000_t75" style="height:170.9pt;width:420.3pt;" o:ole="t" filled="f" o:preferrelative="t" stroked="f" coordsize="21600,21600">
            <v:path/>
            <v:fill on="f" focussize="0,0"/>
            <v:stroke on="f" joinstyle="miter"/>
            <v:imagedata r:id="rId42" o:title=""/>
            <o:lock v:ext="edit" aspectratio="t"/>
            <w10:wrap type="none"/>
            <w10:anchorlock/>
          </v:shape>
          <o:OLEObject Type="Embed" ProgID="Equation.3" ShapeID="_x0000_i1028" DrawAspect="Content" ObjectID="_1468075731" r:id="rId41">
            <o:LockedField>false</o:LockedField>
          </o:OLEObject>
        </w:object>
      </w:r>
      <w:r>
        <w:rPr>
          <w:rFonts w:hint="eastAsia" w:cs="Times New Roman"/>
          <w:sz w:val="24"/>
        </w:rPr>
        <w:t xml:space="preserve"> </w:t>
      </w:r>
      <w:r>
        <w:rPr>
          <w:rFonts w:hint="eastAsia" w:ascii="宋体" w:hAnsi="宋体"/>
          <w:szCs w:val="21"/>
        </w:rPr>
        <w:t>图</w:t>
      </w:r>
      <w:r>
        <w:rPr>
          <w:rFonts w:hint="eastAsia" w:cs="Times New Roman"/>
          <w:szCs w:val="21"/>
        </w:rPr>
        <w:t>2-3 OFDM</w:t>
      </w:r>
      <w:r>
        <w:rPr>
          <w:rFonts w:hint="eastAsia" w:ascii="宋体" w:hAnsi="宋体"/>
          <w:szCs w:val="21"/>
        </w:rPr>
        <w:t>系统基本模型框图</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4" w:name="_Toc451259457"/>
      <w:r>
        <w:rPr>
          <w:rFonts w:hint="eastAsia" w:eastAsia="黑体" w:cs="Times New Roman"/>
          <w:sz w:val="28"/>
          <w:szCs w:val="28"/>
        </w:rPr>
        <w:t>2.2.3</w:t>
      </w:r>
      <w:r>
        <w:rPr>
          <w:rFonts w:hint="eastAsia" w:ascii="黑体" w:hAnsi="黑体" w:eastAsia="黑体" w:cs="黑体"/>
          <w:sz w:val="28"/>
          <w:szCs w:val="28"/>
        </w:rPr>
        <w:t xml:space="preserve"> ××××××</w:t>
      </w:r>
      <w:bookmarkEnd w:id="14"/>
    </w:p>
    <w:p>
      <w:pPr>
        <w:spacing w:line="400" w:lineRule="exact"/>
        <w:ind w:firstLine="480" w:firstLineChars="200"/>
        <w:jc w:val="left"/>
        <w:rPr>
          <w:rFonts w:ascii="宋体" w:hAnsi="宋体" w:cs="宋体"/>
          <w:kern w:val="0"/>
          <w:sz w:val="24"/>
        </w:rPr>
      </w:pPr>
      <w:r>
        <w:rPr>
          <w:rFonts w:hint="eastAsia" w:eastAsia="黑体"/>
          <w:sz w:val="24"/>
        </w:rPr>
        <w:t>OFDM</w:t>
      </w:r>
      <w:r>
        <w:rPr>
          <w:rFonts w:hint="eastAsia" w:ascii="宋体" w:hAnsi="宋体" w:cs="宋体"/>
          <w:sz w:val="24"/>
        </w:rPr>
        <w:t>作为</w:t>
      </w:r>
      <w:r>
        <w:rPr>
          <w:rFonts w:hint="eastAsia" w:eastAsia="黑体"/>
          <w:sz w:val="24"/>
        </w:rPr>
        <w:t>3G</w:t>
      </w:r>
      <w:r>
        <w:rPr>
          <w:rFonts w:hint="eastAsia" w:ascii="宋体" w:hAnsi="宋体" w:cs="宋体"/>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 其</w:t>
      </w:r>
      <w:r>
        <w:rPr>
          <w:rFonts w:hint="eastAsia" w:ascii="宋体" w:hAnsi="宋体" w:cs="宋体"/>
          <w:kern w:val="0"/>
          <w:sz w:val="24"/>
        </w:rPr>
        <w:t>主要优点有：</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5" w:name="_Toc451259458"/>
      <w:r>
        <w:rPr>
          <w:rFonts w:hint="eastAsia" w:eastAsia="黑体" w:cs="Times New Roman"/>
          <w:sz w:val="28"/>
          <w:szCs w:val="28"/>
        </w:rPr>
        <w:t>2.2.4</w:t>
      </w:r>
      <w:r>
        <w:rPr>
          <w:rFonts w:hint="eastAsia" w:ascii="黑体" w:hAnsi="黑体" w:eastAsia="黑体" w:cs="黑体"/>
          <w:sz w:val="28"/>
          <w:szCs w:val="28"/>
        </w:rPr>
        <w:t xml:space="preserve"> ××××××</w:t>
      </w:r>
      <w:bookmarkEnd w:id="15"/>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16" w:name="_Toc451259459"/>
      <w:r>
        <w:rPr>
          <w:rFonts w:hint="eastAsia" w:eastAsia="黑体"/>
          <w:sz w:val="28"/>
          <w:szCs w:val="28"/>
        </w:rPr>
        <w:t xml:space="preserve">2.3 </w:t>
      </w:r>
      <w:r>
        <w:rPr>
          <w:rFonts w:hint="eastAsia" w:ascii="黑体" w:hAnsi="黑体" w:eastAsia="黑体" w:cs="黑体"/>
          <w:sz w:val="28"/>
          <w:szCs w:val="28"/>
        </w:rPr>
        <w:t>××××××</w:t>
      </w:r>
      <w:bookmarkEnd w:id="16"/>
    </w:p>
    <w:p>
      <w:pPr>
        <w:spacing w:before="240" w:after="240" w:line="400" w:lineRule="exact"/>
        <w:jc w:val="left"/>
        <w:outlineLvl w:val="2"/>
        <w:rPr>
          <w:rFonts w:ascii="黑体" w:hAnsi="黑体" w:eastAsia="黑体" w:cs="黑体"/>
          <w:sz w:val="28"/>
          <w:szCs w:val="28"/>
        </w:rPr>
      </w:pPr>
      <w:bookmarkStart w:id="17" w:name="_Toc451259460"/>
      <w:r>
        <w:rPr>
          <w:rFonts w:hint="eastAsia" w:eastAsia="黑体"/>
          <w:sz w:val="28"/>
          <w:szCs w:val="28"/>
        </w:rPr>
        <w:t xml:space="preserve">2.3.1 </w:t>
      </w:r>
      <w:r>
        <w:rPr>
          <w:rFonts w:hint="eastAsia" w:ascii="黑体" w:hAnsi="黑体" w:eastAsia="黑体" w:cs="黑体"/>
          <w:sz w:val="28"/>
          <w:szCs w:val="28"/>
        </w:rPr>
        <w:t>××××××</w:t>
      </w:r>
      <w:bookmarkEnd w:id="17"/>
    </w:p>
    <w:p>
      <w:pPr>
        <w:spacing w:line="400" w:lineRule="exact"/>
        <w:ind w:firstLine="480" w:firstLineChars="200"/>
        <w:jc w:val="left"/>
        <w:rPr>
          <w:sz w:val="24"/>
        </w:rPr>
      </w:pPr>
      <w:r>
        <w:rPr>
          <w:rFonts w:hint="eastAsia"/>
          <w:sz w:val="24"/>
        </w:rPr>
        <w:t>……</w:t>
      </w:r>
    </w:p>
    <w:p>
      <w:pPr>
        <w:spacing w:before="240" w:after="240" w:line="400" w:lineRule="exact"/>
        <w:jc w:val="left"/>
        <w:outlineLvl w:val="2"/>
        <w:rPr>
          <w:rFonts w:ascii="黑体" w:hAnsi="黑体" w:eastAsia="黑体" w:cs="黑体"/>
          <w:sz w:val="28"/>
          <w:szCs w:val="28"/>
        </w:rPr>
      </w:pPr>
      <w:bookmarkStart w:id="18" w:name="_Toc451259461"/>
      <w:r>
        <w:rPr>
          <w:rFonts w:hint="eastAsia" w:eastAsia="黑体"/>
          <w:sz w:val="28"/>
          <w:szCs w:val="28"/>
        </w:rPr>
        <w:t xml:space="preserve">2.3.2 </w:t>
      </w:r>
      <w:r>
        <w:rPr>
          <w:rFonts w:hint="eastAsia" w:ascii="黑体" w:hAnsi="黑体" w:eastAsia="黑体" w:cs="黑体"/>
          <w:sz w:val="28"/>
          <w:szCs w:val="28"/>
        </w:rPr>
        <w:t>××××××</w:t>
      </w:r>
      <w:bookmarkEnd w:id="18"/>
    </w:p>
    <w:p>
      <w:pPr>
        <w:spacing w:line="400" w:lineRule="exact"/>
        <w:ind w:firstLine="480" w:firstLineChars="200"/>
        <w:jc w:val="left"/>
        <w:rPr>
          <w:sz w:val="24"/>
        </w:rPr>
      </w:pPr>
      <w:r>
        <w:rPr>
          <w:rFonts w:hint="eastAsia"/>
          <w:sz w:val="24"/>
        </w:rPr>
        <w:t>……</w:t>
      </w:r>
    </w:p>
    <w:p>
      <w:pPr>
        <w:spacing w:before="240" w:after="240" w:line="400" w:lineRule="exact"/>
        <w:jc w:val="left"/>
        <w:outlineLvl w:val="2"/>
        <w:rPr>
          <w:szCs w:val="21"/>
        </w:rPr>
      </w:pPr>
      <w:bookmarkStart w:id="19" w:name="_Toc451259462"/>
      <w:r>
        <w:rPr>
          <w:rFonts w:hint="eastAsia" w:eastAsia="黑体"/>
          <w:sz w:val="28"/>
          <w:szCs w:val="28"/>
        </w:rPr>
        <w:t xml:space="preserve">2.3.3 </w:t>
      </w:r>
      <w:r>
        <w:rPr>
          <w:rFonts w:hint="eastAsia" w:ascii="黑体" w:hAnsi="黑体" w:eastAsia="黑体" w:cs="黑体"/>
          <w:sz w:val="28"/>
          <w:szCs w:val="28"/>
        </w:rPr>
        <w:t>××××××</w:t>
      </w:r>
      <w:bookmarkEnd w:id="19"/>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20" w:name="_Toc451259463"/>
      <w:r>
        <w:rPr>
          <w:rFonts w:hint="eastAsia" w:eastAsia="黑体"/>
          <w:sz w:val="28"/>
          <w:szCs w:val="28"/>
        </w:rPr>
        <w:t xml:space="preserve">2.4 </w:t>
      </w:r>
      <w:r>
        <w:rPr>
          <w:rFonts w:hint="eastAsia" w:ascii="黑体" w:hAnsi="黑体" w:eastAsia="黑体" w:cs="黑体"/>
          <w:sz w:val="28"/>
          <w:szCs w:val="28"/>
        </w:rPr>
        <w:t>本章小结</w:t>
      </w:r>
      <w:bookmarkEnd w:id="20"/>
    </w:p>
    <w:p>
      <w:pPr>
        <w:spacing w:line="400" w:lineRule="exact"/>
        <w:ind w:firstLine="480" w:firstLineChars="200"/>
        <w:jc w:val="left"/>
        <w:rPr>
          <w:sz w:val="24"/>
        </w:rPr>
      </w:pPr>
      <w:r>
        <w:rPr>
          <w:rFonts w:hint="eastAsia"/>
          <w:sz w:val="24"/>
        </w:rPr>
        <w:t>本章主要介绍了一些基础模型和背景知识。……</w:t>
      </w:r>
    </w:p>
    <w:p>
      <w:pPr>
        <w:sectPr>
          <w:headerReference r:id="rId12" w:type="default"/>
          <w:headerReference r:id="rId13" w:type="even"/>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ascii="黑体" w:hAnsi="黑体" w:eastAsia="黑体" w:cs="黑体"/>
          <w:sz w:val="30"/>
          <w:szCs w:val="30"/>
        </w:rPr>
      </w:pPr>
      <w:bookmarkStart w:id="21" w:name="_Toc451259464"/>
      <w:r>
        <w:rPr>
          <w:rFonts w:hint="eastAsia" w:ascii="黑体" w:hAnsi="黑体" w:eastAsia="黑体" w:cs="黑体"/>
          <w:sz w:val="30"/>
          <w:szCs w:val="30"/>
        </w:rPr>
        <w:t>第三章 ××××××</w:t>
      </w:r>
      <w:bookmarkEnd w:id="21"/>
    </w:p>
    <w:p>
      <w:pPr>
        <w:spacing w:line="400" w:lineRule="exact"/>
        <w:ind w:firstLine="480" w:firstLineChars="20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SIM-OFDM系统的有效性进行分析，衡量标准选择为误码率。</w:t>
      </w:r>
    </w:p>
    <w:p>
      <w:pPr>
        <w:spacing w:before="360" w:after="360" w:line="400" w:lineRule="exact"/>
        <w:jc w:val="left"/>
        <w:outlineLvl w:val="1"/>
        <w:rPr>
          <w:rFonts w:ascii="黑体" w:hAnsi="黑体" w:eastAsia="黑体" w:cs="黑体"/>
          <w:sz w:val="28"/>
          <w:szCs w:val="28"/>
        </w:rPr>
      </w:pPr>
      <w:bookmarkStart w:id="22" w:name="_Toc451259465"/>
      <w:r>
        <w:rPr>
          <w:rFonts w:hint="eastAsia" w:eastAsia="黑体"/>
          <w:sz w:val="28"/>
          <w:szCs w:val="28"/>
        </w:rPr>
        <w:t>3.1</w:t>
      </w:r>
      <w:r>
        <w:rPr>
          <w:rFonts w:eastAsia="黑体"/>
          <w:sz w:val="28"/>
          <w:szCs w:val="28"/>
        </w:rPr>
        <w:t xml:space="preserve"> </w:t>
      </w:r>
      <w:r>
        <w:rPr>
          <w:rFonts w:hint="eastAsia" w:ascii="黑体" w:hAnsi="黑体" w:eastAsia="黑体" w:cs="黑体"/>
          <w:sz w:val="28"/>
          <w:szCs w:val="28"/>
        </w:rPr>
        <w:t>××××××</w:t>
      </w:r>
      <w:bookmarkEnd w:id="22"/>
    </w:p>
    <w:p>
      <w:pPr>
        <w:spacing w:line="400" w:lineRule="exact"/>
        <w:ind w:firstLine="480" w:firstLineChars="200"/>
        <w:jc w:val="left"/>
        <w:rPr>
          <w:sz w:val="24"/>
        </w:rPr>
      </w:pPr>
      <w:r>
        <w:rPr>
          <w:rFonts w:hint="eastAsia"/>
          <w:sz w:val="24"/>
        </w:rPr>
        <w:t>SIM-OFDM系统由于索引比特也要传递信息，所以索引比特错误也会导致传输的调制符号发生错误，因此其误码率的分析和传统OFDM系统有所不同，下面我们将使用几种不同的方法对SIM-OFDM系统的误码率进行分析。</w:t>
      </w:r>
    </w:p>
    <w:p>
      <w:pPr>
        <w:spacing w:before="240" w:after="240" w:line="400" w:lineRule="exact"/>
        <w:jc w:val="left"/>
        <w:outlineLvl w:val="2"/>
        <w:rPr>
          <w:rFonts w:ascii="黑体" w:hAnsi="黑体" w:eastAsia="黑体" w:cs="黑体"/>
          <w:sz w:val="28"/>
          <w:szCs w:val="28"/>
        </w:rPr>
      </w:pPr>
      <w:bookmarkStart w:id="23" w:name="_Toc451259466"/>
      <w:r>
        <w:rPr>
          <w:rFonts w:hint="eastAsia" w:eastAsia="黑体"/>
          <w:sz w:val="28"/>
          <w:szCs w:val="28"/>
        </w:rPr>
        <w:t xml:space="preserve">3.1.1 </w:t>
      </w:r>
      <w:r>
        <w:rPr>
          <w:rFonts w:hint="eastAsia" w:ascii="黑体" w:hAnsi="黑体" w:eastAsia="黑体" w:cs="黑体"/>
          <w:sz w:val="28"/>
          <w:szCs w:val="28"/>
        </w:rPr>
        <w:t>××××××</w:t>
      </w:r>
      <w:bookmarkEnd w:id="23"/>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4" w:name="_Toc451259467"/>
      <w:r>
        <w:rPr>
          <w:rFonts w:hint="eastAsia" w:eastAsia="黑体"/>
          <w:sz w:val="28"/>
          <w:szCs w:val="28"/>
        </w:rPr>
        <w:t xml:space="preserve">3.1.2 </w:t>
      </w:r>
      <w:r>
        <w:rPr>
          <w:rFonts w:hint="eastAsia" w:ascii="黑体" w:hAnsi="黑体" w:eastAsia="黑体" w:cs="黑体"/>
          <w:sz w:val="28"/>
          <w:szCs w:val="28"/>
        </w:rPr>
        <w:t>××××××</w:t>
      </w:r>
      <w:bookmarkEnd w:id="24"/>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9" o:spt="75" type="#_x0000_t75" style="height:18.2pt;width:54.2pt;" o:ole="t" filled="f" o:preferrelative="t" stroked="f" coordsize="21600,21600">
            <v:path/>
            <v:fill on="f" focussize="0,0"/>
            <v:stroke on="f" joinstyle="miter"/>
            <v:imagedata r:id="rId44" o:title=""/>
            <o:lock v:ext="edit" aspectratio="t"/>
            <w10:wrap type="none"/>
            <w10:anchorlock/>
          </v:shape>
          <o:OLEObject Type="Embed" ProgID="Equation.3" ShapeID="_x0000_i1029" DrawAspect="Content" ObjectID="_1468075732" r:id="rId43">
            <o:LockedField>false</o:LockedField>
          </o:OLEObject>
        </w:object>
      </w:r>
      <w:r>
        <w:rPr>
          <w:rFonts w:hint="eastAsia" w:ascii="宋体" w:hAnsi="宋体" w:cs="宋体"/>
          <w:sz w:val="24"/>
        </w:rPr>
        <w:t>,其中</w:t>
      </w:r>
      <w:r>
        <w:rPr>
          <w:rFonts w:hint="eastAsia" w:ascii="宋体" w:hAnsi="宋体" w:cs="宋体"/>
          <w:position w:val="-6"/>
          <w:sz w:val="24"/>
        </w:rPr>
        <w:object>
          <v:shape id="_x0000_i1030" o:spt="75" type="#_x0000_t75" style="height:13pt;width:15.2pt;" o:ole="t" filled="f" o:preferrelative="t" stroked="f" coordsize="21600,21600">
            <v:path/>
            <v:fill on="f" focussize="0,0"/>
            <v:stroke on="f" joinstyle="miter"/>
            <v:imagedata r:id="rId46" o:title=""/>
            <o:lock v:ext="edit" aspectratio="t"/>
            <w10:wrap type="none"/>
            <w10:anchorlock/>
          </v:shape>
          <o:OLEObject Type="Embed" ProgID="Equation.3" ShapeID="_x0000_i1030" DrawAspect="Content" ObjectID="_1468075733" r:id="rId45">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31" o:spt="75" type="#_x0000_t75" style="height:13.9pt;width:18.2pt;" o:ole="t" filled="f" o:preferrelative="t" stroked="f" coordsize="21600,21600">
            <v:path/>
            <v:fill on="f" focussize="0,0"/>
            <v:stroke on="f" joinstyle="miter"/>
            <v:imagedata r:id="rId48" o:title=""/>
            <o:lock v:ext="edit" aspectratio="t"/>
            <w10:wrap type="none"/>
            <w10:anchorlock/>
          </v:shape>
          <o:OLEObject Type="Embed" ProgID="Equation.3" ShapeID="_x0000_i1031" DrawAspect="Content" ObjectID="_1468075734" r:id="rId47">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32" o:spt="75" type="#_x0000_t75" style="height:13pt;width:15.2pt;" o:ole="t" filled="f" o:preferrelative="t" stroked="f" coordsize="21600,21600">
            <v:path/>
            <v:fill on="f" focussize="0,0"/>
            <v:stroke on="f" joinstyle="miter"/>
            <v:imagedata r:id="rId50" o:title=""/>
            <o:lock v:ext="edit" aspectratio="t"/>
            <w10:wrap type="none"/>
            <w10:anchorlock/>
          </v:shape>
          <o:OLEObject Type="Embed" ProgID="Equation.3" ShapeID="_x0000_i1032" DrawAspect="Content" ObjectID="_1468075735" r:id="rId49">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33" o:spt="75" type="#_x0000_t75" style="height:19.95pt;width:206.9pt;" o:ole="t" filled="f" o:preferrelative="t" stroked="f" coordsize="21600,21600">
            <v:path/>
            <v:fill on="f" focussize="0,0"/>
            <v:stroke on="f" joinstyle="miter"/>
            <v:imagedata r:id="rId52" o:title=""/>
            <o:lock v:ext="edit" aspectratio="t"/>
            <w10:wrap type="none"/>
            <w10:anchorlock/>
          </v:shape>
          <o:OLEObject Type="Embed" ProgID="Equation.3" ShapeID="_x0000_i1033" DrawAspect="Content" ObjectID="_1468075736" r:id="rId51">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4" o:spt="75" type="#_x0000_t75" style="height:52.9pt;width:127.1pt;" o:ole="t" filled="f" o:preferrelative="t" stroked="f" coordsize="21600,21600">
            <v:path/>
            <v:fill on="f" focussize="0,0"/>
            <v:stroke on="f" joinstyle="miter"/>
            <v:imagedata r:id="rId54" o:title=""/>
            <o:lock v:ext="edit" aspectratio="f"/>
            <w10:wrap type="none"/>
            <w10:anchorlock/>
          </v:shape>
          <o:OLEObject Type="Embed" ProgID="Equation.DSMT4" ShapeID="_x0000_i1034" DrawAspect="Content" ObjectID="_1468075737" r:id="rId53">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5" w:name="_Toc451259468"/>
      <w:r>
        <w:rPr>
          <w:rFonts w:hint="eastAsia" w:eastAsia="黑体"/>
          <w:sz w:val="28"/>
          <w:szCs w:val="28"/>
        </w:rPr>
        <w:t xml:space="preserve">3.1.3 </w:t>
      </w:r>
      <w:r>
        <w:rPr>
          <w:rFonts w:hint="eastAsia" w:ascii="黑体" w:hAnsi="黑体" w:eastAsia="黑体" w:cs="黑体"/>
          <w:sz w:val="28"/>
          <w:szCs w:val="28"/>
        </w:rPr>
        <w:t>××××××</w:t>
      </w:r>
      <w:bookmarkEnd w:id="25"/>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26" w:name="_Toc451259469"/>
      <w:r>
        <w:rPr>
          <w:rFonts w:hint="eastAsia" w:eastAsia="黑体"/>
          <w:sz w:val="28"/>
          <w:szCs w:val="28"/>
        </w:rPr>
        <w:t>3.1.4 ××××××</w:t>
      </w:r>
      <w:bookmarkEnd w:id="26"/>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27" w:name="_Toc451259470"/>
      <w:r>
        <w:rPr>
          <w:rFonts w:hint="eastAsia" w:eastAsia="黑体"/>
          <w:sz w:val="28"/>
          <w:szCs w:val="28"/>
        </w:rPr>
        <w:t xml:space="preserve">3.2 </w:t>
      </w:r>
      <w:r>
        <w:rPr>
          <w:rFonts w:hint="eastAsia" w:ascii="黑体" w:hAnsi="黑体" w:eastAsia="黑体" w:cs="黑体"/>
          <w:sz w:val="28"/>
          <w:szCs w:val="28"/>
        </w:rPr>
        <w:t>××××××</w:t>
      </w:r>
      <w:bookmarkEnd w:id="27"/>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28"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28"/>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5" o:spt="75" type="#_x0000_t75" style="height:203.4pt;width:256.35pt;" filled="f" o:preferrelative="t" stroked="f" coordsize="21600,21600">
            <v:path/>
            <v:fill on="f" focussize="0,0"/>
            <v:stroke on="f" joinstyle="miter"/>
            <v:imagedata r:id="rId55"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6" o:spt="75" type="#_x0000_t75" style="height:213.4pt;width:261.1pt;" filled="f" o:preferrelative="t" stroked="f" coordsize="21600,21600">
            <v:path/>
            <v:fill on="f" focussize="0,0"/>
            <v:stroke on="f" joinstyle="miter"/>
            <v:imagedata r:id="rId56"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29" w:name="_Toc451259472"/>
      <w:r>
        <w:rPr>
          <w:rFonts w:hint="eastAsia" w:eastAsia="黑体"/>
          <w:sz w:val="28"/>
          <w:szCs w:val="28"/>
        </w:rPr>
        <w:t xml:space="preserve">3.2.2 </w:t>
      </w:r>
      <w:r>
        <w:rPr>
          <w:rFonts w:hint="eastAsia" w:ascii="黑体" w:hAnsi="黑体" w:eastAsia="黑体" w:cs="黑体"/>
          <w:sz w:val="28"/>
          <w:szCs w:val="28"/>
        </w:rPr>
        <w:t>××××××</w:t>
      </w:r>
      <w:bookmarkEnd w:id="29"/>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30"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30"/>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31" w:name="_Toc451259474"/>
      <w:r>
        <w:rPr>
          <w:rFonts w:hint="eastAsia" w:eastAsia="黑体"/>
          <w:sz w:val="28"/>
          <w:szCs w:val="28"/>
        </w:rPr>
        <w:t xml:space="preserve">3.2.4 </w:t>
      </w:r>
      <w:r>
        <w:rPr>
          <w:rFonts w:hint="eastAsia" w:ascii="黑体" w:hAnsi="黑体" w:eastAsia="黑体" w:cs="黑体"/>
          <w:sz w:val="28"/>
          <w:szCs w:val="28"/>
        </w:rPr>
        <w:t>××××××</w:t>
      </w:r>
      <w:bookmarkEnd w:id="31"/>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32" w:name="_Toc451259475"/>
      <w:r>
        <w:rPr>
          <w:rFonts w:hint="eastAsia" w:eastAsia="黑体"/>
          <w:sz w:val="28"/>
          <w:szCs w:val="28"/>
        </w:rPr>
        <w:t xml:space="preserve">3.3 </w:t>
      </w:r>
      <w:r>
        <w:rPr>
          <w:rFonts w:hint="eastAsia" w:ascii="黑体" w:hAnsi="黑体" w:eastAsia="黑体" w:cs="黑体"/>
          <w:sz w:val="28"/>
          <w:szCs w:val="28"/>
        </w:rPr>
        <w:t>本章小结</w:t>
      </w:r>
      <w:bookmarkEnd w:id="32"/>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4" w:type="default"/>
          <w:pgSz w:w="11907" w:h="16840"/>
          <w:pgMar w:top="1984" w:right="1701" w:bottom="1984" w:left="1701" w:header="1559" w:footer="1559" w:gutter="0"/>
          <w:cols w:space="720" w:num="1"/>
          <w:docGrid w:type="linesAndChars" w:linePitch="313" w:charSpace="0"/>
        </w:sectPr>
      </w:pPr>
    </w:p>
    <w:p>
      <w:pPr>
        <w:pStyle w:val="36"/>
      </w:pPr>
      <w:bookmarkStart w:id="33" w:name="_Toc451259476"/>
      <w:r>
        <w:rPr>
          <w:rFonts w:hint="eastAsia"/>
        </w:rPr>
        <w:t>第四章 ××××××</w:t>
      </w:r>
      <w:bookmarkEnd w:id="33"/>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5" w:type="default"/>
          <w:pgSz w:w="11907" w:h="16840"/>
          <w:pgMar w:top="1984" w:right="1701" w:bottom="1984" w:left="1701" w:header="1559" w:footer="1559" w:gutter="0"/>
          <w:cols w:space="720" w:num="1"/>
          <w:docGrid w:type="linesAndChars" w:linePitch="313" w:charSpace="0"/>
        </w:sectPr>
      </w:pPr>
    </w:p>
    <w:p>
      <w:pPr>
        <w:pStyle w:val="36"/>
      </w:pPr>
      <w:bookmarkStart w:id="34" w:name="_Toc451259477"/>
      <w:r>
        <w:rPr>
          <w:rFonts w:hint="eastAsia"/>
        </w:rPr>
        <w:t>第五章 结束语</w:t>
      </w:r>
      <w:bookmarkEnd w:id="34"/>
    </w:p>
    <w:p>
      <w:pPr>
        <w:spacing w:after="360" w:line="400" w:lineRule="exact"/>
        <w:outlineLvl w:val="1"/>
        <w:rPr>
          <w:rFonts w:ascii="黑体" w:hAnsi="黑体" w:eastAsia="黑体" w:cs="黑体"/>
          <w:sz w:val="28"/>
          <w:szCs w:val="28"/>
        </w:rPr>
      </w:pPr>
      <w:bookmarkStart w:id="35" w:name="_Toc451259478"/>
      <w:r>
        <w:rPr>
          <w:rFonts w:hint="eastAsia" w:eastAsia="黑体"/>
          <w:sz w:val="28"/>
          <w:szCs w:val="28"/>
        </w:rPr>
        <w:t xml:space="preserve">5.1 </w:t>
      </w:r>
      <w:r>
        <w:rPr>
          <w:rFonts w:hint="eastAsia" w:ascii="黑体" w:hAnsi="黑体" w:eastAsia="黑体" w:cs="黑体"/>
          <w:sz w:val="28"/>
          <w:szCs w:val="28"/>
        </w:rPr>
        <w:t>本文内容</w:t>
      </w:r>
      <w:bookmarkEnd w:id="35"/>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36"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36"/>
    </w:p>
    <w:p>
      <w:pPr>
        <w:spacing w:line="400" w:lineRule="exact"/>
        <w:ind w:firstLine="480" w:firstLineChars="200"/>
        <w:jc w:val="left"/>
        <w:rPr>
          <w:rFonts w:ascii="宋体" w:hAnsi="宋体" w:cs="宋体"/>
          <w:sz w:val="24"/>
        </w:rPr>
      </w:pPr>
      <w:bookmarkStart w:id="37" w:name="_Toc451248798"/>
      <w:r>
        <w:rPr>
          <w:rFonts w:hint="eastAsia" w:ascii="宋体" w:hAnsi="宋体" w:cs="宋体"/>
          <w:sz w:val="24"/>
        </w:rPr>
        <w:t>……</w:t>
      </w:r>
      <w:bookmarkEnd w:id="37"/>
    </w:p>
    <w:p>
      <w:pPr>
        <w:spacing w:before="360" w:after="360" w:line="400" w:lineRule="exact"/>
        <w:outlineLvl w:val="1"/>
        <w:rPr>
          <w:rFonts w:ascii="黑体" w:hAnsi="黑体" w:eastAsia="黑体" w:cs="黑体"/>
          <w:sz w:val="28"/>
          <w:szCs w:val="28"/>
        </w:rPr>
      </w:pPr>
      <w:bookmarkStart w:id="38"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8"/>
    </w:p>
    <w:p>
      <w:pPr>
        <w:spacing w:line="400" w:lineRule="exact"/>
        <w:ind w:firstLine="480" w:firstLineChars="200"/>
        <w:jc w:val="left"/>
        <w:rPr>
          <w:rFonts w:ascii="宋体" w:hAnsi="宋体" w:cs="宋体"/>
          <w:sz w:val="24"/>
        </w:rPr>
      </w:pPr>
      <w:bookmarkStart w:id="39" w:name="_Toc451248800"/>
      <w:r>
        <w:rPr>
          <w:rFonts w:hint="eastAsia" w:ascii="宋体" w:hAnsi="宋体" w:cs="宋体"/>
          <w:sz w:val="24"/>
        </w:rPr>
        <w:t>……</w:t>
      </w:r>
      <w:bookmarkEnd w:id="39"/>
    </w:p>
    <w:p>
      <w:pPr>
        <w:spacing w:before="360" w:after="360" w:line="400" w:lineRule="exact"/>
        <w:outlineLvl w:val="1"/>
        <w:rPr>
          <w:rFonts w:ascii="黑体" w:hAnsi="黑体" w:eastAsia="黑体" w:cs="黑体"/>
          <w:sz w:val="28"/>
          <w:szCs w:val="28"/>
        </w:rPr>
      </w:pPr>
      <w:bookmarkStart w:id="40"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40"/>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6" w:type="default"/>
          <w:pgSz w:w="11907" w:h="16840"/>
          <w:pgMar w:top="1984" w:right="1701" w:bottom="1984" w:left="1701" w:header="1559" w:footer="1559" w:gutter="0"/>
          <w:cols w:space="720" w:num="1"/>
          <w:docGrid w:type="linesAndChars" w:linePitch="313" w:charSpace="0"/>
        </w:sectPr>
      </w:pPr>
    </w:p>
    <w:p>
      <w:pPr>
        <w:pStyle w:val="36"/>
      </w:pPr>
      <w:bookmarkStart w:id="41" w:name="_Toc451259482"/>
      <w:r>
        <w:rPr>
          <w:rFonts w:hint="eastAsia"/>
        </w:rPr>
        <w:t>参考文献</w:t>
      </w:r>
      <w:bookmarkEnd w:id="41"/>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4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42"/>
    </w:p>
    <w:p>
      <w:pPr>
        <w:pStyle w:val="58"/>
        <w:numPr>
          <w:ilvl w:val="0"/>
          <w:numId w:val="0"/>
        </w:numPr>
        <w:tabs>
          <w:tab w:val="left" w:pos="558"/>
          <w:tab w:val="clear" w:pos="300"/>
          <w:tab w:val="clear" w:pos="1440"/>
        </w:tabs>
        <w:spacing w:before="93" w:line="400" w:lineRule="exact"/>
      </w:pPr>
      <w:bookmarkStart w:id="4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4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44" w:name="_Ref65403142"/>
      <w:bookmarkStart w:id="45" w:name="_Ref37496854"/>
      <w:bookmarkStart w:id="46" w:name="_Ref65405610"/>
      <w:r>
        <w:rPr>
          <w:rFonts w:hint="eastAsia"/>
        </w:rPr>
        <w:t xml:space="preserve">[5] </w:t>
      </w:r>
      <w:r>
        <w:t>J.</w:t>
      </w:r>
      <w:r>
        <w:rPr>
          <w:rFonts w:hint="eastAsia"/>
        </w:rPr>
        <w:t>-</w:t>
      </w:r>
      <w:r>
        <w:t xml:space="preserve">J. Van de </w:t>
      </w:r>
      <w:bookmarkStart w:id="47" w:name="_Hlt91323355"/>
      <w:bookmarkEnd w:id="4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44"/>
      <w:bookmarkEnd w:id="45"/>
      <w:bookmarkEnd w:id="46"/>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8"/>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7" w:type="default"/>
          <w:headerReference r:id="rId18" w:type="even"/>
          <w:pgSz w:w="11907" w:h="16840"/>
          <w:pgMar w:top="1984" w:right="1701" w:bottom="1984" w:left="1701" w:header="1559" w:footer="1559" w:gutter="0"/>
          <w:cols w:space="720" w:num="1"/>
          <w:docGrid w:type="linesAndChars" w:linePitch="313" w:charSpace="0"/>
        </w:sectPr>
      </w:pPr>
    </w:p>
    <w:p>
      <w:pPr>
        <w:pStyle w:val="36"/>
      </w:pPr>
      <w:bookmarkStart w:id="49" w:name="_Toc451259483"/>
      <w:r>
        <w:rPr>
          <w:rFonts w:hint="eastAsia"/>
        </w:rPr>
        <w:t>致谢</w:t>
      </w:r>
      <w:bookmarkEnd w:id="49"/>
    </w:p>
    <w:p>
      <w:pPr>
        <w:widowControl/>
        <w:spacing w:line="400" w:lineRule="exact"/>
        <w:ind w:firstLine="480" w:firstLineChars="200"/>
        <w:jc w:val="left"/>
        <w:rPr>
          <w:rFonts w:ascii="宋体" w:hAnsi="宋体" w:cs="宋体"/>
          <w:sz w:val="24"/>
        </w:rPr>
        <w:sectPr>
          <w:headerReference r:id="rId19" w:type="default"/>
          <w:headerReference r:id="rId20"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50" w:name="_Toc451259484"/>
      <w:r>
        <w:rPr>
          <w:rFonts w:hint="eastAsia" w:eastAsia="黑体"/>
          <w:sz w:val="30"/>
          <w:szCs w:val="30"/>
        </w:rPr>
        <w:t>外文资料原文</w:t>
      </w:r>
      <w:bookmarkEnd w:id="50"/>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7" o:spt="75" type="#_x0000_t75" style="height:13.9pt;width:26pt;" o:ole="t" filled="f" o:preferrelative="t" stroked="f" coordsize="21600,21600">
            <v:path/>
            <v:fill on="f" focussize="0,0"/>
            <v:stroke on="f" joinstyle="miter"/>
            <v:imagedata r:id="rId59" o:title=""/>
            <o:lock v:ext="edit" aspectratio="t"/>
            <w10:wrap type="none"/>
            <w10:anchorlock/>
          </v:shape>
          <o:OLEObject Type="Embed" ProgID="Equation.3" ShapeID="_x0000_i1037" DrawAspect="Content" ObjectID="_1468075738" r:id="rId58">
            <o:LockedField>false</o:LockedField>
          </o:OLEObject>
        </w:object>
      </w:r>
      <w:r>
        <w:rPr>
          <w:kern w:val="0"/>
          <w:sz w:val="24"/>
        </w:rPr>
        <w:t xml:space="preserve">)symbols are grouped into a vector </w:t>
      </w:r>
      <w:r>
        <w:rPr>
          <w:rFonts w:hint="eastAsia"/>
          <w:position w:val="-10"/>
          <w:sz w:val="24"/>
        </w:rPr>
        <w:object>
          <v:shape id="_x0000_i1038"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38" DrawAspect="Content" ObjectID="_1468075739" r:id="rId60">
            <o:LockedField>false</o:LockedField>
          </o:OLEObject>
        </w:object>
      </w:r>
      <w:r>
        <w:rPr>
          <w:kern w:val="0"/>
          <w:sz w:val="24"/>
        </w:rPr>
        <w:t xml:space="preserve"> and </w:t>
      </w:r>
      <w:r>
        <w:rPr>
          <w:rFonts w:hint="eastAsia"/>
          <w:position w:val="-6"/>
          <w:sz w:val="24"/>
        </w:rPr>
        <w:object>
          <v:shape id="_x0000_i1039"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39" DrawAspect="Content" ObjectID="_1468075740" r:id="rId62">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1"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51" w:name="_Toc451259485"/>
      <w:r>
        <w:rPr>
          <w:rFonts w:hint="eastAsia" w:ascii="黑体" w:hAnsi="黑体" w:eastAsia="黑体" w:cs="黑体"/>
          <w:bCs/>
          <w:kern w:val="44"/>
          <w:sz w:val="30"/>
          <w:szCs w:val="30"/>
        </w:rPr>
        <w:t>外文资料译文</w:t>
      </w:r>
      <w:bookmarkEnd w:id="51"/>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40"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1" r:id="rId64">
            <o:LockedField>false</o:LockedField>
          </o:OLEObject>
        </w:object>
      </w:r>
      <w:r>
        <w:rPr>
          <w:rFonts w:hint="eastAsia" w:ascii="宋体" w:hAnsi="宋体" w:cs="宋体"/>
          <w:kern w:val="0"/>
          <w:sz w:val="24"/>
        </w:rPr>
        <w:t>，</w:t>
      </w:r>
      <w:r>
        <w:rPr>
          <w:rFonts w:hint="eastAsia" w:ascii="宋体" w:hAnsi="宋体" w:cs="宋体"/>
          <w:kern w:val="0"/>
          <w:sz w:val="24"/>
        </w:rPr>
        <w:object>
          <v:shape id="_x0000_i1041"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41" DrawAspect="Content" ObjectID="_1468075742" r:id="rId65">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2"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第二章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588625">
    <w:nsid w:val="56857C11"/>
    <w:multiLevelType w:val="multilevel"/>
    <w:tmpl w:val="56857C11"/>
    <w:lvl w:ilvl="0" w:tentative="1">
      <w:start w:val="1"/>
      <w:numFmt w:val="chineseCountingThousand"/>
      <w:pStyle w:val="58"/>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20595076">
    <w:nsid w:val="013A4184"/>
    <w:multiLevelType w:val="multilevel"/>
    <w:tmpl w:val="013A4184"/>
    <w:lvl w:ilvl="0" w:tentative="1">
      <w:start w:val="1"/>
      <w:numFmt w:val="chineseCountingThousand"/>
      <w:suff w:val="space"/>
      <w:lvlText w:val="第%1章"/>
      <w:lvlJc w:val="center"/>
      <w:pPr>
        <w:ind w:left="1" w:firstLine="288"/>
      </w:pPr>
      <w:rPr>
        <w:rFonts w:hint="eastAsia" w:eastAsia="黑体"/>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48"/>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num w:numId="1">
    <w:abstractNumId w:val="1891647437"/>
  </w:num>
  <w:num w:numId="2">
    <w:abstractNumId w:val="20595076"/>
  </w:num>
  <w:num w:numId="3">
    <w:abstractNumId w:val="14515886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47C49E9"/>
    <w:rsid w:val="076B4230"/>
    <w:rsid w:val="083243A6"/>
    <w:rsid w:val="08DB1256"/>
    <w:rsid w:val="0B09162A"/>
    <w:rsid w:val="0D38267B"/>
    <w:rsid w:val="0D697D49"/>
    <w:rsid w:val="0DC444A6"/>
    <w:rsid w:val="0EDB4F79"/>
    <w:rsid w:val="11DA7610"/>
    <w:rsid w:val="16AF224D"/>
    <w:rsid w:val="17096160"/>
    <w:rsid w:val="172C5580"/>
    <w:rsid w:val="184A4253"/>
    <w:rsid w:val="19846F18"/>
    <w:rsid w:val="1B466A2C"/>
    <w:rsid w:val="1D953A2E"/>
    <w:rsid w:val="1E244F6D"/>
    <w:rsid w:val="1E4B0968"/>
    <w:rsid w:val="1F4E5864"/>
    <w:rsid w:val="1F9D5078"/>
    <w:rsid w:val="20025190"/>
    <w:rsid w:val="2207002D"/>
    <w:rsid w:val="233130D1"/>
    <w:rsid w:val="26C83D7D"/>
    <w:rsid w:val="2BA50208"/>
    <w:rsid w:val="2BFD7A57"/>
    <w:rsid w:val="2EE02D0F"/>
    <w:rsid w:val="36A6746E"/>
    <w:rsid w:val="38B45563"/>
    <w:rsid w:val="3B877C19"/>
    <w:rsid w:val="3D6A5A73"/>
    <w:rsid w:val="3D97318A"/>
    <w:rsid w:val="3F1D25C0"/>
    <w:rsid w:val="3F525281"/>
    <w:rsid w:val="3F650BB0"/>
    <w:rsid w:val="402F67FA"/>
    <w:rsid w:val="40631D33"/>
    <w:rsid w:val="41F6467E"/>
    <w:rsid w:val="4866222D"/>
    <w:rsid w:val="4ABD1936"/>
    <w:rsid w:val="4CDA65C3"/>
    <w:rsid w:val="4D7E0E31"/>
    <w:rsid w:val="4FB55804"/>
    <w:rsid w:val="503834C3"/>
    <w:rsid w:val="512F0CEF"/>
    <w:rsid w:val="51316F47"/>
    <w:rsid w:val="53073DFB"/>
    <w:rsid w:val="543C7F40"/>
    <w:rsid w:val="544D41AA"/>
    <w:rsid w:val="565C1923"/>
    <w:rsid w:val="56E45FCF"/>
    <w:rsid w:val="57A03977"/>
    <w:rsid w:val="58BE504C"/>
    <w:rsid w:val="597D7C2C"/>
    <w:rsid w:val="5A457E13"/>
    <w:rsid w:val="5D8F1143"/>
    <w:rsid w:val="600018D9"/>
    <w:rsid w:val="632E429D"/>
    <w:rsid w:val="65B15801"/>
    <w:rsid w:val="67A85040"/>
    <w:rsid w:val="685623BD"/>
    <w:rsid w:val="69316FBF"/>
    <w:rsid w:val="6AFF5C1B"/>
    <w:rsid w:val="6B042D37"/>
    <w:rsid w:val="6C904F76"/>
    <w:rsid w:val="6CA20D29"/>
    <w:rsid w:val="711B191E"/>
    <w:rsid w:val="720207F2"/>
    <w:rsid w:val="734C1311"/>
    <w:rsid w:val="73691069"/>
    <w:rsid w:val="761603FE"/>
    <w:rsid w:val="778A00DF"/>
    <w:rsid w:val="779B30D6"/>
    <w:rsid w:val="77F06E69"/>
    <w:rsid w:val="7B037D61"/>
    <w:rsid w:val="7B396EF3"/>
    <w:rsid w:val="7C242D8D"/>
    <w:rsid w:val="7C7D12A6"/>
    <w:rsid w:val="7E77079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tabs>
        <w:tab w:val="left" w:pos="1440"/>
      </w:tabs>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tabs>
        <w:tab w:val="left" w:pos="1080"/>
      </w:tabs>
      <w:jc w:val="left"/>
      <w:outlineLvl w:val="1"/>
    </w:pPr>
    <w:rPr>
      <w:sz w:val="30"/>
    </w:rPr>
  </w:style>
  <w:style w:type="paragraph" w:styleId="4">
    <w:name w:val="heading 3"/>
    <w:basedOn w:val="1"/>
    <w:next w:val="1"/>
    <w:link w:val="34"/>
    <w:qFormat/>
    <w:uiPriority w:val="0"/>
    <w:pPr>
      <w:keepNext/>
      <w:keepLines/>
      <w:numPr>
        <w:ilvl w:val="2"/>
        <w:numId w:val="1"/>
      </w:numPr>
      <w:tabs>
        <w:tab w:val="left" w:pos="1008"/>
      </w:tabs>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Normal Indent"/>
    <w:basedOn w:val="1"/>
    <w:uiPriority w:val="0"/>
    <w:pPr>
      <w:spacing w:after="120" w:line="400" w:lineRule="exact"/>
      <w:ind w:firstLine="200" w:firstLineChars="200"/>
    </w:pPr>
  </w:style>
  <w:style w:type="paragraph" w:styleId="13">
    <w:name w:val="Body Text"/>
    <w:link w:val="32"/>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uiPriority w:val="0"/>
    <w:pPr>
      <w:ind w:left="1680" w:leftChars="800"/>
    </w:pPr>
  </w:style>
  <w:style w:type="paragraph" w:styleId="15">
    <w:name w:val="toc 3"/>
    <w:basedOn w:val="1"/>
    <w:next w:val="1"/>
    <w:uiPriority w:val="39"/>
    <w:pPr>
      <w:spacing w:line="400" w:lineRule="exact"/>
      <w:ind w:left="400" w:leftChars="400"/>
    </w:pPr>
    <w:rPr>
      <w:sz w:val="24"/>
    </w:rPr>
  </w:style>
  <w:style w:type="paragraph" w:styleId="16">
    <w:name w:val="toc 8"/>
    <w:basedOn w:val="1"/>
    <w:next w:val="1"/>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uiPriority w:val="99"/>
    <w:pPr>
      <w:tabs>
        <w:tab w:val="center" w:pos="4153"/>
        <w:tab w:val="right" w:pos="8306"/>
      </w:tabs>
      <w:snapToGrid w:val="0"/>
      <w:jc w:val="left"/>
    </w:pPr>
    <w:rPr>
      <w:sz w:val="18"/>
      <w:szCs w:val="18"/>
    </w:rPr>
  </w:style>
  <w:style w:type="paragraph" w:styleId="19">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line="400" w:lineRule="exact"/>
    </w:pPr>
    <w:rPr>
      <w:rFonts w:eastAsia="黑体"/>
      <w:sz w:val="24"/>
    </w:rPr>
  </w:style>
  <w:style w:type="paragraph" w:styleId="21">
    <w:name w:val="toc 4"/>
    <w:basedOn w:val="1"/>
    <w:next w:val="1"/>
    <w:uiPriority w:val="0"/>
    <w:pPr>
      <w:ind w:left="1260" w:leftChars="600"/>
    </w:pPr>
  </w:style>
  <w:style w:type="paragraph" w:styleId="22">
    <w:name w:val="toc 6"/>
    <w:basedOn w:val="1"/>
    <w:next w:val="1"/>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uiPriority w:val="0"/>
    <w:pPr>
      <w:tabs>
        <w:tab w:val="center" w:pos="4160"/>
        <w:tab w:val="right" w:pos="8300"/>
      </w:tabs>
      <w:jc w:val="center"/>
    </w:pPr>
  </w:style>
  <w:style w:type="paragraph" w:customStyle="1" w:styleId="58">
    <w:name w:val="参考文献正文"/>
    <w:uiPriority w:val="0"/>
    <w:pPr>
      <w:widowControl w:val="0"/>
      <w:numPr>
        <w:ilvl w:val="0"/>
        <w:numId w:val="3"/>
      </w:numPr>
      <w:tabs>
        <w:tab w:val="left" w:pos="279"/>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oleObject" Target="embeddings/oleObject18.bin"/><Relationship Id="rId64" Type="http://schemas.openxmlformats.org/officeDocument/2006/relationships/oleObject" Target="embeddings/oleObject17.bin"/><Relationship Id="rId63" Type="http://schemas.openxmlformats.org/officeDocument/2006/relationships/image" Target="media/image24.wmf"/><Relationship Id="rId62" Type="http://schemas.openxmlformats.org/officeDocument/2006/relationships/oleObject" Target="embeddings/oleObject16.bin"/><Relationship Id="rId61" Type="http://schemas.openxmlformats.org/officeDocument/2006/relationships/image" Target="media/image23.wmf"/><Relationship Id="rId60" Type="http://schemas.openxmlformats.org/officeDocument/2006/relationships/oleObject" Target="embeddings/oleObject15.bin"/><Relationship Id="rId6" Type="http://schemas.openxmlformats.org/officeDocument/2006/relationships/footer" Target="footer2.xml"/><Relationship Id="rId59" Type="http://schemas.openxmlformats.org/officeDocument/2006/relationships/image" Target="media/image22.wmf"/><Relationship Id="rId58" Type="http://schemas.openxmlformats.org/officeDocument/2006/relationships/oleObject" Target="embeddings/oleObject14.bin"/><Relationship Id="rId57" Type="http://schemas.openxmlformats.org/officeDocument/2006/relationships/image" Target="media/image21.emf"/><Relationship Id="rId56" Type="http://schemas.openxmlformats.org/officeDocument/2006/relationships/image" Target="media/image20.emf"/><Relationship Id="rId55" Type="http://schemas.openxmlformats.org/officeDocument/2006/relationships/image" Target="media/image19.emf"/><Relationship Id="rId54" Type="http://schemas.openxmlformats.org/officeDocument/2006/relationships/image" Target="media/image18.wmf"/><Relationship Id="rId53" Type="http://schemas.openxmlformats.org/officeDocument/2006/relationships/oleObject" Target="embeddings/oleObject13.bin"/><Relationship Id="rId52" Type="http://schemas.openxmlformats.org/officeDocument/2006/relationships/image" Target="media/image17.wmf"/><Relationship Id="rId51" Type="http://schemas.openxmlformats.org/officeDocument/2006/relationships/oleObject" Target="embeddings/oleObject12.bin"/><Relationship Id="rId50" Type="http://schemas.openxmlformats.org/officeDocument/2006/relationships/image" Target="media/image16.wmf"/><Relationship Id="rId5" Type="http://schemas.openxmlformats.org/officeDocument/2006/relationships/footer" Target="footer1.xml"/><Relationship Id="rId49" Type="http://schemas.openxmlformats.org/officeDocument/2006/relationships/oleObject" Target="embeddings/oleObject11.bin"/><Relationship Id="rId48" Type="http://schemas.openxmlformats.org/officeDocument/2006/relationships/image" Target="media/image15.wmf"/><Relationship Id="rId47" Type="http://schemas.openxmlformats.org/officeDocument/2006/relationships/oleObject" Target="embeddings/oleObject10.bin"/><Relationship Id="rId46" Type="http://schemas.openxmlformats.org/officeDocument/2006/relationships/image" Target="media/image14.wmf"/><Relationship Id="rId45" Type="http://schemas.openxmlformats.org/officeDocument/2006/relationships/oleObject" Target="embeddings/oleObject9.bin"/><Relationship Id="rId44" Type="http://schemas.openxmlformats.org/officeDocument/2006/relationships/image" Target="media/image13.wmf"/><Relationship Id="rId43" Type="http://schemas.openxmlformats.org/officeDocument/2006/relationships/oleObject" Target="embeddings/oleObject8.bin"/><Relationship Id="rId42" Type="http://schemas.openxmlformats.org/officeDocument/2006/relationships/image" Target="media/image12.emf"/><Relationship Id="rId41" Type="http://schemas.openxmlformats.org/officeDocument/2006/relationships/oleObject" Target="embeddings/oleObject7.bin"/><Relationship Id="rId40" Type="http://schemas.openxmlformats.org/officeDocument/2006/relationships/image" Target="media/image11.wmf"/><Relationship Id="rId4" Type="http://schemas.openxmlformats.org/officeDocument/2006/relationships/header" Target="header2.xml"/><Relationship Id="rId39" Type="http://schemas.openxmlformats.org/officeDocument/2006/relationships/oleObject" Target="embeddings/oleObject6.bin"/><Relationship Id="rId38" Type="http://schemas.openxmlformats.org/officeDocument/2006/relationships/image" Target="media/image10.wmf"/><Relationship Id="rId37" Type="http://schemas.openxmlformats.org/officeDocument/2006/relationships/oleObject" Target="embeddings/oleObject5.bin"/><Relationship Id="rId36" Type="http://schemas.openxmlformats.org/officeDocument/2006/relationships/image" Target="media/image9.wmf"/><Relationship Id="rId35" Type="http://schemas.openxmlformats.org/officeDocument/2006/relationships/oleObject" Target="embeddings/oleObject4.bin"/><Relationship Id="rId34" Type="http://schemas.openxmlformats.org/officeDocument/2006/relationships/image" Target="media/image8.wmf"/><Relationship Id="rId33" Type="http://schemas.openxmlformats.org/officeDocument/2006/relationships/image" Target="media/image7.emf"/><Relationship Id="rId32" Type="http://schemas.openxmlformats.org/officeDocument/2006/relationships/image" Target="media/image6.wmf"/><Relationship Id="rId31" Type="http://schemas.openxmlformats.org/officeDocument/2006/relationships/image" Target="media/image5.wmf"/><Relationship Id="rId30" Type="http://schemas.openxmlformats.org/officeDocument/2006/relationships/image" Target="media/image4.w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3.wmf"/><Relationship Id="rId27" Type="http://schemas.openxmlformats.org/officeDocument/2006/relationships/oleObject" Target="embeddings/oleObject2.bin"/><Relationship Id="rId26" Type="http://schemas.openxmlformats.org/officeDocument/2006/relationships/image" Target="media/image2.wmf"/><Relationship Id="rId25" Type="http://schemas.openxmlformats.org/officeDocument/2006/relationships/oleObject" Target="embeddings/oleObject1.bin"/><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TotalTime>0</TotalTime>
  <ScaleCrop>false</ScaleCrop>
  <LinksUpToDate>false</LinksUpToDate>
  <CharactersWithSpaces>17580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2016-05-23T11:44:45Z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