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2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"http://www.cnblogs.com/sword-successful/p/6243841.html"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t>Asp.net Core中使用Session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E6EB8"/>
        <w:spacing w:before="120" w:beforeAutospacing="0" w:after="362" w:afterAutospacing="0" w:line="18" w:lineRule="atLeast"/>
        <w:ind w:left="0" w:right="0"/>
        <w:rPr>
          <w:rFonts w:ascii="幼圆" w:hAnsi="幼圆" w:eastAsia="幼圆" w:cs="幼圆"/>
          <w:b/>
          <w:color w:val="FFFFFF"/>
          <w:sz w:val="19"/>
          <w:szCs w:val="19"/>
        </w:rPr>
      </w:pPr>
      <w:r>
        <w:rPr>
          <w:rFonts w:hint="default" w:ascii="幼圆" w:hAnsi="幼圆" w:eastAsia="幼圆" w:cs="幼圆"/>
          <w:b/>
          <w:i w:val="0"/>
          <w:caps w:val="0"/>
          <w:color w:val="FFFFFF"/>
          <w:spacing w:val="0"/>
          <w:sz w:val="19"/>
          <w:szCs w:val="19"/>
          <w:bdr w:val="none" w:color="auto" w:sz="0" w:space="0"/>
          <w:shd w:val="clear" w:fill="0E6EB8"/>
        </w:rPr>
        <w:t>前言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     2017年就这么悄无声息的开始了，2017年对我来说又是特别重要的一年。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     元旦放假在家写了个Asp.net Core验证码登录， 做demo的过程中遇到两个小问题，第一是在Asp.net Core中引用dll，以往我们引用DLL都是直接引用，在Core里这样是不行的，必须基于NuGet添加，或者基于project.json添加，然后保存VS会启动还原类库。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第二就是使用Session的问题，Core里使用Session需要添加Session类库。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E6EB8"/>
        <w:spacing w:before="120" w:beforeAutospacing="0" w:after="362" w:afterAutospacing="0" w:line="18" w:lineRule="atLeast"/>
        <w:ind w:left="0" w:right="0"/>
        <w:rPr>
          <w:rFonts w:hint="default" w:ascii="幼圆" w:hAnsi="幼圆" w:eastAsia="幼圆" w:cs="幼圆"/>
          <w:b/>
          <w:color w:val="FFFFFF"/>
          <w:sz w:val="19"/>
          <w:szCs w:val="19"/>
        </w:rPr>
      </w:pPr>
      <w:r>
        <w:rPr>
          <w:rFonts w:hint="default" w:ascii="幼圆" w:hAnsi="幼圆" w:eastAsia="幼圆" w:cs="幼圆"/>
          <w:b/>
          <w:i w:val="0"/>
          <w:caps w:val="0"/>
          <w:color w:val="FFFFFF"/>
          <w:spacing w:val="0"/>
          <w:sz w:val="19"/>
          <w:szCs w:val="19"/>
          <w:bdr w:val="none" w:color="auto" w:sz="0" w:space="0"/>
          <w:shd w:val="clear" w:fill="0E6EB8"/>
        </w:rPr>
        <w:t>添加Session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    在你的项目上基于NuGet添加：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Microsoft.AspNetCore.Session。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E6EB8"/>
        <w:spacing w:before="120" w:beforeAutospacing="0" w:after="362" w:afterAutospacing="0" w:line="18" w:lineRule="atLeast"/>
        <w:ind w:left="0" w:right="0"/>
        <w:rPr>
          <w:rFonts w:hint="default" w:ascii="幼圆" w:hAnsi="幼圆" w:eastAsia="幼圆" w:cs="幼圆"/>
          <w:b/>
          <w:color w:val="FFFFFF"/>
          <w:sz w:val="19"/>
          <w:szCs w:val="19"/>
        </w:rPr>
      </w:pPr>
      <w:r>
        <w:rPr>
          <w:rFonts w:hint="default" w:ascii="幼圆" w:hAnsi="幼圆" w:eastAsia="幼圆" w:cs="幼圆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0E6EB8"/>
        </w:rPr>
        <w:t>修改startup.cs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   在startup.cs找到方法ConfigureServices(IServiceCollection services) 注入Session(这个地方是Asp.net Core pipeline):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services.AddSession();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  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接下来我们要告诉Asp.net Core使用内存存储Session数据，在Configure(IApplicationBuilder app,...)中添加代码:app.UserSession();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E6EB8"/>
        <w:spacing w:before="120" w:beforeAutospacing="0" w:after="362" w:afterAutospacing="0" w:line="18" w:lineRule="atLeast"/>
        <w:ind w:left="0" w:right="0"/>
        <w:rPr>
          <w:rFonts w:hint="default" w:ascii="幼圆" w:hAnsi="幼圆" w:eastAsia="幼圆" w:cs="幼圆"/>
          <w:b/>
          <w:color w:val="FFFFFF"/>
          <w:sz w:val="19"/>
          <w:szCs w:val="19"/>
        </w:rPr>
      </w:pPr>
      <w:r>
        <w:rPr>
          <w:rFonts w:hint="default" w:ascii="幼圆" w:hAnsi="幼圆" w:eastAsia="幼圆" w:cs="幼圆"/>
          <w:b/>
          <w:i w:val="0"/>
          <w:caps w:val="0"/>
          <w:color w:val="FFFFFF"/>
          <w:spacing w:val="0"/>
          <w:sz w:val="19"/>
          <w:szCs w:val="19"/>
          <w:bdr w:val="none" w:color="auto" w:sz="0" w:space="0"/>
          <w:shd w:val="clear" w:fill="0E6EB8"/>
        </w:rPr>
        <w:t>Session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1、在MVC Controller里使用HttpContext.Session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"http://www.cnblogs.com/sword-successful/p/javascript:void(0);"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Microsoft.AspNetCore.Http;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HomeController:Controller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IActionResult Index()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HttpContext.Session.SetString(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"code"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"123456"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View();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IActionResult About()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ViewBag.Code=HttpContext.Session.GetString(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"code"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View();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"http://www.cnblogs.com/sword-successful/p/javascript:void(0);"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2、如果不是在Controller里，你可以注入IHttpContextAccessor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"http://www.cnblogs.com/sword-successful/p/javascript:void(0);"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class SomeOtherClass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readonly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IHttpContextAccessor _httpContextAccessor;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ISession _session=&gt; _httpContextAccessor.HttpContext.Session;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SomeOtherClass(IHttpContextAccessor httpContextAccessor)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_httpContextAccessor=httpContextAccessor;  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Set()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_session.SetString(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"code"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"123456"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Get()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code = _session.GetString(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"code"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"http://www.cnblogs.com/sword-successful/p/javascript:void(0);"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E6EB8"/>
        <w:spacing w:before="120" w:beforeAutospacing="0" w:after="362" w:afterAutospacing="0" w:line="18" w:lineRule="atLeast"/>
        <w:ind w:left="0" w:right="0"/>
        <w:rPr>
          <w:rFonts w:hint="default" w:ascii="幼圆" w:hAnsi="幼圆" w:eastAsia="幼圆" w:cs="幼圆"/>
          <w:b/>
          <w:color w:val="FFFFFF"/>
          <w:sz w:val="19"/>
          <w:szCs w:val="19"/>
        </w:rPr>
      </w:pPr>
      <w:r>
        <w:rPr>
          <w:rFonts w:hint="default" w:ascii="幼圆" w:hAnsi="幼圆" w:eastAsia="幼圆" w:cs="幼圆"/>
          <w:b/>
          <w:i w:val="0"/>
          <w:caps w:val="0"/>
          <w:color w:val="FFFFFF"/>
          <w:spacing w:val="0"/>
          <w:sz w:val="19"/>
          <w:szCs w:val="19"/>
          <w:bdr w:val="none" w:color="auto" w:sz="0" w:space="0"/>
          <w:shd w:val="clear" w:fill="0E6EB8"/>
        </w:rPr>
        <w:t>存储复杂对象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     存储对象时把对象序列化成一个json字符串存储。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"http://www.cnblogs.com/sword-successful/p/javascript:void(0);"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SessionExtensions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SetObjectAsJson(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ISession session,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key,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value)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session.SetString(key, JsonConvert.SerializeObject(value));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 GetObjectFromJson&lt;T&gt;(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ISession session,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key)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value = session.GetString(key);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value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?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(T) : JsonConvert.DeserializeObject&lt;T&gt;(value);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"http://www.cnblogs.com/sword-successful/p/javascript:void(0);"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myComplexObject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MyClass();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HttpContext.Session.SetObjectAsJson(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"Test"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myComplexObject);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myComplexObject = HttpContext.Session.GetObjectFromJson&lt;MyClass&gt;(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"Test"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E6EB8"/>
        <w:spacing w:before="120" w:beforeAutospacing="0" w:after="362" w:afterAutospacing="0" w:line="18" w:lineRule="atLeast"/>
        <w:ind w:left="0" w:right="0"/>
        <w:rPr>
          <w:rFonts w:hint="default" w:ascii="幼圆" w:hAnsi="幼圆" w:eastAsia="幼圆" w:cs="幼圆"/>
          <w:b/>
          <w:color w:val="FFFFFF"/>
          <w:sz w:val="19"/>
          <w:szCs w:val="19"/>
        </w:rPr>
      </w:pPr>
      <w:r>
        <w:rPr>
          <w:rFonts w:hint="default" w:ascii="幼圆" w:hAnsi="幼圆" w:eastAsia="幼圆" w:cs="幼圆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0E6EB8"/>
        </w:rPr>
        <w:t>使用SQL Server或Redis存储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1、SQL 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添加引用  </w:t>
      </w:r>
      <w:r>
        <w:rPr>
          <w:rStyle w:val="8"/>
          <w:rFonts w:hint="default" w:ascii="Verdana" w:hAnsi="Verdana" w:cs="Verdana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"Microsoft.Extensions.Caching.SqlServer": "1.0.0"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注入：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"http://www.cnblogs.com/sword-successful/p/javascript:void(0);"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 Microsoft SQL Server implementation of IDistributedCache.// Note that this would require setting up the session state database.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services.AddSqlServerCache(o =&gt;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o.ConnectionString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"Server=.;Database=ASPNET5SessionState;Trusted_Connection=True;"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o.SchemaName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"dbo"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o.TableName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"Sessions"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F5F5F5"/>
        <w:spacing w:before="60" w:beforeAutospacing="0" w:after="0" w:afterAutospacing="0" w:line="22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"http://www.cnblogs.com/sword-successful/p/javascript:void(0);"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4"/>
          <w:szCs w:val="14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2、Redis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添加引用  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Style w:val="8"/>
          <w:rFonts w:hint="default" w:ascii="Verdana" w:hAnsi="Verdana" w:cs="Verdana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"Microsoft.Extensions.Caching.Redis": "1.0.0"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注入：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 Redis implementation of IDistributedCache.// This will override any previously registered IDistributedCache service.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2" w:lineRule="atLeast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services.AddSingleton&lt;IDistributedCache, RedisCache&gt;();</w:t>
      </w:r>
    </w:p>
    <w:p/>
    <w:p>
      <w:r>
        <w:rPr>
          <w:rFonts w:hint="eastAsia"/>
        </w:rPr>
        <w:t>http://www.cnblogs.com/sword-successful/p/6243841.html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CD54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asus1</dc:creator>
  <cp:lastModifiedBy>asus1</cp:lastModifiedBy>
  <dcterms:modified xsi:type="dcterms:W3CDTF">2017-05-02T08:06:16Z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