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B4C" w:rsidRPr="006F7E29" w:rsidRDefault="00366B4C" w:rsidP="00366B4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4E0560F0" wp14:editId="3F64A543">
            <wp:extent cx="1133475" cy="647700"/>
            <wp:effectExtent l="19050" t="0" r="9525" b="0"/>
            <wp:docPr id="7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4C" w:rsidRPr="006F7E29" w:rsidRDefault="00366B4C" w:rsidP="00366B4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МИНОБРНАУКИ РОССИИ</w:t>
      </w:r>
    </w:p>
    <w:p w:rsidR="00366B4C" w:rsidRPr="006F7E29" w:rsidRDefault="00366B4C" w:rsidP="00366B4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366B4C" w:rsidRPr="006F7E29" w:rsidRDefault="00366B4C" w:rsidP="00366B4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высшего образования</w:t>
      </w:r>
    </w:p>
    <w:p w:rsidR="00366B4C" w:rsidRPr="006F7E29" w:rsidRDefault="00366B4C" w:rsidP="00366B4C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66B4C" w:rsidRPr="006F7E29" w:rsidRDefault="00366B4C" w:rsidP="00366B4C">
      <w:pPr>
        <w:pBdr>
          <w:bottom w:val="single" w:sz="4" w:space="1" w:color="auto"/>
        </w:pBd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6F7E29">
        <w:rPr>
          <w:rFonts w:ascii="Times New Roman" w:hAnsi="Times New Roman"/>
          <w:b/>
          <w:bCs/>
          <w:sz w:val="24"/>
          <w:szCs w:val="24"/>
        </w:rPr>
        <w:t>(ФГБОУ ВО «МГТУ «СТАНКИН»)</w:t>
      </w:r>
    </w:p>
    <w:p w:rsidR="00366B4C" w:rsidRPr="006F7E29" w:rsidRDefault="00366B4C" w:rsidP="00366B4C">
      <w:pPr>
        <w:pStyle w:val="Default"/>
      </w:pPr>
      <w:r w:rsidRPr="006F7E29">
        <w:rPr>
          <w:b/>
          <w:bCs/>
        </w:rPr>
        <w:t xml:space="preserve"> </w:t>
      </w:r>
    </w:p>
    <w:p w:rsidR="00366B4C" w:rsidRPr="006F7E29" w:rsidRDefault="00366B4C" w:rsidP="00366B4C">
      <w:pPr>
        <w:pStyle w:val="Default"/>
        <w:rPr>
          <w:i/>
          <w:sz w:val="20"/>
          <w:szCs w:val="20"/>
        </w:rPr>
      </w:pPr>
      <w:r w:rsidRPr="006F7E29">
        <w:t xml:space="preserve">Кафедра </w:t>
      </w:r>
      <w:r>
        <w:t>инженерной графики</w:t>
      </w:r>
    </w:p>
    <w:p w:rsidR="00366B4C" w:rsidRPr="006F7E29" w:rsidRDefault="00366B4C" w:rsidP="00366B4C">
      <w:pPr>
        <w:pStyle w:val="Default"/>
      </w:pPr>
    </w:p>
    <w:p w:rsidR="00366B4C" w:rsidRPr="006F7E29" w:rsidRDefault="00366B4C" w:rsidP="00366B4C">
      <w:pPr>
        <w:pStyle w:val="Default"/>
      </w:pPr>
    </w:p>
    <w:p w:rsidR="00366B4C" w:rsidRPr="006F7E29" w:rsidRDefault="00366B4C" w:rsidP="00366B4C">
      <w:pPr>
        <w:pStyle w:val="Default"/>
        <w:jc w:val="center"/>
        <w:rPr>
          <w:b/>
        </w:rPr>
      </w:pPr>
      <w:r w:rsidRPr="006F7E29">
        <w:rPr>
          <w:b/>
        </w:rPr>
        <w:t xml:space="preserve">Вопросы для подготовки </w:t>
      </w:r>
      <w:proofErr w:type="gramStart"/>
      <w:r w:rsidRPr="006F7E29">
        <w:rPr>
          <w:b/>
        </w:rPr>
        <w:t>к</w:t>
      </w:r>
      <w:proofErr w:type="gramEnd"/>
    </w:p>
    <w:p w:rsidR="00366B4C" w:rsidRPr="006F7E29" w:rsidRDefault="00366B4C" w:rsidP="00366B4C">
      <w:pPr>
        <w:pStyle w:val="Default"/>
      </w:pPr>
    </w:p>
    <w:p w:rsidR="00366B4C" w:rsidRPr="006F7E29" w:rsidRDefault="00366B4C" w:rsidP="00366B4C">
      <w:pPr>
        <w:pStyle w:val="Default"/>
        <w:jc w:val="center"/>
        <w:rPr>
          <w:i/>
          <w:iCs/>
        </w:rPr>
      </w:pPr>
      <w:r w:rsidRPr="006F7E29">
        <w:rPr>
          <w:i/>
          <w:iCs/>
        </w:rPr>
        <w:t>дифференцированному зачету</w:t>
      </w:r>
      <w:r>
        <w:rPr>
          <w:i/>
          <w:iCs/>
        </w:rPr>
        <w:t xml:space="preserve"> (</w:t>
      </w:r>
      <w:r>
        <w:rPr>
          <w:i/>
          <w:iCs/>
        </w:rPr>
        <w:t>1</w:t>
      </w:r>
      <w:r>
        <w:rPr>
          <w:i/>
          <w:iCs/>
        </w:rPr>
        <w:t xml:space="preserve"> семестр)</w:t>
      </w:r>
    </w:p>
    <w:p w:rsidR="00366B4C" w:rsidRPr="006F7E29" w:rsidRDefault="00366B4C" w:rsidP="00366B4C">
      <w:pPr>
        <w:pStyle w:val="Default"/>
        <w:jc w:val="center"/>
      </w:pPr>
    </w:p>
    <w:p w:rsidR="00366B4C" w:rsidRPr="006F7E29" w:rsidRDefault="00366B4C" w:rsidP="00366B4C">
      <w:pPr>
        <w:pStyle w:val="Default"/>
        <w:jc w:val="center"/>
        <w:rPr>
          <w:i/>
          <w:iCs/>
        </w:rPr>
      </w:pPr>
      <w:r w:rsidRPr="006F7E29">
        <w:t xml:space="preserve">по дисциплине </w:t>
      </w:r>
      <w:r>
        <w:rPr>
          <w:bCs/>
          <w:iCs/>
        </w:rPr>
        <w:t>И</w:t>
      </w:r>
      <w:r w:rsidRPr="00A9715C">
        <w:rPr>
          <w:bCs/>
          <w:iCs/>
        </w:rPr>
        <w:t>нженерная графика</w:t>
      </w:r>
    </w:p>
    <w:p w:rsidR="00366B4C" w:rsidRDefault="00366B4C" w:rsidP="00366B4C"/>
    <w:p w:rsidR="00366B4C" w:rsidRPr="00D06258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Определение и назначение ЕСКД. Область распространения стандартов ЕСКД.</w:t>
      </w:r>
    </w:p>
    <w:p w:rsidR="00366B4C" w:rsidRPr="00D06258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Состав, классификация и обозначение стандартов ЕСКД.</w:t>
      </w:r>
    </w:p>
    <w:p w:rsidR="00366B4C" w:rsidRPr="00D06258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Виды изделий.</w:t>
      </w:r>
      <w:r w:rsidRPr="00D06258">
        <w:t xml:space="preserve"> </w:t>
      </w:r>
      <w:r>
        <w:t>Виды конструкторских документов.</w:t>
      </w:r>
    </w:p>
    <w:p w:rsidR="00366B4C" w:rsidRPr="00D06258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Стадии проектирования. Комплектность конструкторских документов.</w:t>
      </w:r>
    </w:p>
    <w:p w:rsidR="00366B4C" w:rsidRPr="00255964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Основные надписи. Как заполняются?</w:t>
      </w:r>
    </w:p>
    <w:p w:rsidR="00366B4C" w:rsidRPr="00DB4AB6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Многогранники. Проецирование призмы и пирамиды.</w:t>
      </w:r>
    </w:p>
    <w:p w:rsidR="00366B4C" w:rsidRPr="00C63229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>Тела вращения. Как образуются тела вращения? Что такое очерковая линия? Какие сечения бывают у тел вращения?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t xml:space="preserve">Назовите способы задания многогранников и тел вращения в </w:t>
      </w:r>
      <w:r w:rsidRPr="00366B4C">
        <w:rPr>
          <w:rFonts w:eastAsia="Times New Roman"/>
          <w:lang w:eastAsia="ru-RU"/>
        </w:rPr>
        <w:t>T-FLEX C</w:t>
      </w:r>
      <w:proofErr w:type="gramStart"/>
      <w:r w:rsidRPr="00366B4C">
        <w:rPr>
          <w:rFonts w:eastAsia="Times New Roman"/>
          <w:lang w:eastAsia="ru-RU"/>
        </w:rPr>
        <w:t>А</w:t>
      </w:r>
      <w:proofErr w:type="gramEnd"/>
      <w:r w:rsidRPr="00366B4C">
        <w:rPr>
          <w:rFonts w:eastAsia="Times New Roman"/>
          <w:lang w:eastAsia="ru-RU"/>
        </w:rPr>
        <w:t>D</w:t>
      </w:r>
      <w:r w:rsidRPr="00C63229">
        <w:t>.</w:t>
      </w:r>
    </w:p>
    <w:p w:rsidR="00366B4C" w:rsidRPr="00DB4AB6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Назовите размеры форматов А</w:t>
      </w:r>
      <w:proofErr w:type="gramStart"/>
      <w:r w:rsidRPr="00A9715C">
        <w:rPr>
          <w:rFonts w:eastAsia="Times New Roman"/>
          <w:lang w:eastAsia="ru-RU"/>
        </w:rPr>
        <w:t>4</w:t>
      </w:r>
      <w:proofErr w:type="gramEnd"/>
      <w:r w:rsidRPr="00A9715C">
        <w:rPr>
          <w:rFonts w:eastAsia="Times New Roman"/>
          <w:lang w:eastAsia="ru-RU"/>
        </w:rPr>
        <w:t>, А3, А2.</w:t>
      </w:r>
      <w:r>
        <w:rPr>
          <w:rFonts w:eastAsia="Times New Roman"/>
          <w:lang w:eastAsia="ru-RU"/>
        </w:rPr>
        <w:t xml:space="preserve"> </w:t>
      </w:r>
      <w:r w:rsidRPr="00DB4AB6">
        <w:rPr>
          <w:rFonts w:eastAsia="Times New Roman"/>
          <w:lang w:eastAsia="ru-RU"/>
        </w:rPr>
        <w:t>Какие масштабы уменьшения и увеличения существуют?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На какой плоскости проекций принимается изображение в качестве главного? Какие типы изображений применяют в чертежах? Чем отличается разрез от сечения? Какое количество изображений должно быть?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 xml:space="preserve">В каких случаях применяют дополнительные виды? Чем отличается местный вид от </w:t>
      </w:r>
      <w:proofErr w:type="gramStart"/>
      <w:r w:rsidRPr="00A9715C">
        <w:rPr>
          <w:rFonts w:eastAsia="Times New Roman"/>
          <w:lang w:eastAsia="ru-RU"/>
        </w:rPr>
        <w:t>дополнительного</w:t>
      </w:r>
      <w:proofErr w:type="gramEnd"/>
      <w:r w:rsidRPr="00A9715C">
        <w:rPr>
          <w:rFonts w:eastAsia="Times New Roman"/>
          <w:lang w:eastAsia="ru-RU"/>
        </w:rPr>
        <w:t>? Как обозначают эти виды?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 xml:space="preserve">При выполнении разрезов </w:t>
      </w:r>
      <w:proofErr w:type="gramStart"/>
      <w:r w:rsidRPr="00A9715C">
        <w:rPr>
          <w:rFonts w:eastAsia="Times New Roman"/>
          <w:lang w:eastAsia="ru-RU"/>
        </w:rPr>
        <w:t>относительно</w:t>
      </w:r>
      <w:proofErr w:type="gramEnd"/>
      <w:r w:rsidRPr="00A9715C">
        <w:rPr>
          <w:rFonts w:eastAsia="Times New Roman"/>
          <w:lang w:eastAsia="ru-RU"/>
        </w:rPr>
        <w:t xml:space="preserve"> какой плоскости проекций выбирают положение секущей плоскости? Чем отличается сложный разрез от </w:t>
      </w:r>
      <w:proofErr w:type="gramStart"/>
      <w:r w:rsidRPr="00A9715C">
        <w:rPr>
          <w:rFonts w:eastAsia="Times New Roman"/>
          <w:lang w:eastAsia="ru-RU"/>
        </w:rPr>
        <w:t>простого</w:t>
      </w:r>
      <w:proofErr w:type="gramEnd"/>
      <w:r w:rsidRPr="00A9715C">
        <w:rPr>
          <w:rFonts w:eastAsia="Times New Roman"/>
          <w:lang w:eastAsia="ru-RU"/>
        </w:rPr>
        <w:t xml:space="preserve">; ломаный от ступенчатого? Какие разрезы можно располагать на месте основных видов? Как обозначаются разрезы? В каких случаях разрезы не обозначают? Правила изображения ломаных разрезов. Какой разрез называется местным, и как следует его выделять? В каких случаях можно соединить вид с разрезом? 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Виды сечений. Какими линиями изображают сечения? Как обозначают сечения? В каких случаях не наносят буквенные обозначения? Как показывают контур отверстия в сечении, если секущая плоскость проходит через ось поверхности вращения?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В каких случаях применяют выносные элементы? Как их обозначают?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 xml:space="preserve">На каком расстоянии от линии основного контура чертежа проводят первую размерную линию? Каково минимальное расстояние между параллельными размерными линиями? </w:t>
      </w:r>
      <w:proofErr w:type="gramStart"/>
      <w:r w:rsidRPr="00A9715C">
        <w:rPr>
          <w:rFonts w:eastAsia="Times New Roman"/>
          <w:lang w:eastAsia="ru-RU"/>
        </w:rPr>
        <w:t>На сколько</w:t>
      </w:r>
      <w:proofErr w:type="gramEnd"/>
      <w:r w:rsidRPr="00A9715C">
        <w:rPr>
          <w:rFonts w:eastAsia="Times New Roman"/>
          <w:lang w:eastAsia="ru-RU"/>
        </w:rPr>
        <w:t xml:space="preserve"> должны выходить размерные линии за  концы стрелок?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 правильно следует наносить размеры при совмещении вида с разрезом?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lastRenderedPageBreak/>
        <w:t>Как рекомендуется располагать размерные числа в случае параллельных или концентрических размерных линий?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линии прерывают для нанесения размерного числа?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знаки наносят перед размерным числом диаметра, радиуса; перед диамет</w:t>
      </w:r>
      <w:r>
        <w:rPr>
          <w:rFonts w:eastAsia="Times New Roman"/>
          <w:lang w:eastAsia="ru-RU"/>
        </w:rPr>
        <w:t>ром (радиусом) сферы; квадрата?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 наносят размеры на одинаковые элементы изделия?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 рекомендуется наносить размеры между равномерно расположенными одинаковыми элементами (например, отверстиями)?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 xml:space="preserve">Как наносят размеры на одинаковые элементы (например, отверстия), расположенные на разных плоскостях изделия?    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Основные и технологические параметры резьбы.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Что представляет собой фаска? Ее назначение.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стандартные крепежные детали входят в болтовое соединение?</w:t>
      </w:r>
    </w:p>
    <w:p w:rsidR="00366B4C" w:rsidRPr="00243DF2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 выбирают главный вид детали? Что такое вид? Сколько видов изображения детали должно быть?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способы нанесения размеров существуют?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На какие группы по технологическому признаку подразделяют все детали? Особенность выбора главного вида деталей каждой группы.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Чем следует руководствоваться при нанесении линейных и угловых размеров?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Что называется сборочной единицей? Какие документы относят к документам сборочной единицы?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Что принято считать основным конструкторским документом сборочной единицы?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Из каких разделов состоит спецификация?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В каком порядке производят запись деталей в разделе «Стандартные изделия»?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Что содержит сборочный чертеж?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размеры наносят на сборочном чертеже?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Какой порядок нанесения номеров позиций?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Какова последовательность чтения сборочного чертежа?</w:t>
      </w:r>
    </w:p>
    <w:p w:rsidR="00366B4C" w:rsidRPr="00243DF2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Какие поверхности деталей относят к сопрягаемым, соединительным и свободным?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Из каких соображений определяют главный вид на чертеже детали?</w:t>
      </w:r>
    </w:p>
    <w:p w:rsidR="00366B4C" w:rsidRPr="00A9715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>Чем следует руководствоваться при вычерчивании основных, дополнительных и местных видов; при нанесении размеров; при указании шероховатости?</w:t>
      </w:r>
    </w:p>
    <w:p w:rsidR="00366B4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 w:rsidRPr="00A9715C">
        <w:rPr>
          <w:rFonts w:eastAsia="Times New Roman"/>
          <w:lang w:eastAsia="ru-RU"/>
        </w:rPr>
        <w:t xml:space="preserve">Какие графы основной надписи необходимо заполнить?  </w:t>
      </w:r>
    </w:p>
    <w:p w:rsidR="00366B4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Что такое подшипник? Параметры подшипников. Устройство подшипника.</w:t>
      </w:r>
    </w:p>
    <w:p w:rsidR="00366B4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Классификация подшипников.</w:t>
      </w:r>
    </w:p>
    <w:p w:rsidR="00366B4C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Подшипник качения.</w:t>
      </w:r>
    </w:p>
    <w:p w:rsidR="00CB4236" w:rsidRDefault="00366B4C" w:rsidP="00366B4C">
      <w:pPr>
        <w:pStyle w:val="Default"/>
        <w:numPr>
          <w:ilvl w:val="0"/>
          <w:numId w:val="1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Детали зубчатых передач. Из чего состоит зуб? Параметры зубчатого колеса.</w:t>
      </w:r>
    </w:p>
    <w:p w:rsidR="00366B4C" w:rsidRDefault="00366B4C" w:rsidP="00366B4C">
      <w:pPr>
        <w:pStyle w:val="Default"/>
        <w:rPr>
          <w:rFonts w:eastAsia="Times New Roman"/>
          <w:lang w:eastAsia="ru-RU"/>
        </w:rPr>
      </w:pPr>
    </w:p>
    <w:p w:rsidR="00366B4C" w:rsidRPr="00366B4C" w:rsidRDefault="00366B4C" w:rsidP="00366B4C">
      <w:pPr>
        <w:pStyle w:val="Defaul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Вопросы по </w:t>
      </w:r>
      <w:r w:rsidRPr="00366B4C">
        <w:rPr>
          <w:rFonts w:eastAsia="Times New Roman"/>
          <w:lang w:eastAsia="ru-RU"/>
        </w:rPr>
        <w:t>T-FLEX C</w:t>
      </w:r>
      <w:proofErr w:type="gramStart"/>
      <w:r w:rsidRPr="00366B4C">
        <w:rPr>
          <w:rFonts w:eastAsia="Times New Roman"/>
          <w:lang w:eastAsia="ru-RU"/>
        </w:rPr>
        <w:t>А</w:t>
      </w:r>
      <w:proofErr w:type="gramEnd"/>
      <w:r w:rsidRPr="00366B4C">
        <w:rPr>
          <w:rFonts w:eastAsia="Times New Roman"/>
          <w:lang w:eastAsia="ru-RU"/>
        </w:rPr>
        <w:t>D</w:t>
      </w:r>
      <w:r w:rsidRPr="00366B4C">
        <w:rPr>
          <w:rFonts w:eastAsia="Times New Roman"/>
          <w:lang w:eastAsia="ru-RU"/>
        </w:rPr>
        <w:t>: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1.</w:t>
      </w:r>
      <w:r w:rsidRPr="00366B4C">
        <w:rPr>
          <w:rFonts w:eastAsia="Times New Roman"/>
          <w:lang w:eastAsia="ru-RU"/>
        </w:rPr>
        <w:tab/>
        <w:t>Интерфейс T-FLEX C</w:t>
      </w:r>
      <w:proofErr w:type="gramStart"/>
      <w:r w:rsidRPr="00366B4C">
        <w:rPr>
          <w:rFonts w:eastAsia="Times New Roman"/>
          <w:lang w:eastAsia="ru-RU"/>
        </w:rPr>
        <w:t>А</w:t>
      </w:r>
      <w:proofErr w:type="gramEnd"/>
      <w:r w:rsidRPr="00366B4C">
        <w:rPr>
          <w:rFonts w:eastAsia="Times New Roman"/>
          <w:lang w:eastAsia="ru-RU"/>
        </w:rPr>
        <w:t xml:space="preserve">D. </w:t>
      </w:r>
      <w:proofErr w:type="spellStart"/>
      <w:r w:rsidRPr="00366B4C">
        <w:rPr>
          <w:rFonts w:eastAsia="Times New Roman"/>
          <w:lang w:eastAsia="ru-RU"/>
        </w:rPr>
        <w:t>Автоменю</w:t>
      </w:r>
      <w:proofErr w:type="spellEnd"/>
      <w:r w:rsidRPr="00366B4C">
        <w:rPr>
          <w:rFonts w:eastAsia="Times New Roman"/>
          <w:lang w:eastAsia="ru-RU"/>
        </w:rPr>
        <w:t xml:space="preserve">. Панели. Окна. Контекстное меню. Командная строка.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2.</w:t>
      </w:r>
      <w:r w:rsidRPr="00366B4C">
        <w:rPr>
          <w:rFonts w:eastAsia="Times New Roman"/>
          <w:lang w:eastAsia="ru-RU"/>
        </w:rPr>
        <w:tab/>
        <w:t xml:space="preserve">Импортирование и экспортирование файлов.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3.</w:t>
      </w:r>
      <w:r w:rsidRPr="00366B4C">
        <w:rPr>
          <w:rFonts w:eastAsia="Times New Roman"/>
          <w:lang w:eastAsia="ru-RU"/>
        </w:rPr>
        <w:tab/>
        <w:t xml:space="preserve">Создание твердотельных моделей: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a.</w:t>
      </w:r>
      <w:r w:rsidRPr="00366B4C">
        <w:rPr>
          <w:rFonts w:eastAsia="Times New Roman"/>
          <w:lang w:eastAsia="ru-RU"/>
        </w:rPr>
        <w:tab/>
        <w:t xml:space="preserve">объемные тела;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b.</w:t>
      </w:r>
      <w:r w:rsidRPr="00366B4C">
        <w:rPr>
          <w:rFonts w:eastAsia="Times New Roman"/>
          <w:lang w:eastAsia="ru-RU"/>
        </w:rPr>
        <w:tab/>
        <w:t xml:space="preserve">создание выдавленных тел (угол сужения);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c.</w:t>
      </w:r>
      <w:r w:rsidRPr="00366B4C">
        <w:rPr>
          <w:rFonts w:eastAsia="Times New Roman"/>
          <w:lang w:eastAsia="ru-RU"/>
        </w:rPr>
        <w:tab/>
        <w:t xml:space="preserve">построение тел вращения;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d.</w:t>
      </w:r>
      <w:r w:rsidRPr="00366B4C">
        <w:rPr>
          <w:rFonts w:eastAsia="Times New Roman"/>
          <w:lang w:eastAsia="ru-RU"/>
        </w:rPr>
        <w:tab/>
        <w:t xml:space="preserve">тело по сечениям (свойства);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e.</w:t>
      </w:r>
      <w:r w:rsidRPr="00366B4C">
        <w:rPr>
          <w:rFonts w:eastAsia="Times New Roman"/>
          <w:lang w:eastAsia="ru-RU"/>
        </w:rPr>
        <w:tab/>
        <w:t xml:space="preserve">тело по траектории;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f.</w:t>
      </w:r>
      <w:r w:rsidRPr="00366B4C">
        <w:rPr>
          <w:rFonts w:eastAsia="Times New Roman"/>
          <w:lang w:eastAsia="ru-RU"/>
        </w:rPr>
        <w:tab/>
        <w:t xml:space="preserve"> создание сложных тел (логические операции: объеди</w:t>
      </w:r>
      <w:bookmarkStart w:id="0" w:name="_GoBack"/>
      <w:bookmarkEnd w:id="0"/>
      <w:r w:rsidRPr="00366B4C">
        <w:rPr>
          <w:rFonts w:eastAsia="Times New Roman"/>
          <w:lang w:eastAsia="ru-RU"/>
        </w:rPr>
        <w:t xml:space="preserve">нения, вычитания, пересечения, взаимодействия); </w:t>
      </w:r>
    </w:p>
    <w:p w:rsidR="00366B4C" w:rsidRPr="00366B4C" w:rsidRDefault="00366B4C" w:rsidP="00703A40">
      <w:pPr>
        <w:pStyle w:val="Default"/>
        <w:ind w:left="567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g.</w:t>
      </w:r>
      <w:r w:rsidRPr="00366B4C">
        <w:rPr>
          <w:rFonts w:eastAsia="Times New Roman"/>
          <w:lang w:eastAsia="ru-RU"/>
        </w:rPr>
        <w:tab/>
        <w:t xml:space="preserve">сечения и разрезы тел (опции команд).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4.</w:t>
      </w:r>
      <w:r w:rsidRPr="00366B4C">
        <w:rPr>
          <w:rFonts w:eastAsia="Times New Roman"/>
          <w:lang w:eastAsia="ru-RU"/>
        </w:rPr>
        <w:tab/>
        <w:t xml:space="preserve"> Адаптация панелей инструментов. Создание пользовательской панели.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lastRenderedPageBreak/>
        <w:t>5.</w:t>
      </w:r>
      <w:r w:rsidRPr="00366B4C">
        <w:rPr>
          <w:rFonts w:eastAsia="Times New Roman"/>
          <w:lang w:eastAsia="ru-RU"/>
        </w:rPr>
        <w:tab/>
        <w:t xml:space="preserve">Работа с растровыми изображениями (вставка, подрезка, изменение параметров отображения).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6.</w:t>
      </w:r>
      <w:r w:rsidRPr="00366B4C">
        <w:rPr>
          <w:rFonts w:eastAsia="Times New Roman"/>
          <w:lang w:eastAsia="ru-RU"/>
        </w:rPr>
        <w:tab/>
        <w:t xml:space="preserve">Настройка параметров чертежа.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7.</w:t>
      </w:r>
      <w:r w:rsidRPr="00366B4C">
        <w:rPr>
          <w:rFonts w:eastAsia="Times New Roman"/>
          <w:lang w:eastAsia="ru-RU"/>
        </w:rPr>
        <w:tab/>
        <w:t xml:space="preserve">Форматы представления единиц измерения. Шаговая привязка. Объектная привязка. Фильтры.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8.</w:t>
      </w:r>
      <w:r w:rsidRPr="00366B4C">
        <w:rPr>
          <w:rFonts w:eastAsia="Times New Roman"/>
          <w:lang w:eastAsia="ru-RU"/>
        </w:rPr>
        <w:tab/>
        <w:t xml:space="preserve">Управление видами: регенерация, перерисовка, панорамирование, панорамирование в реальном времени, общий вид, масштабирование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9.</w:t>
      </w:r>
      <w:r w:rsidRPr="00366B4C">
        <w:rPr>
          <w:rFonts w:eastAsia="Times New Roman"/>
          <w:lang w:eastAsia="ru-RU"/>
        </w:rPr>
        <w:tab/>
        <w:t xml:space="preserve">Переменные. Типы переменных.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10.</w:t>
      </w:r>
      <w:r w:rsidRPr="00366B4C">
        <w:rPr>
          <w:rFonts w:eastAsia="Times New Roman"/>
          <w:lang w:eastAsia="ru-RU"/>
        </w:rPr>
        <w:tab/>
        <w:t xml:space="preserve">Свойства переменных. Способы создания.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11.</w:t>
      </w:r>
      <w:r w:rsidRPr="00366B4C">
        <w:rPr>
          <w:rFonts w:eastAsia="Times New Roman"/>
          <w:lang w:eastAsia="ru-RU"/>
        </w:rPr>
        <w:tab/>
        <w:t xml:space="preserve">Редактор переменных.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12.</w:t>
      </w:r>
      <w:r w:rsidRPr="00366B4C">
        <w:rPr>
          <w:rFonts w:eastAsia="Times New Roman"/>
          <w:lang w:eastAsia="ru-RU"/>
        </w:rPr>
        <w:tab/>
        <w:t>Оформление чертежей в T-FLEX C</w:t>
      </w:r>
      <w:proofErr w:type="gramStart"/>
      <w:r w:rsidRPr="00366B4C">
        <w:rPr>
          <w:rFonts w:eastAsia="Times New Roman"/>
          <w:lang w:eastAsia="ru-RU"/>
        </w:rPr>
        <w:t>А</w:t>
      </w:r>
      <w:proofErr w:type="gramEnd"/>
      <w:r w:rsidRPr="00366B4C">
        <w:rPr>
          <w:rFonts w:eastAsia="Times New Roman"/>
          <w:lang w:eastAsia="ru-RU"/>
        </w:rPr>
        <w:t xml:space="preserve">D.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13.</w:t>
      </w:r>
      <w:r w:rsidRPr="00366B4C">
        <w:rPr>
          <w:rFonts w:eastAsia="Times New Roman"/>
          <w:lang w:eastAsia="ru-RU"/>
        </w:rPr>
        <w:tab/>
        <w:t xml:space="preserve">Фрагменты.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14.</w:t>
      </w:r>
      <w:r w:rsidRPr="00366B4C">
        <w:rPr>
          <w:rFonts w:eastAsia="Times New Roman"/>
          <w:lang w:eastAsia="ru-RU"/>
        </w:rPr>
        <w:tab/>
        <w:t xml:space="preserve">Вектор привязки.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15.</w:t>
      </w:r>
      <w:r w:rsidRPr="00366B4C">
        <w:rPr>
          <w:rFonts w:eastAsia="Times New Roman"/>
          <w:lang w:eastAsia="ru-RU"/>
        </w:rPr>
        <w:tab/>
        <w:t xml:space="preserve">Слои, уровни, приоритеты.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16.</w:t>
      </w:r>
      <w:r w:rsidRPr="00366B4C">
        <w:rPr>
          <w:rFonts w:eastAsia="Times New Roman"/>
          <w:lang w:eastAsia="ru-RU"/>
        </w:rPr>
        <w:tab/>
        <w:t xml:space="preserve">Свойства объектов.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17.</w:t>
      </w:r>
      <w:r w:rsidRPr="00366B4C">
        <w:rPr>
          <w:rFonts w:eastAsia="Times New Roman"/>
          <w:lang w:eastAsia="ru-RU"/>
        </w:rPr>
        <w:tab/>
        <w:t xml:space="preserve">Команды переноса, копирования, создания массивов.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18.</w:t>
      </w:r>
      <w:r w:rsidRPr="00366B4C">
        <w:rPr>
          <w:rFonts w:eastAsia="Times New Roman"/>
          <w:lang w:eastAsia="ru-RU"/>
        </w:rPr>
        <w:tab/>
        <w:t>Режимы рисования (</w:t>
      </w:r>
      <w:proofErr w:type="gramStart"/>
      <w:r w:rsidRPr="00366B4C">
        <w:rPr>
          <w:rFonts w:eastAsia="Times New Roman"/>
          <w:lang w:eastAsia="ru-RU"/>
        </w:rPr>
        <w:t>параметрический</w:t>
      </w:r>
      <w:proofErr w:type="gramEnd"/>
      <w:r w:rsidRPr="00366B4C">
        <w:rPr>
          <w:rFonts w:eastAsia="Times New Roman"/>
          <w:lang w:eastAsia="ru-RU"/>
        </w:rPr>
        <w:t xml:space="preserve">, эскиза).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19.</w:t>
      </w:r>
      <w:r w:rsidRPr="00366B4C">
        <w:rPr>
          <w:rFonts w:eastAsia="Times New Roman"/>
          <w:lang w:eastAsia="ru-RU"/>
        </w:rPr>
        <w:tab/>
        <w:t xml:space="preserve">Объектная привязка.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20.</w:t>
      </w:r>
      <w:r w:rsidRPr="00366B4C">
        <w:rPr>
          <w:rFonts w:eastAsia="Times New Roman"/>
          <w:lang w:eastAsia="ru-RU"/>
        </w:rPr>
        <w:tab/>
        <w:t xml:space="preserve">Элементы построения.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21.</w:t>
      </w:r>
      <w:r w:rsidRPr="00366B4C">
        <w:rPr>
          <w:rFonts w:eastAsia="Times New Roman"/>
          <w:lang w:eastAsia="ru-RU"/>
        </w:rPr>
        <w:tab/>
        <w:t xml:space="preserve">Элементы чертежа.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22.</w:t>
      </w:r>
      <w:r w:rsidRPr="00366B4C">
        <w:rPr>
          <w:rFonts w:eastAsia="Times New Roman"/>
          <w:lang w:eastAsia="ru-RU"/>
        </w:rPr>
        <w:tab/>
        <w:t xml:space="preserve">3D моделирование. Команды создания 3D моделей.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23.</w:t>
      </w:r>
      <w:r w:rsidRPr="00366B4C">
        <w:rPr>
          <w:rFonts w:eastAsia="Times New Roman"/>
          <w:lang w:eastAsia="ru-RU"/>
        </w:rPr>
        <w:tab/>
        <w:t xml:space="preserve">Построение 2D чертежей по 3D модели.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24.</w:t>
      </w:r>
      <w:r w:rsidRPr="00366B4C">
        <w:rPr>
          <w:rFonts w:eastAsia="Times New Roman"/>
          <w:lang w:eastAsia="ru-RU"/>
        </w:rPr>
        <w:tab/>
        <w:t xml:space="preserve">Визуализация.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25.</w:t>
      </w:r>
      <w:r w:rsidRPr="00366B4C">
        <w:rPr>
          <w:rFonts w:eastAsia="Times New Roman"/>
          <w:lang w:eastAsia="ru-RU"/>
        </w:rPr>
        <w:tab/>
        <w:t xml:space="preserve">ЛСК (локальная система координат).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26.</w:t>
      </w:r>
      <w:r w:rsidRPr="00366B4C">
        <w:rPr>
          <w:rFonts w:eastAsia="Times New Roman"/>
          <w:lang w:eastAsia="ru-RU"/>
        </w:rPr>
        <w:tab/>
        <w:t xml:space="preserve">Анимация.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27.</w:t>
      </w:r>
      <w:r w:rsidRPr="00366B4C">
        <w:rPr>
          <w:rFonts w:eastAsia="Times New Roman"/>
          <w:lang w:eastAsia="ru-RU"/>
        </w:rPr>
        <w:tab/>
        <w:t xml:space="preserve">Составление спецификации.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28.</w:t>
      </w:r>
      <w:r w:rsidRPr="00366B4C">
        <w:rPr>
          <w:rFonts w:eastAsia="Times New Roman"/>
          <w:lang w:eastAsia="ru-RU"/>
        </w:rPr>
        <w:tab/>
        <w:t xml:space="preserve">Сопряжения в 3D сборках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29.</w:t>
      </w:r>
      <w:r w:rsidRPr="00366B4C">
        <w:rPr>
          <w:rFonts w:eastAsia="Times New Roman"/>
          <w:lang w:eastAsia="ru-RU"/>
        </w:rPr>
        <w:tab/>
        <w:t xml:space="preserve">Настройка параметров чертежа.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30.</w:t>
      </w:r>
      <w:r w:rsidRPr="00366B4C">
        <w:rPr>
          <w:rFonts w:eastAsia="Times New Roman"/>
          <w:lang w:eastAsia="ru-RU"/>
        </w:rPr>
        <w:tab/>
        <w:t xml:space="preserve">Параметризация 3D объектов.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31.</w:t>
      </w:r>
      <w:r w:rsidRPr="00366B4C">
        <w:rPr>
          <w:rFonts w:eastAsia="Times New Roman"/>
          <w:lang w:eastAsia="ru-RU"/>
        </w:rPr>
        <w:tab/>
        <w:t xml:space="preserve">Формирование текста. Текстовые стили. Служебные символы. Редактирование текста.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32.</w:t>
      </w:r>
      <w:r w:rsidRPr="00366B4C">
        <w:rPr>
          <w:rFonts w:eastAsia="Times New Roman"/>
          <w:lang w:eastAsia="ru-RU"/>
        </w:rPr>
        <w:tab/>
        <w:t xml:space="preserve">Нанесение размеров. Размерные стили. Типы размеров. Опции команды "Размер". Размерные цепи. Редактирование размеров.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33.</w:t>
      </w:r>
      <w:r w:rsidRPr="00366B4C">
        <w:rPr>
          <w:rFonts w:eastAsia="Times New Roman"/>
          <w:lang w:eastAsia="ru-RU"/>
        </w:rPr>
        <w:tab/>
        <w:t xml:space="preserve">Логические операции: объединения, вычитания, пересечения.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34.</w:t>
      </w:r>
      <w:r w:rsidRPr="00366B4C">
        <w:rPr>
          <w:rFonts w:eastAsia="Times New Roman"/>
          <w:lang w:eastAsia="ru-RU"/>
        </w:rPr>
        <w:tab/>
        <w:t xml:space="preserve">Ориентация модели. 3D разрез. </w:t>
      </w:r>
    </w:p>
    <w:p w:rsidR="00366B4C" w:rsidRPr="00366B4C" w:rsidRDefault="00366B4C" w:rsidP="00703A40">
      <w:pPr>
        <w:pStyle w:val="Default"/>
        <w:ind w:left="284" w:hanging="284"/>
        <w:rPr>
          <w:rFonts w:eastAsia="Times New Roman"/>
          <w:lang w:eastAsia="ru-RU"/>
        </w:rPr>
      </w:pPr>
      <w:r w:rsidRPr="00366B4C">
        <w:rPr>
          <w:rFonts w:eastAsia="Times New Roman"/>
          <w:lang w:eastAsia="ru-RU"/>
        </w:rPr>
        <w:t>35.</w:t>
      </w:r>
      <w:r w:rsidRPr="00366B4C">
        <w:rPr>
          <w:rFonts w:eastAsia="Times New Roman"/>
          <w:lang w:eastAsia="ru-RU"/>
        </w:rPr>
        <w:tab/>
        <w:t>Параметры оформления чертежей. Панель инструментов «Чертеж». Настройка параметров документов чертежа.</w:t>
      </w:r>
    </w:p>
    <w:sectPr w:rsidR="00366B4C" w:rsidRPr="00366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915C1"/>
    <w:multiLevelType w:val="multilevel"/>
    <w:tmpl w:val="685E4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B7"/>
    <w:rsid w:val="00366B4C"/>
    <w:rsid w:val="00703A40"/>
    <w:rsid w:val="00C75BB7"/>
    <w:rsid w:val="00CB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6B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6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B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6B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6B4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366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66B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938</Words>
  <Characters>5349</Characters>
  <Application>Microsoft Office Word</Application>
  <DocSecurity>0</DocSecurity>
  <Lines>44</Lines>
  <Paragraphs>12</Paragraphs>
  <ScaleCrop>false</ScaleCrop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oveola</dc:creator>
  <cp:keywords/>
  <dc:description/>
  <cp:lastModifiedBy>oveola</cp:lastModifiedBy>
  <cp:revision>3</cp:revision>
  <dcterms:created xsi:type="dcterms:W3CDTF">2022-12-09T07:52:00Z</dcterms:created>
  <dcterms:modified xsi:type="dcterms:W3CDTF">2022-12-09T07:58:00Z</dcterms:modified>
</cp:coreProperties>
</file>