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firstRow="1" w:lastRow="0" w:firstColumn="1" w:lastColumn="0" w:noHBand="0" w:noVBand="1"/>
      </w:tblPr>
      <w:tblGrid>
        <w:gridCol w:w="1549"/>
        <w:gridCol w:w="1405"/>
        <w:gridCol w:w="1386"/>
        <w:gridCol w:w="1407"/>
        <w:gridCol w:w="1376"/>
        <w:gridCol w:w="1391"/>
        <w:gridCol w:w="1405"/>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Kenneth Truex</w:t>
            </w:r>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F9585D" w:rsidP="00481C39">
            <w:pPr>
              <w:pStyle w:val="NoSpacing"/>
            </w:pPr>
            <w:r>
              <w:t>Create the user forms</w:t>
            </w: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F9585D" w:rsidP="00481C39">
            <w:pPr>
              <w:jc w:val="center"/>
            </w:pPr>
            <w:r>
              <w:t>Implement GE’s UI Template</w:t>
            </w:r>
            <w:r w:rsidR="00481C39">
              <w:t xml:space="preserve"> </w:t>
            </w:r>
          </w:p>
        </w:tc>
      </w:tr>
      <w:tr w:rsidR="00481C39" w:rsidTr="00F9585D">
        <w:trPr>
          <w:trHeight w:val="71"/>
        </w:trPr>
        <w:tc>
          <w:tcPr>
            <w:tcW w:w="1417" w:type="dxa"/>
          </w:tcPr>
          <w:p w:rsidR="00481C39" w:rsidRDefault="00F9585D" w:rsidP="00481C39">
            <w:pPr>
              <w:pStyle w:val="NoSpacing"/>
            </w:pPr>
            <w:r>
              <w:t>Finish the algorithms</w:t>
            </w:r>
          </w:p>
        </w:tc>
        <w:tc>
          <w:tcPr>
            <w:tcW w:w="1417" w:type="dxa"/>
          </w:tcPr>
          <w:p w:rsidR="00481C39" w:rsidRDefault="00F9585D" w:rsidP="00481C39">
            <w:pPr>
              <w:pStyle w:val="NoSpacing"/>
              <w:jc w:val="center"/>
            </w:pPr>
            <w:r>
              <w:t>100%</w:t>
            </w:r>
          </w:p>
        </w:tc>
        <w:tc>
          <w:tcPr>
            <w:tcW w:w="1417" w:type="dxa"/>
          </w:tcPr>
          <w:p w:rsidR="00481C39" w:rsidRDefault="00F9585D"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F9585D" w:rsidP="00481C39">
            <w:pPr>
              <w:pStyle w:val="NoSpacing"/>
            </w:pPr>
            <w:r>
              <w:t>Query the database</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Look into multithreading</w:t>
            </w:r>
          </w:p>
        </w:tc>
        <w:tc>
          <w:tcPr>
            <w:tcW w:w="1417" w:type="dxa"/>
          </w:tcPr>
          <w:p w:rsidR="00F9585D" w:rsidRDefault="00ED640A" w:rsidP="00481C39">
            <w:pPr>
              <w:pStyle w:val="NoSpacing"/>
              <w:jc w:val="center"/>
            </w:pPr>
            <w:r>
              <w:t>85%</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30%</w:t>
            </w: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Implement Excel Parser</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E43294" w:rsidP="00481C39">
            <w:pPr>
              <w:jc w:val="center"/>
            </w:pPr>
            <w:r>
              <w:t>Implement Semaphore</w:t>
            </w: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CD383D">
        <w:rPr>
          <w:b/>
          <w:u w:val="single"/>
        </w:rPr>
        <w:t>3</w:t>
      </w:r>
    </w:p>
    <w:p w:rsidR="001D0184" w:rsidRPr="001D0184" w:rsidRDefault="001D0184" w:rsidP="001D0184">
      <w:r w:rsidRPr="001D0184">
        <w:rPr>
          <w:u w:val="single"/>
        </w:rPr>
        <w:t>Create the user forms:</w:t>
      </w:r>
      <w:r>
        <w:t xml:space="preserve"> Currently, we are working on taking our initial demo UI design and </w:t>
      </w:r>
      <w:r w:rsidR="00ED640A">
        <w:t xml:space="preserve">altering it to resemble the UI design template provided to us by GE. Upon initial review, our demo design was a very close match to what GE had in its examples. We are 70% done with the alterations of the portions that were not a match. </w:t>
      </w:r>
    </w:p>
    <w:p w:rsidR="001D0184" w:rsidRPr="00ED640A" w:rsidRDefault="001D0184" w:rsidP="001D0184">
      <w:r w:rsidRPr="001D0184">
        <w:rPr>
          <w:u w:val="single"/>
        </w:rPr>
        <w:t>Finish the algorithms:</w:t>
      </w:r>
      <w:r w:rsidR="00ED640A">
        <w:rPr>
          <w:u w:val="single"/>
        </w:rPr>
        <w:t xml:space="preserve"> </w:t>
      </w:r>
      <w:r w:rsidR="00ED640A">
        <w:t xml:space="preserve">For Phase 1 of this project, GE has instructed us to only implement the Safe Breaking Distance. The algorithm designed to perform this calculation has been implemented and </w:t>
      </w:r>
      <w:r w:rsidR="00ED640A">
        <w:lastRenderedPageBreak/>
        <w:t>accepted by GE. It is currently used to calculate the SBD of a given track segment and store it in the corresponding Track Segment object</w:t>
      </w:r>
    </w:p>
    <w:p w:rsidR="001D0184" w:rsidRPr="00ED640A" w:rsidRDefault="001D0184" w:rsidP="001D0184">
      <w:r w:rsidRPr="001D0184">
        <w:rPr>
          <w:u w:val="single"/>
        </w:rPr>
        <w:t>Query the database:</w:t>
      </w:r>
      <w:r w:rsidR="00ED640A">
        <w:rPr>
          <w:u w:val="single"/>
        </w:rPr>
        <w:t xml:space="preserve"> </w:t>
      </w:r>
      <w:r w:rsidR="00ED640A">
        <w:t>The insert statements for the database have been implemented. Upon initial launch, the user can select to load file from Excel. The program then sends the Excel file to the Excel Parser that we created. After parsing the relevant information, the information is then stored in the database using the insert statements for further use.</w:t>
      </w:r>
    </w:p>
    <w:p w:rsidR="001D0184" w:rsidRPr="00ED640A" w:rsidRDefault="001D0184" w:rsidP="001D0184">
      <w:r w:rsidRPr="001D0184">
        <w:rPr>
          <w:u w:val="single"/>
        </w:rPr>
        <w:t>Look into multithreading:</w:t>
      </w:r>
      <w:r w:rsidR="00ED640A">
        <w:rPr>
          <w:u w:val="single"/>
        </w:rPr>
        <w:t xml:space="preserve"> </w:t>
      </w:r>
      <w:r w:rsidR="00ED640A">
        <w:t>We currently have the Excel parsing occurring in a separate thread so as not to stop the entire program while waiting for the parser to finish. We are 85% complete due to the fact that we still need to implement a Semaphore in order to prevent the user from trying to access the data before it is finished being parsed</w:t>
      </w:r>
    </w:p>
    <w:p w:rsidR="00924148" w:rsidRPr="001C5A85" w:rsidRDefault="001D0184" w:rsidP="001D0184">
      <w:pPr>
        <w:pStyle w:val="NoSpacing"/>
        <w:rPr>
          <w:b/>
        </w:rPr>
      </w:pPr>
      <w:r w:rsidRPr="001D0184">
        <w:rPr>
          <w:u w:val="single"/>
        </w:rPr>
        <w:t>Implement Excel Parser:</w:t>
      </w:r>
      <w:r w:rsidR="001C5A85">
        <w:rPr>
          <w:u w:val="single"/>
        </w:rPr>
        <w:t xml:space="preserve"> </w:t>
      </w:r>
      <w:r w:rsidR="00C01767">
        <w:t xml:space="preserve">For Phase 1 of the project, GE instructed us to only concern ourselves with receiving an Excel file as input to the tool. What we agreed upon was that the Excel file would be sent to an implemented parser that extracts the relevant information and stores it directly in the database. </w:t>
      </w: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1221B1" w:rsidRDefault="001221B1" w:rsidP="001221B1">
      <w:pPr>
        <w:pStyle w:val="NoSpacing"/>
      </w:pPr>
      <w:r>
        <w:rPr>
          <w:u w:val="single"/>
        </w:rPr>
        <w:t>Ken:</w:t>
      </w:r>
      <w:r>
        <w:t xml:space="preserve"> </w:t>
      </w:r>
      <w:r w:rsidR="00734B7F">
        <w:t>For this milestone, I completed the Safe Braking Distance Algorithm. I ensured that when my function is called from the Track Segment class, it returns the proper value to be stored in the Track Layout object. I also added assert statements to ensure the function never returns a negative value (That would be impossible).</w:t>
      </w:r>
    </w:p>
    <w:p w:rsidR="00734B7F" w:rsidRDefault="00734B7F" w:rsidP="001221B1">
      <w:pPr>
        <w:pStyle w:val="NoSpacing"/>
      </w:pPr>
    </w:p>
    <w:p w:rsidR="00CD383D" w:rsidRDefault="001221B1" w:rsidP="00CD383D">
      <w:pPr>
        <w:rPr>
          <w:u w:val="single"/>
        </w:rPr>
      </w:pPr>
      <w:r>
        <w:rPr>
          <w:u w:val="single"/>
        </w:rPr>
        <w:t>Chris:</w:t>
      </w:r>
      <w:r w:rsidR="00924148">
        <w:rPr>
          <w:u w:val="single"/>
        </w:rPr>
        <w:t xml:space="preserve"> </w:t>
      </w:r>
    </w:p>
    <w:p w:rsidR="001518F5" w:rsidRDefault="001221B1" w:rsidP="00734B7F">
      <w:r>
        <w:rPr>
          <w:u w:val="single"/>
        </w:rPr>
        <w:t>Chad:</w:t>
      </w:r>
      <w:r w:rsidR="00920658">
        <w:t xml:space="preserve"> </w:t>
      </w:r>
      <w:r w:rsidR="002658C2">
        <w:t xml:space="preserve"> </w:t>
      </w:r>
      <w:r w:rsidR="00993E86">
        <w:t xml:space="preserve">For this milestone, I created more of the forms needed in the program.  Not all of them could be finished because we are still waiting for updated GUI requirements from GE. </w:t>
      </w:r>
      <w:bookmarkStart w:id="0" w:name="_GoBack"/>
      <w:bookmarkEnd w:id="0"/>
      <w:r w:rsidR="00993E86">
        <w:t>Began to implement some multithreading so the program doesn’t come to a complete halt when we are importing an excel file and putting it into the database.</w:t>
      </w:r>
    </w:p>
    <w:p w:rsidR="009E11A1" w:rsidRDefault="001221B1" w:rsidP="00CD383D">
      <w:pPr>
        <w:pStyle w:val="NoSpacing"/>
        <w:rPr>
          <w:b/>
          <w:u w:val="single"/>
        </w:rPr>
      </w:pPr>
      <w:r>
        <w:rPr>
          <w:u w:val="single"/>
        </w:rPr>
        <w:t>Zach:</w:t>
      </w:r>
      <w:r w:rsidR="00B10DD5">
        <w:t xml:space="preserve"> </w:t>
      </w:r>
      <w:r w:rsidR="002658C2">
        <w:t xml:space="preserve"> </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5E0A67" w:rsidRDefault="00C42D32" w:rsidP="00C42D32">
      <w:pPr>
        <w:jc w:val="center"/>
        <w:rPr>
          <w:b/>
          <w:u w:val="single"/>
        </w:rPr>
      </w:pPr>
      <w:r>
        <w:rPr>
          <w:b/>
          <w:u w:val="single"/>
        </w:rPr>
        <w:t xml:space="preserve">Summary of Milestone </w:t>
      </w:r>
      <w:r w:rsidR="00CD383D">
        <w:rPr>
          <w:b/>
          <w:u w:val="single"/>
        </w:rPr>
        <w:t>3</w:t>
      </w:r>
      <w:r>
        <w:rPr>
          <w:b/>
          <w:u w:val="single"/>
        </w:rPr>
        <w:t xml:space="preserve"> Tasks</w:t>
      </w:r>
    </w:p>
    <w:p w:rsidR="00830290" w:rsidRPr="00830290" w:rsidRDefault="00830290" w:rsidP="00830290">
      <w:r w:rsidRPr="001D0184">
        <w:rPr>
          <w:u w:val="single"/>
        </w:rPr>
        <w:t>Create the user forms:</w:t>
      </w:r>
      <w:r>
        <w:rPr>
          <w:u w:val="single"/>
        </w:rPr>
        <w:t xml:space="preserve"> </w:t>
      </w:r>
      <w:r>
        <w:t>It took GE a significant amount of time to come up with an official document displaying their expectations as far as the UI is concerned. Fortunately, once we did receive the documentation, which was on April 14, 2014, we found that it was not too different from the demo UI that we had created.</w:t>
      </w:r>
    </w:p>
    <w:p w:rsidR="00830290" w:rsidRPr="00830290" w:rsidRDefault="00830290" w:rsidP="00830290">
      <w:r w:rsidRPr="001D0184">
        <w:rPr>
          <w:u w:val="single"/>
        </w:rPr>
        <w:lastRenderedPageBreak/>
        <w:t>Finish the algorithms:</w:t>
      </w:r>
      <w:r>
        <w:rPr>
          <w:u w:val="single"/>
        </w:rPr>
        <w:t xml:space="preserve"> </w:t>
      </w:r>
      <w:r>
        <w:t xml:space="preserve">Initial thoughts from the team were that only implementing Safe Breaking Distance in Phase 1 as opposed to at least one or two </w:t>
      </w:r>
      <w:r w:rsidR="00E44942">
        <w:t>other calculations</w:t>
      </w:r>
      <w:r>
        <w:t xml:space="preserve"> wasn’t optimal. </w:t>
      </w:r>
      <w:r w:rsidR="00E44942">
        <w:t xml:space="preserve">GE reassured us that the other four calculations are rather simple and easy to implement. For Phase 1, they really want a working, demonstrable product that can be field tested on engineers who would then provide feedback. </w:t>
      </w:r>
    </w:p>
    <w:p w:rsidR="00830290" w:rsidRDefault="00830290" w:rsidP="00830290">
      <w:pPr>
        <w:rPr>
          <w:u w:val="single"/>
        </w:rPr>
      </w:pPr>
      <w:r w:rsidRPr="001D0184">
        <w:rPr>
          <w:u w:val="single"/>
        </w:rPr>
        <w:t>Query the database:</w:t>
      </w:r>
    </w:p>
    <w:p w:rsidR="00830290" w:rsidRPr="00E44942" w:rsidRDefault="00830290" w:rsidP="00830290">
      <w:r w:rsidRPr="001D0184">
        <w:rPr>
          <w:u w:val="single"/>
        </w:rPr>
        <w:t>Look into multithreading:</w:t>
      </w:r>
      <w:r w:rsidR="00FE699D">
        <w:t xml:space="preserve">  </w:t>
      </w:r>
      <w:r w:rsidR="00E44942">
        <w:t xml:space="preserve">After initial testing of the Excel Parser, we realized that it took approximately 5-10 seconds to parse all relevant information out of the given sample file. We didn’t want this to hold the user up from conducting other tasks not pertinent to the information being parsed. We decided to create a thread that the parser would run in thus allowing the user to not have to wait. We are currently working on a semaphore implementation in order to ensure that the user does not try to access the data before it is parsed. </w:t>
      </w:r>
    </w:p>
    <w:p w:rsidR="00830290" w:rsidRPr="00E44942" w:rsidRDefault="00830290" w:rsidP="00830290">
      <w:r w:rsidRPr="001D0184">
        <w:rPr>
          <w:u w:val="single"/>
        </w:rPr>
        <w:t>Implement Excel Parser:</w:t>
      </w:r>
      <w:r w:rsidR="00FE699D">
        <w:t xml:space="preserve">  </w:t>
      </w:r>
      <w:r w:rsidR="00E44942">
        <w:t xml:space="preserve">GE informed us that they want the information to be parsed from a Microsoft Excel formatted file. They also informed us that, for right now, we can assume that the file layout will always be the same. We developed an Excel Parser that will take the file as input and pull out all relevant information and store it both in the database and create a Track Segment object out of it. </w:t>
      </w:r>
    </w:p>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CD383D">
        <w:rPr>
          <w:b/>
          <w:u w:val="single"/>
        </w:rPr>
        <w:t>4</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Finish altering UI to match GE’s design template</w:t>
      </w:r>
    </w:p>
    <w:p w:rsidR="00E74774" w:rsidRDefault="002A15D7" w:rsidP="00924148">
      <w:pPr>
        <w:pStyle w:val="ListParagraph"/>
        <w:numPr>
          <w:ilvl w:val="0"/>
          <w:numId w:val="2"/>
        </w:numPr>
      </w:pPr>
      <w:r>
        <w:t xml:space="preserve"> Broad testing to ensure basic functionality</w:t>
      </w:r>
    </w:p>
    <w:p w:rsidR="002A15D7" w:rsidRDefault="002A15D7" w:rsidP="00924148">
      <w:pPr>
        <w:pStyle w:val="ListParagraph"/>
        <w:numPr>
          <w:ilvl w:val="0"/>
          <w:numId w:val="2"/>
        </w:numPr>
      </w:pPr>
      <w:r>
        <w:t xml:space="preserve"> Prepare for Phase 1 product demonstration to GE Executives</w:t>
      </w:r>
    </w:p>
    <w:p w:rsidR="002A15D7" w:rsidRDefault="002A15D7" w:rsidP="00924148">
      <w:pPr>
        <w:pStyle w:val="ListParagraph"/>
        <w:numPr>
          <w:ilvl w:val="0"/>
          <w:numId w:val="2"/>
        </w:numPr>
      </w:pPr>
      <w:r>
        <w:t xml:space="preserve"> Sit down with GE and plan out summer goals in order to prepare for Phase 2</w:t>
      </w:r>
    </w:p>
    <w:tbl>
      <w:tblPr>
        <w:tblStyle w:val="TableGrid"/>
        <w:tblpPr w:leftFromText="180" w:rightFromText="180" w:vertAnchor="text" w:horzAnchor="margin" w:tblpXSpec="center" w:tblpY="253"/>
        <w:tblW w:w="0" w:type="auto"/>
        <w:tblLook w:val="04A0" w:firstRow="1" w:lastRow="0" w:firstColumn="1" w:lastColumn="0" w:noHBand="0" w:noVBand="1"/>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2A15D7" w:rsidP="00924148">
            <w:pPr>
              <w:pStyle w:val="NoSpacing"/>
              <w:jc w:val="center"/>
            </w:pPr>
            <w:r>
              <w:t>Finish UI</w:t>
            </w:r>
          </w:p>
        </w:tc>
        <w:tc>
          <w:tcPr>
            <w:tcW w:w="1880" w:type="dxa"/>
          </w:tcPr>
          <w:p w:rsidR="00924148" w:rsidRDefault="00924148" w:rsidP="00924148">
            <w:pPr>
              <w:pStyle w:val="NoSpacing"/>
              <w:jc w:val="center"/>
            </w:pPr>
          </w:p>
        </w:tc>
        <w:tc>
          <w:tcPr>
            <w:tcW w:w="1889" w:type="dxa"/>
          </w:tcPr>
          <w:p w:rsidR="00924148" w:rsidRDefault="00924148" w:rsidP="00924148">
            <w:pPr>
              <w:pStyle w:val="NoSpacing"/>
              <w:jc w:val="center"/>
            </w:pPr>
          </w:p>
        </w:tc>
        <w:tc>
          <w:tcPr>
            <w:tcW w:w="1847" w:type="dxa"/>
          </w:tcPr>
          <w:p w:rsidR="00924148" w:rsidRDefault="002A15D7" w:rsidP="00924148">
            <w:pPr>
              <w:pStyle w:val="NoSpacing"/>
              <w:jc w:val="center"/>
            </w:pPr>
            <w:r>
              <w:t>75%</w:t>
            </w:r>
          </w:p>
        </w:tc>
        <w:tc>
          <w:tcPr>
            <w:tcW w:w="1872" w:type="dxa"/>
          </w:tcPr>
          <w:p w:rsidR="00924148" w:rsidRDefault="00924148" w:rsidP="00924148">
            <w:pPr>
              <w:pStyle w:val="NoSpacing"/>
              <w:jc w:val="center"/>
            </w:pPr>
          </w:p>
        </w:tc>
      </w:tr>
      <w:tr w:rsidR="00924148" w:rsidTr="00924148">
        <w:tc>
          <w:tcPr>
            <w:tcW w:w="1862" w:type="dxa"/>
          </w:tcPr>
          <w:p w:rsidR="00924148" w:rsidRDefault="002A15D7" w:rsidP="00924148">
            <w:pPr>
              <w:pStyle w:val="NoSpacing"/>
              <w:jc w:val="center"/>
            </w:pPr>
            <w:r>
              <w:t>Testing</w:t>
            </w:r>
          </w:p>
        </w:tc>
        <w:tc>
          <w:tcPr>
            <w:tcW w:w="1880" w:type="dxa"/>
          </w:tcPr>
          <w:p w:rsidR="00924148" w:rsidRDefault="00924148" w:rsidP="00924148">
            <w:pPr>
              <w:pStyle w:val="NoSpacing"/>
              <w:jc w:val="center"/>
            </w:pPr>
          </w:p>
        </w:tc>
        <w:tc>
          <w:tcPr>
            <w:tcW w:w="1889" w:type="dxa"/>
          </w:tcPr>
          <w:p w:rsidR="00924148" w:rsidRDefault="002A15D7" w:rsidP="00924148">
            <w:pPr>
              <w:pStyle w:val="NoSpacing"/>
              <w:jc w:val="center"/>
            </w:pPr>
            <w:r>
              <w:t>75%</w:t>
            </w:r>
          </w:p>
        </w:tc>
        <w:tc>
          <w:tcPr>
            <w:tcW w:w="1847" w:type="dxa"/>
          </w:tcPr>
          <w:p w:rsidR="00924148" w:rsidRDefault="00924148" w:rsidP="00924148">
            <w:pPr>
              <w:pStyle w:val="NoSpacing"/>
              <w:jc w:val="center"/>
            </w:pPr>
          </w:p>
        </w:tc>
        <w:tc>
          <w:tcPr>
            <w:tcW w:w="1872" w:type="dxa"/>
          </w:tcPr>
          <w:p w:rsidR="00924148" w:rsidRDefault="002A15D7" w:rsidP="00924148">
            <w:pPr>
              <w:pStyle w:val="NoSpacing"/>
              <w:jc w:val="center"/>
            </w:pPr>
            <w:r>
              <w:t>75%</w:t>
            </w:r>
          </w:p>
        </w:tc>
      </w:tr>
      <w:tr w:rsidR="00924148" w:rsidTr="00924148">
        <w:tc>
          <w:tcPr>
            <w:tcW w:w="1862" w:type="dxa"/>
          </w:tcPr>
          <w:p w:rsidR="00924148" w:rsidRDefault="002A15D7" w:rsidP="00924148">
            <w:pPr>
              <w:pStyle w:val="NoSpacing"/>
              <w:jc w:val="center"/>
            </w:pPr>
            <w:r>
              <w:t>Prepare for Demo</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8C4A86" w:rsidTr="00924148">
        <w:tc>
          <w:tcPr>
            <w:tcW w:w="1862" w:type="dxa"/>
          </w:tcPr>
          <w:p w:rsidR="008C4A86" w:rsidRDefault="002A15D7" w:rsidP="008C4A86">
            <w:pPr>
              <w:pStyle w:val="NoSpacing"/>
              <w:jc w:val="center"/>
            </w:pPr>
            <w:r>
              <w:t>Summer Goals</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Default="00CD6D98" w:rsidP="00EA38B7">
      <w:pPr>
        <w:pStyle w:val="NoSpacing"/>
        <w:rPr>
          <w:u w:val="single"/>
        </w:rPr>
      </w:pPr>
      <w:r w:rsidRPr="001D0184">
        <w:rPr>
          <w:u w:val="single"/>
        </w:rPr>
        <w:t>Create the user forms: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3D65BB" w:rsidRDefault="00CD6D98" w:rsidP="00EA38B7">
      <w:pPr>
        <w:pStyle w:val="NoSpacing"/>
        <w:rPr>
          <w:u w:val="single"/>
        </w:rPr>
      </w:pPr>
      <w:r w:rsidRPr="001D0184">
        <w:rPr>
          <w:u w:val="single"/>
        </w:rPr>
        <w:lastRenderedPageBreak/>
        <w:t>Finish the algorithms: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CD6D98">
      <w:pPr>
        <w:rPr>
          <w:u w:val="single"/>
        </w:rPr>
      </w:pPr>
      <w:r w:rsidRPr="001D0184">
        <w:rPr>
          <w:u w:val="single"/>
        </w:rPr>
        <w:t>Query the database:</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Look into multithreading:</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Implement Excel Parser:</w:t>
      </w:r>
    </w:p>
    <w:p w:rsidR="00CD6D98" w:rsidRDefault="00CD6D98"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t>Sponsor Signature: _______________________________ Date: _______</w:t>
      </w:r>
      <w:r w:rsidR="003D65BB">
        <w:t>_______</w:t>
      </w:r>
    </w:p>
    <w:p w:rsidR="001E3025" w:rsidRDefault="001E3025" w:rsidP="00666F49">
      <w:pPr>
        <w:pStyle w:val="NoSpacing"/>
        <w:jc w:val="center"/>
        <w:rPr>
          <w:b/>
          <w:u w:val="single"/>
        </w:rPr>
      </w:pPr>
    </w:p>
    <w:p w:rsidR="001E3025" w:rsidRDefault="001E3025" w:rsidP="00666F49">
      <w:pPr>
        <w:pStyle w:val="NoSpacing"/>
        <w:jc w:val="center"/>
        <w:rPr>
          <w:b/>
          <w:u w:val="single"/>
        </w:rPr>
      </w:pPr>
    </w:p>
    <w:p w:rsidR="00DD7709" w:rsidRDefault="00DD7709" w:rsidP="00DD7709">
      <w:pPr>
        <w:pStyle w:val="NoSpacing"/>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2"/>
  </w:compat>
  <w:rsids>
    <w:rsidRoot w:val="00B41AEC"/>
    <w:rsid w:val="000A1D20"/>
    <w:rsid w:val="000B3DB4"/>
    <w:rsid w:val="0010499F"/>
    <w:rsid w:val="001221B1"/>
    <w:rsid w:val="001518F5"/>
    <w:rsid w:val="001C08EF"/>
    <w:rsid w:val="001C5A85"/>
    <w:rsid w:val="001D0184"/>
    <w:rsid w:val="001D2C0A"/>
    <w:rsid w:val="001D772B"/>
    <w:rsid w:val="001E3025"/>
    <w:rsid w:val="00201F22"/>
    <w:rsid w:val="00206E5E"/>
    <w:rsid w:val="0021762F"/>
    <w:rsid w:val="002658C2"/>
    <w:rsid w:val="002923D7"/>
    <w:rsid w:val="002A15D7"/>
    <w:rsid w:val="00306AFC"/>
    <w:rsid w:val="0032276A"/>
    <w:rsid w:val="003D65BB"/>
    <w:rsid w:val="00451EC5"/>
    <w:rsid w:val="004756EE"/>
    <w:rsid w:val="00481C39"/>
    <w:rsid w:val="004A790B"/>
    <w:rsid w:val="005334B8"/>
    <w:rsid w:val="005E0A67"/>
    <w:rsid w:val="0060091C"/>
    <w:rsid w:val="00640872"/>
    <w:rsid w:val="00666F49"/>
    <w:rsid w:val="00690374"/>
    <w:rsid w:val="006F2551"/>
    <w:rsid w:val="00712C06"/>
    <w:rsid w:val="007141A2"/>
    <w:rsid w:val="00734B7F"/>
    <w:rsid w:val="00747CF6"/>
    <w:rsid w:val="007A746A"/>
    <w:rsid w:val="007D3AB1"/>
    <w:rsid w:val="007F7624"/>
    <w:rsid w:val="00806364"/>
    <w:rsid w:val="00830290"/>
    <w:rsid w:val="00852E76"/>
    <w:rsid w:val="008C4A86"/>
    <w:rsid w:val="008C675A"/>
    <w:rsid w:val="008D20E1"/>
    <w:rsid w:val="008D2817"/>
    <w:rsid w:val="008E4904"/>
    <w:rsid w:val="00920658"/>
    <w:rsid w:val="00924148"/>
    <w:rsid w:val="00993E86"/>
    <w:rsid w:val="009E11A1"/>
    <w:rsid w:val="00AC6C08"/>
    <w:rsid w:val="00B02B4B"/>
    <w:rsid w:val="00B10DD5"/>
    <w:rsid w:val="00B2773C"/>
    <w:rsid w:val="00B27992"/>
    <w:rsid w:val="00B418AC"/>
    <w:rsid w:val="00B41AEC"/>
    <w:rsid w:val="00B9025E"/>
    <w:rsid w:val="00C01767"/>
    <w:rsid w:val="00C340FB"/>
    <w:rsid w:val="00C404E8"/>
    <w:rsid w:val="00C42D32"/>
    <w:rsid w:val="00C856CC"/>
    <w:rsid w:val="00CD1F40"/>
    <w:rsid w:val="00CD383D"/>
    <w:rsid w:val="00CD6D98"/>
    <w:rsid w:val="00CE581E"/>
    <w:rsid w:val="00D27D4C"/>
    <w:rsid w:val="00D31C0D"/>
    <w:rsid w:val="00D47DA4"/>
    <w:rsid w:val="00D96EA9"/>
    <w:rsid w:val="00DA2E9E"/>
    <w:rsid w:val="00DD7709"/>
    <w:rsid w:val="00DF0394"/>
    <w:rsid w:val="00E43294"/>
    <w:rsid w:val="00E44942"/>
    <w:rsid w:val="00E52923"/>
    <w:rsid w:val="00E74774"/>
    <w:rsid w:val="00E86B56"/>
    <w:rsid w:val="00EA38B7"/>
    <w:rsid w:val="00EA55D1"/>
    <w:rsid w:val="00ED640A"/>
    <w:rsid w:val="00EF5036"/>
    <w:rsid w:val="00F9585D"/>
    <w:rsid w:val="00FB34B8"/>
    <w:rsid w:val="00FE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114F6F6-3424-45E3-9225-8BD80657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FA754-4499-4107-B9C8-1A600042E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Chad Mason</cp:lastModifiedBy>
  <cp:revision>27</cp:revision>
  <dcterms:created xsi:type="dcterms:W3CDTF">2014-03-17T18:12:00Z</dcterms:created>
  <dcterms:modified xsi:type="dcterms:W3CDTF">2014-04-14T20:04:00Z</dcterms:modified>
</cp:coreProperties>
</file>