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2496415</wp:posOffset>
            </wp:positionH>
            <wp:positionV relativeFrom="page">
              <wp:posOffset>0</wp:posOffset>
            </wp:positionV>
            <wp:extent cx="5065569" cy="7620000"/>
            <wp:effectExtent l="0" t="0" r="0" b="0"/>
            <wp:wrapTopAndBottom distT="152400" distB="152400"/>
            <wp:docPr id="1073741825" name="officeArt object" descr="Diagram - sol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Diagram - sol (1).jpg" descr="Diagram - sol (1)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569" cy="762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144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5055"/>
        <w:gridCol w:w="4320"/>
        <w:gridCol w:w="5085"/>
      </w:tblGrid>
      <w:tr>
        <w:tblPrEx>
          <w:shd w:val="clear" w:color="auto" w:fill="ced7e7"/>
        </w:tblPrEx>
        <w:trPr>
          <w:trHeight w:val="985" w:hRule="atLeast"/>
        </w:trPr>
        <w:tc>
          <w:tcPr>
            <w:tcW w:type="dxa" w:w="14460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itle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PROJECT PITCH</w:t>
            </w:r>
          </w:p>
        </w:tc>
      </w:tr>
      <w:tr>
        <w:tblPrEx>
          <w:shd w:val="clear" w:color="auto" w:fill="ced7e7"/>
        </w:tblPrEx>
        <w:trPr>
          <w:trHeight w:val="528" w:hRule="atLeast"/>
        </w:trPr>
        <w:tc>
          <w:tcPr>
            <w:tcW w:type="dxa" w:w="50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rPr>
                <w:shd w:val="nil" w:color="auto" w:fill="auto"/>
              </w:rPr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Owner/s: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en-US"/>
              </w:rPr>
              <w:t>Topher Ludlow, Sam Chappel, Sean Nekouei</w:t>
            </w:r>
          </w:p>
        </w:tc>
        <w:tc>
          <w:tcPr>
            <w:tcW w:type="dxa" w:w="43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b w:val="1"/>
                <w:bCs w:val="1"/>
                <w:shd w:val="nil" w:color="auto" w:fill="auto"/>
                <w:lang w:val="en-US"/>
              </w:rPr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Project Name:</w:t>
            </w:r>
          </w:p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SOL</w:t>
            </w:r>
          </w:p>
        </w:tc>
        <w:tc>
          <w:tcPr>
            <w:tcW w:type="dxa" w:w="5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b w:val="1"/>
                <w:bCs w:val="1"/>
                <w:shd w:val="nil" w:color="auto" w:fill="auto"/>
              </w:rPr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Phase and Cohort: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en-US"/>
              </w:rPr>
              <w:t xml:space="preserve">Phase </w:t>
            </w:r>
            <w:r>
              <w:rPr>
                <w:shd w:val="nil" w:color="auto" w:fill="auto"/>
                <w:rtl w:val="0"/>
                <w:lang w:val="en-US"/>
              </w:rPr>
              <w:t>1 - SE West</w:t>
            </w:r>
          </w:p>
        </w:tc>
      </w:tr>
      <w:tr>
        <w:tblPrEx>
          <w:shd w:val="clear" w:color="auto" w:fill="ced7e7"/>
        </w:tblPrEx>
        <w:trPr>
          <w:trHeight w:val="493" w:hRule="atLeast"/>
        </w:trPr>
        <w:tc>
          <w:tcPr>
            <w:tcW w:type="dxa" w:w="14460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b w:val="1"/>
                <w:bCs w:val="1"/>
                <w:shd w:val="nil" w:color="auto" w:fill="auto"/>
              </w:rPr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One sentence app description: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tl w:val="0"/>
                <w:lang w:val="en-US"/>
              </w:rPr>
              <w:t>Search sunrise/sunset times and quality ratings, as well as submit own user photos and ratings to a forum</w:t>
            </w:r>
          </w:p>
        </w:tc>
      </w:tr>
      <w:tr>
        <w:tblPrEx>
          <w:shd w:val="clear" w:color="auto" w:fill="ced7e7"/>
        </w:tblPrEx>
        <w:trPr>
          <w:trHeight w:val="3014" w:hRule="atLeast"/>
        </w:trPr>
        <w:tc>
          <w:tcPr>
            <w:tcW w:type="dxa" w:w="9375"/>
            <w:gridSpan w:val="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b w:val="1"/>
                <w:bCs w:val="1"/>
                <w:shd w:val="nil" w:color="auto" w:fill="auto"/>
              </w:rPr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Timeline:</w:t>
            </w:r>
          </w:p>
          <w:p>
            <w:pPr>
              <w:pStyle w:val="Body"/>
              <w:widowControl w:val="0"/>
              <w:spacing w:line="240" w:lineRule="auto"/>
              <w:rPr>
                <w:shd w:val="nil" w:color="auto" w:fill="auto"/>
                <w:lang w:val="en-US"/>
              </w:rPr>
            </w:pPr>
          </w:p>
          <w:p>
            <w:pPr>
              <w:pStyle w:val="Body"/>
              <w:widowControl w:val="0"/>
              <w:spacing w:line="240" w:lineRule="auto"/>
              <w:rPr>
                <w:shd w:val="nil" w:color="auto" w:fill="auto"/>
                <w:lang w:val="en-US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shd w:val="nil" w:color="auto" w:fill="auto"/>
                <w:rtl w:val="0"/>
                <w:lang w:val="en-US"/>
              </w:rPr>
            </w:pPr>
            <w:r>
              <w:rPr>
                <w:shd w:val="nil" w:color="auto" w:fill="auto"/>
                <w:rtl w:val="0"/>
                <w:lang w:val="en-US"/>
              </w:rPr>
              <w:t>Thursday 12/29: choose api, start wireframe, complete project pitch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shd w:val="nil" w:color="auto" w:fill="auto"/>
                <w:rtl w:val="0"/>
                <w:lang w:val="en-US"/>
              </w:rPr>
            </w:pPr>
            <w:r>
              <w:rPr>
                <w:shd w:val="nil" w:color="auto" w:fill="auto"/>
                <w:rtl w:val="0"/>
                <w:lang w:val="en-US"/>
              </w:rPr>
              <w:t xml:space="preserve">Tuesday 01/03: project pitch with Lantz, begin coding if everything goes as planned, </w:t>
            </w:r>
            <w:r>
              <w:rPr>
                <w:rtl w:val="0"/>
                <w:lang w:val="en-US"/>
              </w:rPr>
              <w:t>decide github plan for code collaboration, create js, html, and css project files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shd w:val="nil" w:color="auto" w:fill="auto"/>
                <w:rtl w:val="0"/>
                <w:lang w:val="en-US"/>
              </w:rPr>
            </w:pPr>
            <w:r>
              <w:rPr>
                <w:shd w:val="nil" w:color="auto" w:fill="auto"/>
                <w:rtl w:val="0"/>
                <w:lang w:val="en-US"/>
              </w:rPr>
              <w:t>Wednesday 01/04: do the damn thing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en-US"/>
              </w:rPr>
              <w:t>Thursday 01/05:</w:t>
            </w:r>
            <w:r>
              <w:rPr>
                <w:rtl w:val="0"/>
                <w:lang w:val="en-US"/>
              </w:rPr>
              <w:t xml:space="preserve"> continue to </w:t>
            </w:r>
            <w:r>
              <w:rPr>
                <w:rtl w:val="0"/>
                <w:lang w:val="en-US"/>
              </w:rPr>
              <w:t>do the damn thing</w:t>
            </w:r>
          </w:p>
        </w:tc>
        <w:tc>
          <w:tcPr>
            <w:tcW w:type="dxa" w:w="5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b w:val="1"/>
                <w:bCs w:val="1"/>
                <w:sz w:val="18"/>
                <w:szCs w:val="18"/>
                <w:rtl w:val="0"/>
                <w:lang w:val="en-US"/>
              </w:rPr>
              <w:t xml:space="preserve">Domain Model: </w:t>
            </w:r>
            <w:r>
              <w:rPr>
                <w:sz w:val="18"/>
                <w:szCs w:val="18"/>
                <w:rtl w:val="0"/>
                <w:lang w:val="en-US"/>
              </w:rPr>
              <w:t xml:space="preserve"> </w:t>
              <w:br w:type="textWrapping"/>
              <w:br w:type="textWrapping"/>
              <w:t xml:space="preserve">       </w:t>
            </w:r>
            <w:r>
              <w:rPr>
                <w:sz w:val="18"/>
                <w:szCs w:val="18"/>
                <w:rtl w:val="0"/>
                <w:lang w:val="en-US"/>
              </w:rPr>
              <w:t>halp</w:t>
            </w:r>
          </w:p>
          <w:p>
            <w:pPr>
              <w:pStyle w:val="Body"/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b w:val="1"/>
                <w:bCs w:val="1"/>
                <w:sz w:val="18"/>
                <w:szCs w:val="18"/>
                <w:rtl w:val="0"/>
              </w:rPr>
            </w:pPr>
            <w:r>
              <w:rPr>
                <w:b w:val="1"/>
                <w:bCs w:val="1"/>
                <w:sz w:val="18"/>
                <w:szCs w:val="18"/>
                <w:rtl w:val="0"/>
                <w:lang w:val="en-US"/>
              </w:rPr>
              <w:t>User Stories:</w:t>
            </w:r>
          </w:p>
          <w:p>
            <w:pPr>
              <w:pStyle w:val="Body"/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sz w:val="18"/>
                <w:szCs w:val="18"/>
                <w:rtl w:val="0"/>
              </w:rPr>
            </w:pPr>
            <w:r>
              <w:rPr>
                <w:sz w:val="18"/>
                <w:szCs w:val="18"/>
                <w:rtl w:val="0"/>
                <w:lang w:val="en-US"/>
              </w:rPr>
              <w:t>E.g. User will be able to:</w:t>
            </w:r>
          </w:p>
          <w:p>
            <w:pPr>
              <w:pStyle w:val="Body"/>
              <w:widowControl w:val="0"/>
              <w:numPr>
                <w:ilvl w:val="0"/>
                <w:numId w:val="1"/>
              </w:numPr>
              <w:bidi w:val="0"/>
              <w:spacing w:line="240" w:lineRule="auto"/>
              <w:ind w:right="0"/>
              <w:jc w:val="left"/>
              <w:rPr>
                <w:sz w:val="18"/>
                <w:szCs w:val="18"/>
                <w:rtl w:val="0"/>
                <w:lang w:val="en-US"/>
              </w:rPr>
            </w:pPr>
            <w:r>
              <w:rPr>
                <w:sz w:val="18"/>
                <w:szCs w:val="18"/>
                <w:rtl w:val="0"/>
                <w:lang w:val="en-US"/>
              </w:rPr>
              <w:t>view sunrise/sunset times for auto-populated cities</w:t>
            </w:r>
          </w:p>
          <w:p>
            <w:pPr>
              <w:pStyle w:val="Body"/>
              <w:widowControl w:val="0"/>
              <w:numPr>
                <w:ilvl w:val="0"/>
                <w:numId w:val="1"/>
              </w:numPr>
              <w:bidi w:val="0"/>
              <w:spacing w:line="240" w:lineRule="auto"/>
              <w:ind w:right="0"/>
              <w:jc w:val="left"/>
              <w:rPr>
                <w:sz w:val="18"/>
                <w:szCs w:val="18"/>
                <w:rtl w:val="0"/>
                <w:lang w:val="en-US"/>
              </w:rPr>
            </w:pPr>
            <w:r>
              <w:rPr>
                <w:sz w:val="18"/>
                <w:szCs w:val="18"/>
                <w:rtl w:val="0"/>
                <w:lang w:val="en-US"/>
              </w:rPr>
              <w:t>submit a form to upload photos and ratings of their own sunrises/sunsets</w:t>
            </w:r>
          </w:p>
          <w:p>
            <w:pPr>
              <w:pStyle w:val="Body"/>
              <w:widowControl w:val="0"/>
              <w:spacing w:line="240" w:lineRule="auto"/>
              <w:ind w:left="720" w:firstLine="0"/>
              <w:rPr>
                <w:sz w:val="18"/>
                <w:szCs w:val="18"/>
                <w:lang w:val="en-US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b w:val="1"/>
                <w:bCs w:val="1"/>
                <w:sz w:val="18"/>
                <w:szCs w:val="18"/>
                <w:rtl w:val="0"/>
              </w:rPr>
            </w:pPr>
            <w:r>
              <w:rPr>
                <w:b w:val="1"/>
                <w:bCs w:val="1"/>
                <w:sz w:val="18"/>
                <w:szCs w:val="18"/>
                <w:rtl w:val="0"/>
                <w:lang w:val="en-US"/>
              </w:rPr>
              <w:t>Stretch Goals:</w:t>
            </w:r>
          </w:p>
          <w:p>
            <w:pPr>
              <w:pStyle w:val="Body"/>
              <w:widowControl w:val="0"/>
              <w:spacing w:line="240" w:lineRule="auto"/>
              <w:rPr>
                <w:b w:val="1"/>
                <w:bCs w:val="1"/>
                <w:sz w:val="18"/>
                <w:szCs w:val="18"/>
                <w:lang w:val="en-US"/>
              </w:rPr>
            </w:pPr>
          </w:p>
          <w:p>
            <w:pPr>
              <w:pStyle w:val="Body"/>
              <w:widowControl w:val="0"/>
              <w:numPr>
                <w:ilvl w:val="0"/>
                <w:numId w:val="1"/>
              </w:numPr>
              <w:bidi w:val="0"/>
              <w:spacing w:line="240" w:lineRule="auto"/>
              <w:ind w:right="0"/>
              <w:jc w:val="left"/>
              <w:rPr>
                <w:sz w:val="18"/>
                <w:szCs w:val="18"/>
                <w:rtl w:val="0"/>
                <w:lang w:val="en-US"/>
              </w:rPr>
            </w:pPr>
            <w:r>
              <w:rPr>
                <w:sz w:val="18"/>
                <w:szCs w:val="18"/>
                <w:rtl w:val="0"/>
                <w:lang w:val="en-US"/>
              </w:rPr>
              <w:t>search sunrise/sunset times for their location</w:t>
            </w:r>
          </w:p>
          <w:p>
            <w:pPr>
              <w:pStyle w:val="Body"/>
              <w:widowControl w:val="0"/>
              <w:numPr>
                <w:ilvl w:val="0"/>
                <w:numId w:val="1"/>
              </w:numPr>
              <w:bidi w:val="0"/>
              <w:spacing w:line="240" w:lineRule="auto"/>
              <w:ind w:right="0"/>
              <w:jc w:val="left"/>
              <w:rPr>
                <w:sz w:val="18"/>
                <w:szCs w:val="18"/>
                <w:rtl w:val="0"/>
                <w:lang w:val="en-US"/>
              </w:rPr>
            </w:pPr>
            <w:r>
              <w:rPr>
                <w:sz w:val="18"/>
                <w:szCs w:val="18"/>
                <w:rtl w:val="0"/>
                <w:lang w:val="en-US"/>
              </w:rPr>
              <w:t>navigation links</w:t>
            </w:r>
          </w:p>
        </w:tc>
      </w:tr>
      <w:tr>
        <w:tblPrEx>
          <w:shd w:val="clear" w:color="auto" w:fill="ced7e7"/>
        </w:tblPrEx>
        <w:trPr>
          <w:trHeight w:val="493" w:hRule="atLeast"/>
        </w:trPr>
        <w:tc>
          <w:tcPr>
            <w:tcW w:type="dxa" w:w="14460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shd w:val="nil" w:color="auto" w:fill="auto"/>
                <w:lang w:val="en-US"/>
              </w:rPr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 xml:space="preserve">Wireframes: </w:t>
            </w:r>
            <w:r>
              <w:rPr>
                <w:shd w:val="nil" w:color="auto" w:fill="auto"/>
                <w:rtl w:val="0"/>
                <w:lang w:val="en-US"/>
              </w:rPr>
              <w:t>Paste wireframes of your project into this doc, or include a link to your wireframes</w:t>
            </w:r>
          </w:p>
          <w:p>
            <w:pPr>
              <w:pStyle w:val="Body"/>
              <w:widowControl w:val="0"/>
              <w:spacing w:line="240" w:lineRule="auto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"https://api.sunrise-sunset.org/json"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https://api.sunrise-sunset.org/json</w:t>
            </w:r>
            <w:r>
              <w:rPr/>
              <w:fldChar w:fldCharType="end" w:fldLock="0"/>
            </w:r>
          </w:p>
        </w:tc>
      </w:tr>
    </w:tbl>
    <w:p>
      <w:pPr>
        <w:pStyle w:val="Body"/>
        <w:widowControl w:val="0"/>
        <w:spacing w:line="240" w:lineRule="auto"/>
      </w:pPr>
      <w:r/>
    </w:p>
    <w:sectPr>
      <w:headerReference w:type="default" r:id="rId5"/>
      <w:footerReference w:type="default" r:id="rId6"/>
      <w:pgSz w:w="15840" w:h="12240" w:orient="landscape"/>
      <w:pgMar w:top="144" w:right="1440" w:bottom="144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●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01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173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45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17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3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461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33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05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6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52"/>
      <w:szCs w:val="5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Arial"/>
        <a:ea typeface="Arial"/>
        <a:cs typeface="Arial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