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general, he logrado cumplir con las actividades del plan de trabajo para ServiHogar dentro de los tiempos establecidos. El enfoque claro del proyecto y la organización de tareas facilitaron el avance. Sin embargo, integrar herramientas externas como Firebase presentó algunos desafíos técnicos que requirieron ajustes en los plazos.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dificultades, como la integración con Firebase y la gestión de autenticación, las he enfrentado investigando documentación oficial, buscando apoyo en la comunidad y ajustando el enfoque técnico del proyecto. Planeo seguir resolviendo obstáculos con pruebas constantes y una mejor planificación de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mi trabajo como positivo, ya que he logrado construir una plataforma funcional y fácil de usar que conecta a clientes con profesionales de servicios del hogar. Destaco la integración con Firebase y el diseño responsivo. Para mejorar, podría enfocarme en optimizar la experiencia del usuario y recoger más retroalimentación real para ajustar detalles clave.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preocupa cómo hacer crecer adecuadamente la plataforma cuando se incremente la cantidad de usuarios y servicios. Quisiera saber qué consejos útiles sugieren para asegurar la protección, el rendimiento y la organización en la estructura del proyecto mientras se expande.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ahora, no consideramos necesaria una redistribución, ya que cada miembro ha cumplido bien con su rol. Sin embargo, a medida que el proyecto avanza, podrían surgir nuevas tareas como la gestión de redes sociales o soporte al usuario, que podrían asignarse según las fortalezas de cada integrante.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z25cn78n3qgi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Valoramos el trabajo en equipo de forma favorable, puesto que se mantuvo una buena comunicación, cooperación y una distribución justa de las tareas. Subrayamos el compromiso de cada miembro y su habilidad para afrontar problemas juntos. Un área en la que podríamos mejorar sería en la organización del tiempo para prevenir la acumulación de tareas al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j5/MvSmGQkonBOdPvw1L6Mb/tA==">CgMxLjAyDmguejI1Y243OG4zcWdpOAByITFzVmFoSldzNElXRWY4cGNRMHBaNEs3a004eE9ZWlEzNQ==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