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DC9E89" w14:textId="77777777" w:rsidR="00BC12BD" w:rsidRPr="0070188C" w:rsidRDefault="00000000">
      <w:pPr>
        <w:spacing w:before="157" w:after="157" w:line="270" w:lineRule="auto"/>
        <w:rPr>
          <w:rFonts w:ascii="Arial" w:hAnsi="Arial" w:cs="Arial"/>
        </w:rPr>
      </w:pPr>
      <w:bookmarkStart w:id="0" w:name="documento_de_arquitectura_de_soft_e0c8ac"/>
      <w:r w:rsidRPr="0070188C">
        <w:rPr>
          <w:rFonts w:ascii="Arial" w:eastAsia="Georgia" w:hAnsi="Arial" w:cs="Arial"/>
          <w:b/>
          <w:color w:val="000000"/>
          <w:sz w:val="39"/>
        </w:rPr>
        <w:t>Documento de Arquitectura de Software (DAS)</w:t>
      </w:r>
      <w:bookmarkEnd w:id="0"/>
    </w:p>
    <w:p w14:paraId="43BAEB59" w14:textId="77777777" w:rsidR="00BC12BD" w:rsidRPr="0070188C" w:rsidRDefault="00000000">
      <w:pPr>
        <w:spacing w:before="315" w:after="105" w:line="360" w:lineRule="auto"/>
        <w:ind w:left="-30"/>
        <w:rPr>
          <w:rFonts w:ascii="Arial" w:hAnsi="Arial" w:cs="Arial"/>
        </w:rPr>
      </w:pPr>
      <w:bookmarkStart w:id="1" w:name="proyecto_servihogar"/>
      <w:r w:rsidRPr="0070188C">
        <w:rPr>
          <w:rFonts w:ascii="Arial" w:eastAsia="Georgia" w:hAnsi="Arial" w:cs="Arial"/>
          <w:b/>
          <w:color w:val="000000"/>
          <w:sz w:val="24"/>
        </w:rPr>
        <w:t xml:space="preserve">Proyecto: </w:t>
      </w:r>
      <w:proofErr w:type="spellStart"/>
      <w:r w:rsidRPr="0070188C">
        <w:rPr>
          <w:rFonts w:ascii="Arial" w:eastAsia="Georgia" w:hAnsi="Arial" w:cs="Arial"/>
          <w:b/>
          <w:color w:val="000000"/>
          <w:sz w:val="24"/>
        </w:rPr>
        <w:t>ServiHogar</w:t>
      </w:r>
      <w:bookmarkEnd w:id="1"/>
      <w:proofErr w:type="spellEnd"/>
    </w:p>
    <w:p w14:paraId="74E39FA7" w14:textId="374C07D0" w:rsidR="00BC12BD" w:rsidRPr="0070188C" w:rsidRDefault="00000000">
      <w:pPr>
        <w:spacing w:after="210" w:line="360" w:lineRule="auto"/>
        <w:rPr>
          <w:rFonts w:ascii="Arial" w:hAnsi="Arial" w:cs="Arial"/>
        </w:rPr>
      </w:pPr>
      <w:r w:rsidRPr="0070188C">
        <w:rPr>
          <w:rFonts w:ascii="Arial" w:eastAsia="Georgia" w:hAnsi="Arial" w:cs="Arial"/>
          <w:b/>
          <w:color w:val="000000"/>
        </w:rPr>
        <w:t>Versión:</w:t>
      </w:r>
      <w:r w:rsidRPr="0070188C">
        <w:rPr>
          <w:rFonts w:ascii="Arial" w:eastAsia="Georgia" w:hAnsi="Arial" w:cs="Arial"/>
          <w:color w:val="000000"/>
        </w:rPr>
        <w:t xml:space="preserve"> 1.0</w:t>
      </w:r>
      <w:r w:rsidRPr="0070188C">
        <w:rPr>
          <w:rFonts w:ascii="Arial" w:eastAsia="Georgia" w:hAnsi="Arial" w:cs="Arial"/>
          <w:color w:val="000000"/>
        </w:rPr>
        <w:br/>
      </w:r>
      <w:r w:rsidRPr="0070188C">
        <w:rPr>
          <w:rFonts w:ascii="Arial" w:eastAsia="Georgia" w:hAnsi="Arial" w:cs="Arial"/>
          <w:b/>
          <w:color w:val="000000"/>
        </w:rPr>
        <w:t>Fecha:</w:t>
      </w:r>
      <w:r w:rsidRPr="0070188C">
        <w:rPr>
          <w:rFonts w:ascii="Arial" w:eastAsia="Georgia" w:hAnsi="Arial" w:cs="Arial"/>
          <w:color w:val="000000"/>
        </w:rPr>
        <w:t xml:space="preserve"> </w:t>
      </w:r>
      <w:proofErr w:type="gramStart"/>
      <w:r w:rsidRPr="0070188C">
        <w:rPr>
          <w:rFonts w:ascii="Arial" w:eastAsia="Georgia" w:hAnsi="Arial" w:cs="Arial"/>
          <w:color w:val="000000"/>
        </w:rPr>
        <w:t>Mayo</w:t>
      </w:r>
      <w:proofErr w:type="gramEnd"/>
      <w:r w:rsidRPr="0070188C">
        <w:rPr>
          <w:rFonts w:ascii="Arial" w:eastAsia="Georgia" w:hAnsi="Arial" w:cs="Arial"/>
          <w:color w:val="000000"/>
        </w:rPr>
        <w:t xml:space="preserve"> 2026</w:t>
      </w:r>
      <w:r w:rsidRPr="0070188C">
        <w:rPr>
          <w:rFonts w:ascii="Arial" w:eastAsia="Georgia" w:hAnsi="Arial" w:cs="Arial"/>
          <w:color w:val="000000"/>
        </w:rPr>
        <w:br/>
      </w:r>
      <w:r w:rsidRPr="0070188C">
        <w:rPr>
          <w:rFonts w:ascii="Arial" w:eastAsia="Georgia" w:hAnsi="Arial" w:cs="Arial"/>
          <w:b/>
          <w:color w:val="000000"/>
        </w:rPr>
        <w:t>Autores:</w:t>
      </w:r>
      <w:r w:rsidRPr="0070188C">
        <w:rPr>
          <w:rFonts w:ascii="Arial" w:eastAsia="Georgia" w:hAnsi="Arial" w:cs="Arial"/>
          <w:color w:val="000000"/>
        </w:rPr>
        <w:t xml:space="preserve"> Juan Cristopher Silva Sepúlveda – Matías Alejandro Reuque Barros</w:t>
      </w:r>
      <w:r w:rsidRPr="0070188C">
        <w:rPr>
          <w:rFonts w:ascii="Arial" w:eastAsia="Georgia" w:hAnsi="Arial" w:cs="Arial"/>
          <w:color w:val="000000"/>
        </w:rPr>
        <w:br/>
      </w:r>
      <w:r w:rsidRPr="0070188C">
        <w:rPr>
          <w:rFonts w:ascii="Arial" w:eastAsia="Georgia" w:hAnsi="Arial" w:cs="Arial"/>
          <w:b/>
          <w:color w:val="000000"/>
        </w:rPr>
        <w:t>Institución:</w:t>
      </w:r>
      <w:r w:rsidRPr="0070188C">
        <w:rPr>
          <w:rFonts w:ascii="Arial" w:eastAsia="Georgia" w:hAnsi="Arial" w:cs="Arial"/>
          <w:color w:val="000000"/>
        </w:rPr>
        <w:t xml:space="preserve"> Ingeniería en Informática – </w:t>
      </w:r>
      <w:proofErr w:type="spellStart"/>
      <w:r w:rsidR="0070188C">
        <w:rPr>
          <w:rFonts w:ascii="Arial" w:eastAsia="Georgia" w:hAnsi="Arial" w:cs="Arial"/>
          <w:color w:val="000000"/>
        </w:rPr>
        <w:t>DuocUc</w:t>
      </w:r>
      <w:proofErr w:type="spellEnd"/>
      <w:r w:rsidR="0070188C">
        <w:rPr>
          <w:rFonts w:ascii="Arial" w:eastAsia="Georgia" w:hAnsi="Arial" w:cs="Arial"/>
          <w:color w:val="000000"/>
        </w:rPr>
        <w:t xml:space="preserve"> </w:t>
      </w:r>
      <w:r w:rsidRPr="0070188C">
        <w:rPr>
          <w:rFonts w:ascii="Arial" w:eastAsia="Georgia" w:hAnsi="Arial" w:cs="Arial"/>
          <w:color w:val="000000"/>
        </w:rPr>
        <w:t>Sede San Andrés de Concepción</w:t>
      </w:r>
    </w:p>
    <w:p w14:paraId="5B70C034" w14:textId="77777777" w:rsidR="00BC12BD" w:rsidRPr="0070188C" w:rsidRDefault="00000000">
      <w:pPr>
        <w:spacing w:before="210" w:after="0" w:line="360" w:lineRule="auto"/>
        <w:rPr>
          <w:rFonts w:ascii="Arial" w:hAnsi="Arial" w:cs="Arial"/>
        </w:rPr>
      </w:pPr>
      <w:r w:rsidRPr="0070188C">
        <w:rPr>
          <w:rFonts w:ascii="Arial" w:hAnsi="Arial" w:cs="Arial"/>
          <w:noProof/>
        </w:rPr>
      </w:r>
      <w:r w:rsidRPr="0070188C">
        <w:rPr>
          <w:rFonts w:ascii="Arial" w:hAnsi="Arial" w:cs="Arial"/>
          <w:noProof/>
        </w:rPr>
        <w:pict w14:anchorId="6368E88D">
          <v:rect id="_x0000_s1034"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0F8A7285" w14:textId="77777777" w:rsidR="00BC12BD" w:rsidRPr="0070188C" w:rsidRDefault="00000000">
      <w:pPr>
        <w:spacing w:before="315" w:after="105" w:line="360" w:lineRule="auto"/>
        <w:ind w:left="-30"/>
        <w:rPr>
          <w:rFonts w:ascii="Arial" w:hAnsi="Arial" w:cs="Arial"/>
        </w:rPr>
      </w:pPr>
      <w:bookmarkStart w:id="2" w:name="bm_1_introducción"/>
      <w:r w:rsidRPr="0070188C">
        <w:rPr>
          <w:rFonts w:ascii="Arial" w:eastAsia="Georgia" w:hAnsi="Arial" w:cs="Arial"/>
          <w:b/>
          <w:color w:val="000000"/>
          <w:sz w:val="24"/>
        </w:rPr>
        <w:t>1. INTRODUCCIÓN</w:t>
      </w:r>
      <w:bookmarkEnd w:id="2"/>
    </w:p>
    <w:p w14:paraId="4D5813CF" w14:textId="77777777" w:rsidR="00BC12BD" w:rsidRPr="0070188C" w:rsidRDefault="00000000">
      <w:pPr>
        <w:spacing w:before="315" w:after="105" w:line="360" w:lineRule="auto"/>
        <w:ind w:left="-30"/>
        <w:rPr>
          <w:rFonts w:ascii="Arial" w:hAnsi="Arial" w:cs="Arial"/>
        </w:rPr>
      </w:pPr>
      <w:bookmarkStart w:id="3" w:name="bm_1_1_contexto_del_problema"/>
      <w:r w:rsidRPr="0070188C">
        <w:rPr>
          <w:rFonts w:ascii="Arial" w:eastAsia="Georgia" w:hAnsi="Arial" w:cs="Arial"/>
          <w:b/>
          <w:color w:val="000000"/>
          <w:sz w:val="24"/>
        </w:rPr>
        <w:t>1.1 Contexto del Problema</w:t>
      </w:r>
      <w:bookmarkEnd w:id="3"/>
    </w:p>
    <w:p w14:paraId="46FCCE94" w14:textId="77777777" w:rsidR="00BC12BD" w:rsidRPr="0070188C" w:rsidRDefault="00000000">
      <w:pPr>
        <w:spacing w:after="210" w:line="360" w:lineRule="auto"/>
        <w:rPr>
          <w:rFonts w:ascii="Arial" w:hAnsi="Arial" w:cs="Arial"/>
        </w:rPr>
      </w:pPr>
      <w:r w:rsidRPr="0070188C">
        <w:rPr>
          <w:rFonts w:ascii="Arial" w:eastAsia="Georgia" w:hAnsi="Arial" w:cs="Arial"/>
          <w:color w:val="000000"/>
        </w:rPr>
        <w:t>Actualmente, muchas personas en la región del Biobío, Chile, requieren servicios a domicilio (limpieza del hogar, gasfitería, jardinería, entre otros), pero no cuentan con una plataforma confiable y centralizada para encontrar trabajadores de confianza en su zona. Por otra parte, muchos trabajadores independientes tienen poca visibilidad y dependen casi exclusivamente del "boca a boca" y de contactos limitados en redes sociales, lo que restringe su alcance y sus oportunidades económicas.</w:t>
      </w:r>
    </w:p>
    <w:p w14:paraId="6B8DF08F" w14:textId="77777777" w:rsidR="00BC12BD" w:rsidRPr="0070188C" w:rsidRDefault="00000000">
      <w:pPr>
        <w:spacing w:before="315" w:after="105" w:line="360" w:lineRule="auto"/>
        <w:ind w:left="-30"/>
        <w:rPr>
          <w:rFonts w:ascii="Arial" w:hAnsi="Arial" w:cs="Arial"/>
        </w:rPr>
      </w:pPr>
      <w:bookmarkStart w:id="4" w:name="bm_1_2_propósito"/>
      <w:r w:rsidRPr="0070188C">
        <w:rPr>
          <w:rFonts w:ascii="Arial" w:eastAsia="Georgia" w:hAnsi="Arial" w:cs="Arial"/>
          <w:b/>
          <w:color w:val="000000"/>
          <w:sz w:val="24"/>
        </w:rPr>
        <w:t>1.2 Propósito</w:t>
      </w:r>
      <w:bookmarkEnd w:id="4"/>
    </w:p>
    <w:p w14:paraId="3F529443" w14:textId="77777777" w:rsidR="00BC12BD" w:rsidRPr="0070188C" w:rsidRDefault="00000000">
      <w:pPr>
        <w:spacing w:after="210" w:line="360" w:lineRule="auto"/>
        <w:rPr>
          <w:rFonts w:ascii="Arial" w:hAnsi="Arial" w:cs="Arial"/>
        </w:rPr>
      </w:pPr>
      <w:r w:rsidRPr="0070188C">
        <w:rPr>
          <w:rFonts w:ascii="Arial" w:eastAsia="Georgia" w:hAnsi="Arial" w:cs="Arial"/>
          <w:color w:val="000000"/>
        </w:rPr>
        <w:t xml:space="preserve">El propósito de este documento es describir la arquitectura de software del sistema </w:t>
      </w:r>
      <w:proofErr w:type="spellStart"/>
      <w:r w:rsidRPr="0070188C">
        <w:rPr>
          <w:rFonts w:ascii="Arial" w:eastAsia="Georgia" w:hAnsi="Arial" w:cs="Arial"/>
          <w:b/>
          <w:color w:val="000000"/>
        </w:rPr>
        <w:t>ServiHogar</w:t>
      </w:r>
      <w:proofErr w:type="spellEnd"/>
      <w:r w:rsidRPr="0070188C">
        <w:rPr>
          <w:rFonts w:ascii="Arial" w:eastAsia="Georgia" w:hAnsi="Arial" w:cs="Arial"/>
          <w:color w:val="000000"/>
        </w:rPr>
        <w:t xml:space="preserve">, una plataforma web que conecta a clientes con trabajadores independientes que ofrecen servicios en el hogar. Este documento está dirigido a los desarrolladores, docentes evaluadores y cualquier </w:t>
      </w:r>
      <w:proofErr w:type="spellStart"/>
      <w:r w:rsidRPr="0070188C">
        <w:rPr>
          <w:rFonts w:ascii="Arial" w:eastAsia="Georgia" w:hAnsi="Arial" w:cs="Arial"/>
          <w:color w:val="000000"/>
        </w:rPr>
        <w:t>stakeholder</w:t>
      </w:r>
      <w:proofErr w:type="spellEnd"/>
      <w:r w:rsidRPr="0070188C">
        <w:rPr>
          <w:rFonts w:ascii="Arial" w:eastAsia="Georgia" w:hAnsi="Arial" w:cs="Arial"/>
          <w:color w:val="000000"/>
        </w:rPr>
        <w:t xml:space="preserve"> técnico del proyecto, con el fin de comunicar las decisiones de diseño y la estructura del sistema de manera clara y estructurada.</w:t>
      </w:r>
    </w:p>
    <w:p w14:paraId="5E0EA0FC" w14:textId="77777777" w:rsidR="00BC12BD" w:rsidRPr="0070188C" w:rsidRDefault="00000000">
      <w:pPr>
        <w:spacing w:before="315" w:after="105" w:line="360" w:lineRule="auto"/>
        <w:ind w:left="-30"/>
        <w:rPr>
          <w:rFonts w:ascii="Arial" w:hAnsi="Arial" w:cs="Arial"/>
        </w:rPr>
      </w:pPr>
      <w:bookmarkStart w:id="5" w:name="bm_1_3_ámbito"/>
      <w:r w:rsidRPr="0070188C">
        <w:rPr>
          <w:rFonts w:ascii="Arial" w:eastAsia="Georgia" w:hAnsi="Arial" w:cs="Arial"/>
          <w:b/>
          <w:color w:val="000000"/>
          <w:sz w:val="24"/>
        </w:rPr>
        <w:t>1.3 Ámbito</w:t>
      </w:r>
      <w:bookmarkEnd w:id="5"/>
    </w:p>
    <w:p w14:paraId="7242CACC" w14:textId="77777777" w:rsidR="00BC12BD" w:rsidRPr="0070188C" w:rsidRDefault="00000000">
      <w:pPr>
        <w:spacing w:after="210" w:line="360" w:lineRule="auto"/>
        <w:rPr>
          <w:rFonts w:ascii="Arial" w:hAnsi="Arial" w:cs="Arial"/>
        </w:rPr>
      </w:pPr>
      <w:r w:rsidRPr="0070188C">
        <w:rPr>
          <w:rFonts w:ascii="Arial" w:eastAsia="Georgia" w:hAnsi="Arial" w:cs="Arial"/>
          <w:color w:val="000000"/>
        </w:rPr>
        <w:t xml:space="preserve">El sistema </w:t>
      </w:r>
      <w:proofErr w:type="spellStart"/>
      <w:r w:rsidRPr="0070188C">
        <w:rPr>
          <w:rFonts w:ascii="Arial" w:eastAsia="Georgia" w:hAnsi="Arial" w:cs="Arial"/>
          <w:color w:val="000000"/>
        </w:rPr>
        <w:t>ServiHogar</w:t>
      </w:r>
      <w:proofErr w:type="spellEnd"/>
      <w:r w:rsidRPr="0070188C">
        <w:rPr>
          <w:rFonts w:ascii="Arial" w:eastAsia="Georgia" w:hAnsi="Arial" w:cs="Arial"/>
          <w:color w:val="000000"/>
        </w:rPr>
        <w:t xml:space="preserve"> abarca los siguientes módulos funcionales:</w:t>
      </w:r>
    </w:p>
    <w:p w14:paraId="076AD97E" w14:textId="77777777" w:rsidR="00BC12BD" w:rsidRPr="0070188C" w:rsidRDefault="00000000">
      <w:pPr>
        <w:numPr>
          <w:ilvl w:val="0"/>
          <w:numId w:val="1"/>
        </w:numPr>
        <w:spacing w:before="105" w:after="105" w:line="360" w:lineRule="auto"/>
        <w:rPr>
          <w:rFonts w:ascii="Arial" w:hAnsi="Arial" w:cs="Arial"/>
        </w:rPr>
      </w:pPr>
      <w:r w:rsidRPr="0070188C">
        <w:rPr>
          <w:rFonts w:ascii="Arial" w:eastAsia="Georgia" w:hAnsi="Arial" w:cs="Arial"/>
          <w:color w:val="000000"/>
        </w:rPr>
        <w:t>Registro, autenticación y gestión de perfiles de usuarios (clientes, profesionales, verificadores y administradores).</w:t>
      </w:r>
    </w:p>
    <w:p w14:paraId="2926611C" w14:textId="77777777" w:rsidR="00BC12BD" w:rsidRPr="0070188C" w:rsidRDefault="00000000">
      <w:pPr>
        <w:numPr>
          <w:ilvl w:val="0"/>
          <w:numId w:val="1"/>
        </w:numPr>
        <w:spacing w:before="105" w:after="105" w:line="360" w:lineRule="auto"/>
        <w:rPr>
          <w:rFonts w:ascii="Arial" w:hAnsi="Arial" w:cs="Arial"/>
        </w:rPr>
      </w:pPr>
      <w:r w:rsidRPr="0070188C">
        <w:rPr>
          <w:rFonts w:ascii="Arial" w:eastAsia="Georgia" w:hAnsi="Arial" w:cs="Arial"/>
          <w:color w:val="000000"/>
        </w:rPr>
        <w:t>Gestión de múltiples servicios por profesional con precios en CLP.</w:t>
      </w:r>
    </w:p>
    <w:p w14:paraId="40683AB3" w14:textId="77777777" w:rsidR="00BC12BD" w:rsidRPr="0070188C" w:rsidRDefault="00000000">
      <w:pPr>
        <w:numPr>
          <w:ilvl w:val="0"/>
          <w:numId w:val="1"/>
        </w:numPr>
        <w:spacing w:before="105" w:after="105" w:line="360" w:lineRule="auto"/>
        <w:rPr>
          <w:rFonts w:ascii="Arial" w:hAnsi="Arial" w:cs="Arial"/>
        </w:rPr>
      </w:pPr>
      <w:r w:rsidRPr="0070188C">
        <w:rPr>
          <w:rFonts w:ascii="Arial" w:eastAsia="Georgia" w:hAnsi="Arial" w:cs="Arial"/>
          <w:color w:val="000000"/>
        </w:rPr>
        <w:t>Sistema avanzado de gestión de horarios y disponibilidad.</w:t>
      </w:r>
    </w:p>
    <w:p w14:paraId="79A0C276" w14:textId="77777777" w:rsidR="00BC12BD" w:rsidRPr="0070188C" w:rsidRDefault="00000000">
      <w:pPr>
        <w:numPr>
          <w:ilvl w:val="0"/>
          <w:numId w:val="1"/>
        </w:numPr>
        <w:spacing w:before="105" w:after="105" w:line="360" w:lineRule="auto"/>
        <w:rPr>
          <w:rFonts w:ascii="Arial" w:hAnsi="Arial" w:cs="Arial"/>
        </w:rPr>
      </w:pPr>
      <w:r w:rsidRPr="0070188C">
        <w:rPr>
          <w:rFonts w:ascii="Arial" w:eastAsia="Georgia" w:hAnsi="Arial" w:cs="Arial"/>
          <w:color w:val="000000"/>
        </w:rPr>
        <w:lastRenderedPageBreak/>
        <w:t>Módulo de verificación diferenciada de antecedentes y experiencia.</w:t>
      </w:r>
    </w:p>
    <w:p w14:paraId="2751161D" w14:textId="77777777" w:rsidR="00BC12BD" w:rsidRPr="0070188C" w:rsidRDefault="00000000">
      <w:pPr>
        <w:numPr>
          <w:ilvl w:val="0"/>
          <w:numId w:val="1"/>
        </w:numPr>
        <w:spacing w:before="105" w:after="105" w:line="360" w:lineRule="auto"/>
        <w:rPr>
          <w:rFonts w:ascii="Arial" w:hAnsi="Arial" w:cs="Arial"/>
        </w:rPr>
      </w:pPr>
      <w:r w:rsidRPr="0070188C">
        <w:rPr>
          <w:rFonts w:ascii="Arial" w:eastAsia="Georgia" w:hAnsi="Arial" w:cs="Arial"/>
          <w:color w:val="000000"/>
        </w:rPr>
        <w:t>Buscador y catálogo de servicios con filtros geográficos (región y comuna) y demográficos.</w:t>
      </w:r>
    </w:p>
    <w:p w14:paraId="6CCA2A14" w14:textId="77777777" w:rsidR="00BC12BD" w:rsidRPr="0070188C" w:rsidRDefault="00000000">
      <w:pPr>
        <w:numPr>
          <w:ilvl w:val="0"/>
          <w:numId w:val="1"/>
        </w:numPr>
        <w:spacing w:before="105" w:after="105" w:line="360" w:lineRule="auto"/>
        <w:rPr>
          <w:rFonts w:ascii="Arial" w:hAnsi="Arial" w:cs="Arial"/>
        </w:rPr>
      </w:pPr>
      <w:r w:rsidRPr="0070188C">
        <w:rPr>
          <w:rFonts w:ascii="Arial" w:eastAsia="Georgia" w:hAnsi="Arial" w:cs="Arial"/>
          <w:color w:val="000000"/>
        </w:rPr>
        <w:t>Sistema de reseñas y calificaciones por servicio.</w:t>
      </w:r>
    </w:p>
    <w:p w14:paraId="22BD2F6A" w14:textId="77777777" w:rsidR="00BC12BD" w:rsidRPr="0070188C" w:rsidRDefault="00000000">
      <w:pPr>
        <w:numPr>
          <w:ilvl w:val="0"/>
          <w:numId w:val="1"/>
        </w:numPr>
        <w:spacing w:before="105" w:after="105" w:line="360" w:lineRule="auto"/>
        <w:rPr>
          <w:rFonts w:ascii="Arial" w:hAnsi="Arial" w:cs="Arial"/>
        </w:rPr>
      </w:pPr>
      <w:r w:rsidRPr="0070188C">
        <w:rPr>
          <w:rFonts w:ascii="Arial" w:eastAsia="Georgia" w:hAnsi="Arial" w:cs="Arial"/>
          <w:color w:val="000000"/>
        </w:rPr>
        <w:t>Panel administrativo con métricas de negocio.</w:t>
      </w:r>
    </w:p>
    <w:p w14:paraId="4ED0A995" w14:textId="77777777" w:rsidR="00BC12BD" w:rsidRPr="0070188C" w:rsidRDefault="00000000">
      <w:pPr>
        <w:numPr>
          <w:ilvl w:val="0"/>
          <w:numId w:val="1"/>
        </w:numPr>
        <w:spacing w:before="105" w:after="105" w:line="360" w:lineRule="auto"/>
        <w:rPr>
          <w:rFonts w:ascii="Arial" w:hAnsi="Arial" w:cs="Arial"/>
        </w:rPr>
      </w:pPr>
      <w:r w:rsidRPr="0070188C">
        <w:rPr>
          <w:rFonts w:ascii="Arial" w:eastAsia="Georgia" w:hAnsi="Arial" w:cs="Arial"/>
          <w:color w:val="000000"/>
        </w:rPr>
        <w:t>Sistema de notificaciones diferenciadas por rol.</w:t>
      </w:r>
    </w:p>
    <w:p w14:paraId="36069C2F" w14:textId="77777777" w:rsidR="00BC12BD" w:rsidRPr="0070188C" w:rsidRDefault="00000000">
      <w:pPr>
        <w:spacing w:after="210" w:line="360" w:lineRule="auto"/>
        <w:rPr>
          <w:rFonts w:ascii="Arial" w:hAnsi="Arial" w:cs="Arial"/>
        </w:rPr>
      </w:pPr>
      <w:r w:rsidRPr="0070188C">
        <w:rPr>
          <w:rFonts w:ascii="Arial" w:eastAsia="Georgia" w:hAnsi="Arial" w:cs="Arial"/>
          <w:color w:val="000000"/>
        </w:rPr>
        <w:t xml:space="preserve">El alcance geográfico inicial es la </w:t>
      </w:r>
      <w:r w:rsidRPr="0070188C">
        <w:rPr>
          <w:rFonts w:ascii="Arial" w:eastAsia="Georgia" w:hAnsi="Arial" w:cs="Arial"/>
          <w:b/>
          <w:color w:val="000000"/>
        </w:rPr>
        <w:t>Región del Biobío, Chile</w:t>
      </w:r>
      <w:r w:rsidRPr="0070188C">
        <w:rPr>
          <w:rFonts w:ascii="Arial" w:eastAsia="Georgia" w:hAnsi="Arial" w:cs="Arial"/>
          <w:color w:val="000000"/>
        </w:rPr>
        <w:t>, con proyección de expansión nacional.</w:t>
      </w:r>
    </w:p>
    <w:p w14:paraId="36A295DC" w14:textId="77777777" w:rsidR="00BC12BD" w:rsidRPr="0070188C" w:rsidRDefault="00000000">
      <w:pPr>
        <w:spacing w:before="315" w:after="105" w:line="360" w:lineRule="auto"/>
        <w:ind w:left="-30"/>
        <w:rPr>
          <w:rFonts w:ascii="Arial" w:hAnsi="Arial" w:cs="Arial"/>
        </w:rPr>
      </w:pPr>
      <w:bookmarkStart w:id="6" w:name="bm_1_4_definiciones_acrónimos_y_a_406cf5"/>
      <w:r w:rsidRPr="0070188C">
        <w:rPr>
          <w:rFonts w:ascii="Arial" w:eastAsia="Georgia" w:hAnsi="Arial" w:cs="Arial"/>
          <w:b/>
          <w:color w:val="000000"/>
          <w:sz w:val="24"/>
        </w:rPr>
        <w:t>1.4 Definiciones, Acrónimos y Abreviaciones</w:t>
      </w:r>
      <w:bookmarkEnd w:id="6"/>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951"/>
        <w:gridCol w:w="4010"/>
      </w:tblGrid>
      <w:tr w:rsidR="00BC12BD" w:rsidRPr="0070188C" w14:paraId="2B1B8D8E"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65BEA26" w14:textId="77777777" w:rsidR="00BC12BD" w:rsidRPr="0070188C" w:rsidRDefault="00000000">
            <w:pPr>
              <w:spacing w:line="360" w:lineRule="auto"/>
              <w:rPr>
                <w:rFonts w:ascii="Arial" w:hAnsi="Arial" w:cs="Arial"/>
              </w:rPr>
            </w:pPr>
            <w:r w:rsidRPr="0070188C">
              <w:rPr>
                <w:rFonts w:ascii="Arial" w:eastAsia="helvetica neue" w:hAnsi="Arial" w:cs="Arial"/>
                <w:color w:val="000000"/>
                <w:sz w:val="17"/>
              </w:rPr>
              <w:t>Término</w:t>
            </w:r>
          </w:p>
        </w:tc>
        <w:tc>
          <w:tcPr>
            <w:tcW w:w="0" w:type="auto"/>
            <w:tcBorders>
              <w:top w:val="single" w:sz="1" w:space="0" w:color="000000"/>
              <w:bottom w:val="single" w:sz="1" w:space="0" w:color="000000"/>
            </w:tcBorders>
          </w:tcPr>
          <w:p w14:paraId="5F326362" w14:textId="77777777" w:rsidR="00BC12BD" w:rsidRPr="0070188C" w:rsidRDefault="00000000">
            <w:pPr>
              <w:spacing w:line="360" w:lineRule="auto"/>
              <w:rPr>
                <w:rFonts w:ascii="Arial" w:hAnsi="Arial" w:cs="Arial"/>
              </w:rPr>
            </w:pPr>
            <w:r w:rsidRPr="0070188C">
              <w:rPr>
                <w:rFonts w:ascii="Arial" w:eastAsia="helvetica neue" w:hAnsi="Arial" w:cs="Arial"/>
                <w:color w:val="000000"/>
                <w:sz w:val="17"/>
              </w:rPr>
              <w:t>Definición</w:t>
            </w:r>
          </w:p>
        </w:tc>
      </w:tr>
      <w:tr w:rsidR="00BC12BD" w:rsidRPr="0070188C" w14:paraId="145CD94B"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B124A17" w14:textId="77777777" w:rsidR="00BC12BD" w:rsidRPr="0070188C" w:rsidRDefault="00000000">
            <w:pPr>
              <w:spacing w:line="360" w:lineRule="auto"/>
              <w:rPr>
                <w:rFonts w:ascii="Arial" w:hAnsi="Arial" w:cs="Arial"/>
              </w:rPr>
            </w:pPr>
            <w:r w:rsidRPr="0070188C">
              <w:rPr>
                <w:rFonts w:ascii="Arial" w:eastAsia="helvetica neue" w:hAnsi="Arial" w:cs="Arial"/>
                <w:color w:val="000000"/>
                <w:sz w:val="17"/>
              </w:rPr>
              <w:t>DAS</w:t>
            </w:r>
          </w:p>
        </w:tc>
        <w:tc>
          <w:tcPr>
            <w:tcW w:w="0" w:type="auto"/>
            <w:tcBorders>
              <w:top w:val="single" w:sz="1" w:space="0" w:color="000000"/>
              <w:bottom w:val="single" w:sz="1" w:space="0" w:color="000000"/>
            </w:tcBorders>
          </w:tcPr>
          <w:p w14:paraId="67B13576" w14:textId="77777777" w:rsidR="00BC12BD" w:rsidRPr="0070188C" w:rsidRDefault="00000000">
            <w:pPr>
              <w:spacing w:line="360" w:lineRule="auto"/>
              <w:rPr>
                <w:rFonts w:ascii="Arial" w:hAnsi="Arial" w:cs="Arial"/>
              </w:rPr>
            </w:pPr>
            <w:r w:rsidRPr="0070188C">
              <w:rPr>
                <w:rFonts w:ascii="Arial" w:eastAsia="helvetica neue" w:hAnsi="Arial" w:cs="Arial"/>
                <w:color w:val="000000"/>
                <w:sz w:val="17"/>
              </w:rPr>
              <w:t>Documento de Arquitectura de Software</w:t>
            </w:r>
          </w:p>
        </w:tc>
      </w:tr>
      <w:tr w:rsidR="00BC12BD" w:rsidRPr="0070188C" w14:paraId="23C2BE5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908DB87" w14:textId="77777777" w:rsidR="00BC12BD" w:rsidRPr="0070188C" w:rsidRDefault="00000000">
            <w:pPr>
              <w:spacing w:line="360" w:lineRule="auto"/>
              <w:rPr>
                <w:rFonts w:ascii="Arial" w:hAnsi="Arial" w:cs="Arial"/>
              </w:rPr>
            </w:pPr>
            <w:r w:rsidRPr="0070188C">
              <w:rPr>
                <w:rFonts w:ascii="Arial" w:eastAsia="helvetica neue" w:hAnsi="Arial" w:cs="Arial"/>
                <w:color w:val="000000"/>
                <w:sz w:val="17"/>
              </w:rPr>
              <w:t>API</w:t>
            </w:r>
          </w:p>
        </w:tc>
        <w:tc>
          <w:tcPr>
            <w:tcW w:w="0" w:type="auto"/>
            <w:tcBorders>
              <w:top w:val="single" w:sz="1" w:space="0" w:color="000000"/>
              <w:bottom w:val="single" w:sz="1" w:space="0" w:color="000000"/>
            </w:tcBorders>
          </w:tcPr>
          <w:p w14:paraId="73DA963E" w14:textId="77777777" w:rsidR="00BC12BD" w:rsidRPr="0070188C" w:rsidRDefault="00000000">
            <w:pPr>
              <w:spacing w:line="360" w:lineRule="auto"/>
              <w:rPr>
                <w:rFonts w:ascii="Arial" w:hAnsi="Arial" w:cs="Arial"/>
              </w:rPr>
            </w:pPr>
            <w:proofErr w:type="spellStart"/>
            <w:r w:rsidRPr="0070188C">
              <w:rPr>
                <w:rFonts w:ascii="Arial" w:eastAsia="helvetica neue" w:hAnsi="Arial" w:cs="Arial"/>
                <w:color w:val="000000"/>
                <w:sz w:val="17"/>
              </w:rPr>
              <w:t>Application</w:t>
            </w:r>
            <w:proofErr w:type="spellEnd"/>
            <w:r w:rsidRPr="0070188C">
              <w:rPr>
                <w:rFonts w:ascii="Arial" w:eastAsia="helvetica neue" w:hAnsi="Arial" w:cs="Arial"/>
                <w:color w:val="000000"/>
                <w:sz w:val="17"/>
              </w:rPr>
              <w:t xml:space="preserve"> </w:t>
            </w:r>
            <w:proofErr w:type="spellStart"/>
            <w:r w:rsidRPr="0070188C">
              <w:rPr>
                <w:rFonts w:ascii="Arial" w:eastAsia="helvetica neue" w:hAnsi="Arial" w:cs="Arial"/>
                <w:color w:val="000000"/>
                <w:sz w:val="17"/>
              </w:rPr>
              <w:t>Programming</w:t>
            </w:r>
            <w:proofErr w:type="spellEnd"/>
            <w:r w:rsidRPr="0070188C">
              <w:rPr>
                <w:rFonts w:ascii="Arial" w:eastAsia="helvetica neue" w:hAnsi="Arial" w:cs="Arial"/>
                <w:color w:val="000000"/>
                <w:sz w:val="17"/>
              </w:rPr>
              <w:t xml:space="preserve"> </w:t>
            </w:r>
            <w:proofErr w:type="gramStart"/>
            <w:r w:rsidRPr="0070188C">
              <w:rPr>
                <w:rFonts w:ascii="Arial" w:eastAsia="helvetica neue" w:hAnsi="Arial" w:cs="Arial"/>
                <w:color w:val="000000"/>
                <w:sz w:val="17"/>
              </w:rPr>
              <w:t>Interface</w:t>
            </w:r>
            <w:proofErr w:type="gramEnd"/>
          </w:p>
        </w:tc>
      </w:tr>
      <w:tr w:rsidR="00BC12BD" w:rsidRPr="0070188C" w14:paraId="14AAEB0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10BCB39" w14:textId="77777777" w:rsidR="00BC12BD" w:rsidRPr="0070188C" w:rsidRDefault="00000000">
            <w:pPr>
              <w:spacing w:line="360" w:lineRule="auto"/>
              <w:rPr>
                <w:rFonts w:ascii="Arial" w:hAnsi="Arial" w:cs="Arial"/>
              </w:rPr>
            </w:pPr>
            <w:r w:rsidRPr="0070188C">
              <w:rPr>
                <w:rFonts w:ascii="Arial" w:eastAsia="helvetica neue" w:hAnsi="Arial" w:cs="Arial"/>
                <w:color w:val="000000"/>
                <w:sz w:val="17"/>
              </w:rPr>
              <w:t>CLP</w:t>
            </w:r>
          </w:p>
        </w:tc>
        <w:tc>
          <w:tcPr>
            <w:tcW w:w="0" w:type="auto"/>
            <w:tcBorders>
              <w:top w:val="single" w:sz="1" w:space="0" w:color="000000"/>
              <w:bottom w:val="single" w:sz="1" w:space="0" w:color="000000"/>
            </w:tcBorders>
          </w:tcPr>
          <w:p w14:paraId="3C7FFA1C" w14:textId="77777777" w:rsidR="00BC12BD" w:rsidRPr="0070188C" w:rsidRDefault="00000000">
            <w:pPr>
              <w:spacing w:line="360" w:lineRule="auto"/>
              <w:rPr>
                <w:rFonts w:ascii="Arial" w:hAnsi="Arial" w:cs="Arial"/>
              </w:rPr>
            </w:pPr>
            <w:r w:rsidRPr="0070188C">
              <w:rPr>
                <w:rFonts w:ascii="Arial" w:eastAsia="helvetica neue" w:hAnsi="Arial" w:cs="Arial"/>
                <w:color w:val="000000"/>
                <w:sz w:val="17"/>
              </w:rPr>
              <w:t>Peso Chileno (moneda)</w:t>
            </w:r>
          </w:p>
        </w:tc>
      </w:tr>
      <w:tr w:rsidR="00BC12BD" w:rsidRPr="0070188C" w14:paraId="0162B637"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C081FB8" w14:textId="77777777" w:rsidR="00BC12BD" w:rsidRPr="0070188C" w:rsidRDefault="00000000">
            <w:pPr>
              <w:spacing w:line="360" w:lineRule="auto"/>
              <w:rPr>
                <w:rFonts w:ascii="Arial" w:hAnsi="Arial" w:cs="Arial"/>
              </w:rPr>
            </w:pPr>
            <w:r w:rsidRPr="0070188C">
              <w:rPr>
                <w:rFonts w:ascii="Arial" w:eastAsia="helvetica neue" w:hAnsi="Arial" w:cs="Arial"/>
                <w:color w:val="000000"/>
                <w:sz w:val="17"/>
              </w:rPr>
              <w:t>RUT</w:t>
            </w:r>
          </w:p>
        </w:tc>
        <w:tc>
          <w:tcPr>
            <w:tcW w:w="0" w:type="auto"/>
            <w:tcBorders>
              <w:top w:val="single" w:sz="1" w:space="0" w:color="000000"/>
              <w:bottom w:val="single" w:sz="1" w:space="0" w:color="000000"/>
            </w:tcBorders>
          </w:tcPr>
          <w:p w14:paraId="5EB5D96B" w14:textId="77777777" w:rsidR="00BC12BD" w:rsidRPr="0070188C" w:rsidRDefault="00000000">
            <w:pPr>
              <w:spacing w:line="360" w:lineRule="auto"/>
              <w:rPr>
                <w:rFonts w:ascii="Arial" w:hAnsi="Arial" w:cs="Arial"/>
              </w:rPr>
            </w:pPr>
            <w:r w:rsidRPr="0070188C">
              <w:rPr>
                <w:rFonts w:ascii="Arial" w:eastAsia="helvetica neue" w:hAnsi="Arial" w:cs="Arial"/>
                <w:color w:val="000000"/>
                <w:sz w:val="17"/>
              </w:rPr>
              <w:t>Rol Único Tributario (identificación chilena)</w:t>
            </w:r>
          </w:p>
        </w:tc>
      </w:tr>
      <w:tr w:rsidR="00BC12BD" w:rsidRPr="0070188C" w14:paraId="2DACC99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2F51560" w14:textId="77777777" w:rsidR="00BC12BD" w:rsidRPr="0070188C" w:rsidRDefault="00000000">
            <w:pPr>
              <w:spacing w:line="360" w:lineRule="auto"/>
              <w:rPr>
                <w:rFonts w:ascii="Arial" w:hAnsi="Arial" w:cs="Arial"/>
              </w:rPr>
            </w:pPr>
            <w:r w:rsidRPr="0070188C">
              <w:rPr>
                <w:rFonts w:ascii="Arial" w:eastAsia="helvetica neue" w:hAnsi="Arial" w:cs="Arial"/>
                <w:color w:val="000000"/>
                <w:sz w:val="17"/>
              </w:rPr>
              <w:t>HU</w:t>
            </w:r>
          </w:p>
        </w:tc>
        <w:tc>
          <w:tcPr>
            <w:tcW w:w="0" w:type="auto"/>
            <w:tcBorders>
              <w:top w:val="single" w:sz="1" w:space="0" w:color="000000"/>
              <w:bottom w:val="single" w:sz="1" w:space="0" w:color="000000"/>
            </w:tcBorders>
          </w:tcPr>
          <w:p w14:paraId="4F41E2F6" w14:textId="77777777" w:rsidR="00BC12BD" w:rsidRPr="0070188C" w:rsidRDefault="00000000">
            <w:pPr>
              <w:spacing w:line="360" w:lineRule="auto"/>
              <w:rPr>
                <w:rFonts w:ascii="Arial" w:hAnsi="Arial" w:cs="Arial"/>
              </w:rPr>
            </w:pPr>
            <w:r w:rsidRPr="0070188C">
              <w:rPr>
                <w:rFonts w:ascii="Arial" w:eastAsia="helvetica neue" w:hAnsi="Arial" w:cs="Arial"/>
                <w:color w:val="000000"/>
                <w:sz w:val="17"/>
              </w:rPr>
              <w:t>Historia de Usuario</w:t>
            </w:r>
          </w:p>
        </w:tc>
      </w:tr>
      <w:tr w:rsidR="00BC12BD" w:rsidRPr="0070188C" w14:paraId="5845C4F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8BD7D1E" w14:textId="77777777" w:rsidR="00BC12BD" w:rsidRPr="0070188C" w:rsidRDefault="00000000">
            <w:pPr>
              <w:spacing w:line="360" w:lineRule="auto"/>
              <w:rPr>
                <w:rFonts w:ascii="Arial" w:hAnsi="Arial" w:cs="Arial"/>
              </w:rPr>
            </w:pPr>
            <w:r w:rsidRPr="0070188C">
              <w:rPr>
                <w:rFonts w:ascii="Arial" w:eastAsia="helvetica neue" w:hAnsi="Arial" w:cs="Arial"/>
                <w:color w:val="000000"/>
                <w:sz w:val="17"/>
              </w:rPr>
              <w:t>UI</w:t>
            </w:r>
          </w:p>
        </w:tc>
        <w:tc>
          <w:tcPr>
            <w:tcW w:w="0" w:type="auto"/>
            <w:tcBorders>
              <w:top w:val="single" w:sz="1" w:space="0" w:color="000000"/>
              <w:bottom w:val="single" w:sz="1" w:space="0" w:color="000000"/>
            </w:tcBorders>
          </w:tcPr>
          <w:p w14:paraId="7875BFA3" w14:textId="77777777" w:rsidR="00BC12BD" w:rsidRPr="0070188C" w:rsidRDefault="00000000">
            <w:pPr>
              <w:spacing w:line="360" w:lineRule="auto"/>
              <w:rPr>
                <w:rFonts w:ascii="Arial" w:hAnsi="Arial" w:cs="Arial"/>
              </w:rPr>
            </w:pPr>
            <w:proofErr w:type="spellStart"/>
            <w:r w:rsidRPr="0070188C">
              <w:rPr>
                <w:rFonts w:ascii="Arial" w:eastAsia="helvetica neue" w:hAnsi="Arial" w:cs="Arial"/>
                <w:color w:val="000000"/>
                <w:sz w:val="17"/>
              </w:rPr>
              <w:t>User</w:t>
            </w:r>
            <w:proofErr w:type="spellEnd"/>
            <w:r w:rsidRPr="0070188C">
              <w:rPr>
                <w:rFonts w:ascii="Arial" w:eastAsia="helvetica neue" w:hAnsi="Arial" w:cs="Arial"/>
                <w:color w:val="000000"/>
                <w:sz w:val="17"/>
              </w:rPr>
              <w:t xml:space="preserve"> </w:t>
            </w:r>
            <w:proofErr w:type="gramStart"/>
            <w:r w:rsidRPr="0070188C">
              <w:rPr>
                <w:rFonts w:ascii="Arial" w:eastAsia="helvetica neue" w:hAnsi="Arial" w:cs="Arial"/>
                <w:color w:val="000000"/>
                <w:sz w:val="17"/>
              </w:rPr>
              <w:t>Interface</w:t>
            </w:r>
            <w:proofErr w:type="gramEnd"/>
            <w:r w:rsidRPr="0070188C">
              <w:rPr>
                <w:rFonts w:ascii="Arial" w:eastAsia="helvetica neue" w:hAnsi="Arial" w:cs="Arial"/>
                <w:color w:val="000000"/>
                <w:sz w:val="17"/>
              </w:rPr>
              <w:t xml:space="preserve"> (Interfaz de usuario)</w:t>
            </w:r>
          </w:p>
        </w:tc>
      </w:tr>
      <w:tr w:rsidR="00BC12BD" w:rsidRPr="0070188C" w14:paraId="4A7FCA7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7A19E7C" w14:textId="77777777" w:rsidR="00BC12BD" w:rsidRPr="0070188C" w:rsidRDefault="00000000">
            <w:pPr>
              <w:spacing w:line="360" w:lineRule="auto"/>
              <w:rPr>
                <w:rFonts w:ascii="Arial" w:hAnsi="Arial" w:cs="Arial"/>
              </w:rPr>
            </w:pPr>
            <w:r w:rsidRPr="0070188C">
              <w:rPr>
                <w:rFonts w:ascii="Arial" w:eastAsia="helvetica neue" w:hAnsi="Arial" w:cs="Arial"/>
                <w:color w:val="000000"/>
                <w:sz w:val="17"/>
              </w:rPr>
              <w:t>ORM</w:t>
            </w:r>
          </w:p>
        </w:tc>
        <w:tc>
          <w:tcPr>
            <w:tcW w:w="0" w:type="auto"/>
            <w:tcBorders>
              <w:top w:val="single" w:sz="1" w:space="0" w:color="000000"/>
              <w:bottom w:val="single" w:sz="1" w:space="0" w:color="000000"/>
            </w:tcBorders>
          </w:tcPr>
          <w:p w14:paraId="5E49A65B" w14:textId="77777777" w:rsidR="00BC12BD" w:rsidRPr="0070188C" w:rsidRDefault="00000000">
            <w:pPr>
              <w:spacing w:line="360" w:lineRule="auto"/>
              <w:rPr>
                <w:rFonts w:ascii="Arial" w:hAnsi="Arial" w:cs="Arial"/>
              </w:rPr>
            </w:pPr>
            <w:proofErr w:type="spellStart"/>
            <w:r w:rsidRPr="0070188C">
              <w:rPr>
                <w:rFonts w:ascii="Arial" w:eastAsia="helvetica neue" w:hAnsi="Arial" w:cs="Arial"/>
                <w:color w:val="000000"/>
                <w:sz w:val="17"/>
              </w:rPr>
              <w:t>Object-Relational</w:t>
            </w:r>
            <w:proofErr w:type="spellEnd"/>
            <w:r w:rsidRPr="0070188C">
              <w:rPr>
                <w:rFonts w:ascii="Arial" w:eastAsia="helvetica neue" w:hAnsi="Arial" w:cs="Arial"/>
                <w:color w:val="000000"/>
                <w:sz w:val="17"/>
              </w:rPr>
              <w:t xml:space="preserve"> </w:t>
            </w:r>
            <w:proofErr w:type="spellStart"/>
            <w:r w:rsidRPr="0070188C">
              <w:rPr>
                <w:rFonts w:ascii="Arial" w:eastAsia="helvetica neue" w:hAnsi="Arial" w:cs="Arial"/>
                <w:color w:val="000000"/>
                <w:sz w:val="17"/>
              </w:rPr>
              <w:t>Mapping</w:t>
            </w:r>
            <w:proofErr w:type="spellEnd"/>
          </w:p>
        </w:tc>
      </w:tr>
      <w:tr w:rsidR="00BC12BD" w:rsidRPr="0070188C" w14:paraId="10F800E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3866C01" w14:textId="77777777" w:rsidR="00BC12BD" w:rsidRPr="0070188C" w:rsidRDefault="00000000">
            <w:pPr>
              <w:spacing w:line="360" w:lineRule="auto"/>
              <w:rPr>
                <w:rFonts w:ascii="Arial" w:hAnsi="Arial" w:cs="Arial"/>
              </w:rPr>
            </w:pPr>
            <w:r w:rsidRPr="0070188C">
              <w:rPr>
                <w:rFonts w:ascii="Arial" w:eastAsia="helvetica neue" w:hAnsi="Arial" w:cs="Arial"/>
                <w:color w:val="000000"/>
                <w:sz w:val="17"/>
              </w:rPr>
              <w:t>JWT</w:t>
            </w:r>
          </w:p>
        </w:tc>
        <w:tc>
          <w:tcPr>
            <w:tcW w:w="0" w:type="auto"/>
            <w:tcBorders>
              <w:top w:val="single" w:sz="1" w:space="0" w:color="000000"/>
              <w:bottom w:val="single" w:sz="1" w:space="0" w:color="000000"/>
            </w:tcBorders>
          </w:tcPr>
          <w:p w14:paraId="76EA2E1D" w14:textId="77777777" w:rsidR="00BC12BD" w:rsidRPr="0070188C" w:rsidRDefault="00000000">
            <w:pPr>
              <w:spacing w:line="360" w:lineRule="auto"/>
              <w:rPr>
                <w:rFonts w:ascii="Arial" w:hAnsi="Arial" w:cs="Arial"/>
              </w:rPr>
            </w:pPr>
            <w:r w:rsidRPr="0070188C">
              <w:rPr>
                <w:rFonts w:ascii="Arial" w:eastAsia="helvetica neue" w:hAnsi="Arial" w:cs="Arial"/>
                <w:color w:val="000000"/>
                <w:sz w:val="17"/>
              </w:rPr>
              <w:t>JSON Web Token (mecanismo de autenticación)</w:t>
            </w:r>
          </w:p>
        </w:tc>
      </w:tr>
      <w:tr w:rsidR="00BC12BD" w:rsidRPr="0070188C" w14:paraId="72B70B8F"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5467269" w14:textId="77777777" w:rsidR="00BC12BD" w:rsidRPr="0070188C" w:rsidRDefault="00000000">
            <w:pPr>
              <w:spacing w:line="360" w:lineRule="auto"/>
              <w:rPr>
                <w:rFonts w:ascii="Arial" w:hAnsi="Arial" w:cs="Arial"/>
              </w:rPr>
            </w:pPr>
            <w:r w:rsidRPr="0070188C">
              <w:rPr>
                <w:rFonts w:ascii="Arial" w:eastAsia="helvetica neue" w:hAnsi="Arial" w:cs="Arial"/>
                <w:color w:val="000000"/>
                <w:sz w:val="17"/>
              </w:rPr>
              <w:t>CRUD</w:t>
            </w:r>
          </w:p>
        </w:tc>
        <w:tc>
          <w:tcPr>
            <w:tcW w:w="0" w:type="auto"/>
            <w:tcBorders>
              <w:top w:val="single" w:sz="1" w:space="0" w:color="000000"/>
              <w:bottom w:val="single" w:sz="1" w:space="0" w:color="000000"/>
            </w:tcBorders>
          </w:tcPr>
          <w:p w14:paraId="4A9FE23D" w14:textId="77777777" w:rsidR="00BC12BD" w:rsidRPr="0070188C" w:rsidRDefault="00000000">
            <w:pPr>
              <w:spacing w:line="360" w:lineRule="auto"/>
              <w:rPr>
                <w:rFonts w:ascii="Arial" w:hAnsi="Arial" w:cs="Arial"/>
              </w:rPr>
            </w:pPr>
            <w:proofErr w:type="spellStart"/>
            <w:r w:rsidRPr="0070188C">
              <w:rPr>
                <w:rFonts w:ascii="Arial" w:eastAsia="helvetica neue" w:hAnsi="Arial" w:cs="Arial"/>
                <w:color w:val="000000"/>
                <w:sz w:val="17"/>
              </w:rPr>
              <w:t>Create</w:t>
            </w:r>
            <w:proofErr w:type="spellEnd"/>
            <w:r w:rsidRPr="0070188C">
              <w:rPr>
                <w:rFonts w:ascii="Arial" w:eastAsia="helvetica neue" w:hAnsi="Arial" w:cs="Arial"/>
                <w:color w:val="000000"/>
                <w:sz w:val="17"/>
              </w:rPr>
              <w:t xml:space="preserve">, Read, </w:t>
            </w:r>
            <w:proofErr w:type="spellStart"/>
            <w:r w:rsidRPr="0070188C">
              <w:rPr>
                <w:rFonts w:ascii="Arial" w:eastAsia="helvetica neue" w:hAnsi="Arial" w:cs="Arial"/>
                <w:color w:val="000000"/>
                <w:sz w:val="17"/>
              </w:rPr>
              <w:t>Update</w:t>
            </w:r>
            <w:proofErr w:type="spellEnd"/>
            <w:r w:rsidRPr="0070188C">
              <w:rPr>
                <w:rFonts w:ascii="Arial" w:eastAsia="helvetica neue" w:hAnsi="Arial" w:cs="Arial"/>
                <w:color w:val="000000"/>
                <w:sz w:val="17"/>
              </w:rPr>
              <w:t>, Delete</w:t>
            </w:r>
          </w:p>
        </w:tc>
      </w:tr>
      <w:tr w:rsidR="00BC12BD" w:rsidRPr="0070188C" w14:paraId="4304B20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3435F23" w14:textId="77777777" w:rsidR="00BC12BD" w:rsidRPr="0070188C" w:rsidRDefault="00000000">
            <w:pPr>
              <w:spacing w:line="360" w:lineRule="auto"/>
              <w:rPr>
                <w:rFonts w:ascii="Arial" w:hAnsi="Arial" w:cs="Arial"/>
              </w:rPr>
            </w:pPr>
            <w:r w:rsidRPr="0070188C">
              <w:rPr>
                <w:rFonts w:ascii="Arial" w:eastAsia="helvetica neue" w:hAnsi="Arial" w:cs="Arial"/>
                <w:color w:val="000000"/>
                <w:sz w:val="17"/>
              </w:rPr>
              <w:t>MVC</w:t>
            </w:r>
          </w:p>
        </w:tc>
        <w:tc>
          <w:tcPr>
            <w:tcW w:w="0" w:type="auto"/>
            <w:tcBorders>
              <w:top w:val="single" w:sz="1" w:space="0" w:color="000000"/>
              <w:bottom w:val="single" w:sz="1" w:space="0" w:color="000000"/>
            </w:tcBorders>
          </w:tcPr>
          <w:p w14:paraId="7AA5BB05" w14:textId="77777777" w:rsidR="00BC12BD" w:rsidRPr="0070188C" w:rsidRDefault="00000000">
            <w:pPr>
              <w:spacing w:line="360" w:lineRule="auto"/>
              <w:rPr>
                <w:rFonts w:ascii="Arial" w:hAnsi="Arial" w:cs="Arial"/>
              </w:rPr>
            </w:pPr>
            <w:r w:rsidRPr="0070188C">
              <w:rPr>
                <w:rFonts w:ascii="Arial" w:eastAsia="helvetica neue" w:hAnsi="Arial" w:cs="Arial"/>
                <w:color w:val="000000"/>
                <w:sz w:val="17"/>
              </w:rPr>
              <w:t>Model-View-</w:t>
            </w:r>
            <w:proofErr w:type="spellStart"/>
            <w:r w:rsidRPr="0070188C">
              <w:rPr>
                <w:rFonts w:ascii="Arial" w:eastAsia="helvetica neue" w:hAnsi="Arial" w:cs="Arial"/>
                <w:color w:val="000000"/>
                <w:sz w:val="17"/>
              </w:rPr>
              <w:t>Controller</w:t>
            </w:r>
            <w:proofErr w:type="spellEnd"/>
          </w:p>
        </w:tc>
      </w:tr>
      <w:tr w:rsidR="00BC12BD" w:rsidRPr="0070188C" w14:paraId="3D5280B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62E1F64" w14:textId="77777777" w:rsidR="00BC12BD" w:rsidRPr="0070188C" w:rsidRDefault="00000000">
            <w:pPr>
              <w:spacing w:line="360" w:lineRule="auto"/>
              <w:rPr>
                <w:rFonts w:ascii="Arial" w:hAnsi="Arial" w:cs="Arial"/>
              </w:rPr>
            </w:pPr>
            <w:r w:rsidRPr="0070188C">
              <w:rPr>
                <w:rFonts w:ascii="Arial" w:eastAsia="helvetica neue" w:hAnsi="Arial" w:cs="Arial"/>
                <w:color w:val="000000"/>
                <w:sz w:val="17"/>
              </w:rPr>
              <w:t>REST</w:t>
            </w:r>
          </w:p>
        </w:tc>
        <w:tc>
          <w:tcPr>
            <w:tcW w:w="0" w:type="auto"/>
            <w:tcBorders>
              <w:top w:val="single" w:sz="1" w:space="0" w:color="000000"/>
              <w:bottom w:val="single" w:sz="1" w:space="0" w:color="000000"/>
            </w:tcBorders>
          </w:tcPr>
          <w:p w14:paraId="5277144C" w14:textId="77777777" w:rsidR="00BC12BD" w:rsidRPr="0070188C" w:rsidRDefault="00000000">
            <w:pPr>
              <w:spacing w:line="360" w:lineRule="auto"/>
              <w:rPr>
                <w:rFonts w:ascii="Arial" w:hAnsi="Arial" w:cs="Arial"/>
              </w:rPr>
            </w:pPr>
            <w:proofErr w:type="spellStart"/>
            <w:r w:rsidRPr="0070188C">
              <w:rPr>
                <w:rFonts w:ascii="Arial" w:eastAsia="helvetica neue" w:hAnsi="Arial" w:cs="Arial"/>
                <w:color w:val="000000"/>
                <w:sz w:val="17"/>
              </w:rPr>
              <w:t>Representational</w:t>
            </w:r>
            <w:proofErr w:type="spellEnd"/>
            <w:r w:rsidRPr="0070188C">
              <w:rPr>
                <w:rFonts w:ascii="Arial" w:eastAsia="helvetica neue" w:hAnsi="Arial" w:cs="Arial"/>
                <w:color w:val="000000"/>
                <w:sz w:val="17"/>
              </w:rPr>
              <w:t xml:space="preserve"> State Transfer</w:t>
            </w:r>
          </w:p>
        </w:tc>
      </w:tr>
    </w:tbl>
    <w:p w14:paraId="21202BBF" w14:textId="77777777" w:rsidR="00BC12BD" w:rsidRPr="0070188C" w:rsidRDefault="00BC12BD">
      <w:pPr>
        <w:rPr>
          <w:rFonts w:ascii="Arial" w:hAnsi="Arial" w:cs="Arial"/>
        </w:rPr>
      </w:pPr>
    </w:p>
    <w:p w14:paraId="6A3AF442" w14:textId="77777777" w:rsidR="00BC12BD" w:rsidRPr="0070188C" w:rsidRDefault="00000000">
      <w:pPr>
        <w:spacing w:before="315" w:after="105" w:line="360" w:lineRule="auto"/>
        <w:ind w:left="-30"/>
        <w:rPr>
          <w:rFonts w:ascii="Arial" w:hAnsi="Arial" w:cs="Arial"/>
        </w:rPr>
      </w:pPr>
      <w:bookmarkStart w:id="7" w:name="bm_1_5_referencias"/>
      <w:r w:rsidRPr="0070188C">
        <w:rPr>
          <w:rFonts w:ascii="Arial" w:eastAsia="Georgia" w:hAnsi="Arial" w:cs="Arial"/>
          <w:b/>
          <w:color w:val="000000"/>
          <w:sz w:val="24"/>
        </w:rPr>
        <w:t>1.5 Referencias</w:t>
      </w:r>
      <w:bookmarkEnd w:id="7"/>
    </w:p>
    <w:p w14:paraId="72B978D1" w14:textId="317A78F1" w:rsidR="00BC12BD" w:rsidRPr="0070188C" w:rsidRDefault="00000000">
      <w:pPr>
        <w:numPr>
          <w:ilvl w:val="0"/>
          <w:numId w:val="2"/>
        </w:numPr>
        <w:spacing w:before="105" w:after="105" w:line="360" w:lineRule="auto"/>
        <w:rPr>
          <w:rFonts w:ascii="Arial" w:hAnsi="Arial" w:cs="Arial"/>
        </w:rPr>
      </w:pPr>
      <w:r w:rsidRPr="0070188C">
        <w:rPr>
          <w:rFonts w:ascii="Arial" w:eastAsia="Georgia" w:hAnsi="Arial" w:cs="Arial"/>
          <w:color w:val="000000"/>
        </w:rPr>
        <w:t>Guía del Estudiante – Fase 1: Definición Proyecto APT</w:t>
      </w:r>
    </w:p>
    <w:p w14:paraId="505CD8E5" w14:textId="70421DD6" w:rsidR="00BC12BD" w:rsidRPr="0070188C" w:rsidRDefault="00000000">
      <w:pPr>
        <w:numPr>
          <w:ilvl w:val="0"/>
          <w:numId w:val="2"/>
        </w:numPr>
        <w:spacing w:before="105" w:after="105" w:line="360" w:lineRule="auto"/>
        <w:rPr>
          <w:rFonts w:ascii="Arial" w:hAnsi="Arial" w:cs="Arial"/>
        </w:rPr>
      </w:pPr>
      <w:r w:rsidRPr="0070188C">
        <w:rPr>
          <w:rFonts w:ascii="Arial" w:eastAsia="Georgia" w:hAnsi="Arial" w:cs="Arial"/>
          <w:color w:val="000000"/>
        </w:rPr>
        <w:t xml:space="preserve">Historias de Usuario </w:t>
      </w:r>
      <w:proofErr w:type="spellStart"/>
      <w:r w:rsidRPr="0070188C">
        <w:rPr>
          <w:rFonts w:ascii="Arial" w:eastAsia="Georgia" w:hAnsi="Arial" w:cs="Arial"/>
          <w:color w:val="000000"/>
        </w:rPr>
        <w:t>ServiHogar</w:t>
      </w:r>
      <w:proofErr w:type="spellEnd"/>
    </w:p>
    <w:p w14:paraId="14F9A37C" w14:textId="77777777" w:rsidR="00BC12BD" w:rsidRPr="0070188C" w:rsidRDefault="00000000">
      <w:pPr>
        <w:numPr>
          <w:ilvl w:val="0"/>
          <w:numId w:val="2"/>
        </w:numPr>
        <w:spacing w:before="105" w:after="105" w:line="360" w:lineRule="auto"/>
        <w:rPr>
          <w:rFonts w:ascii="Arial" w:hAnsi="Arial" w:cs="Arial"/>
        </w:rPr>
      </w:pPr>
      <w:r w:rsidRPr="0070188C">
        <w:rPr>
          <w:rFonts w:ascii="Arial" w:eastAsia="Georgia" w:hAnsi="Arial" w:cs="Arial"/>
          <w:color w:val="000000"/>
        </w:rPr>
        <w:t xml:space="preserve">Documentación oficial de Django: </w:t>
      </w:r>
      <w:hyperlink r:id="rId5">
        <w:r w:rsidRPr="0070188C">
          <w:rPr>
            <w:rFonts w:ascii="Arial" w:eastAsia="helvetica neue" w:hAnsi="Arial" w:cs="Arial"/>
            <w:u w:val="single"/>
          </w:rPr>
          <w:t>https://docs.djangoproject.com</w:t>
        </w:r>
      </w:hyperlink>
    </w:p>
    <w:p w14:paraId="48017ACD" w14:textId="77777777" w:rsidR="00BC12BD" w:rsidRPr="0070188C" w:rsidRDefault="00000000">
      <w:pPr>
        <w:numPr>
          <w:ilvl w:val="0"/>
          <w:numId w:val="2"/>
        </w:numPr>
        <w:spacing w:before="105" w:after="105" w:line="360" w:lineRule="auto"/>
        <w:rPr>
          <w:rFonts w:ascii="Arial" w:hAnsi="Arial" w:cs="Arial"/>
        </w:rPr>
      </w:pPr>
      <w:r w:rsidRPr="0070188C">
        <w:rPr>
          <w:rFonts w:ascii="Arial" w:eastAsia="Georgia" w:hAnsi="Arial" w:cs="Arial"/>
          <w:color w:val="000000"/>
        </w:rPr>
        <w:t xml:space="preserve">Documentación oficial de </w:t>
      </w:r>
      <w:proofErr w:type="spellStart"/>
      <w:r w:rsidRPr="0070188C">
        <w:rPr>
          <w:rFonts w:ascii="Arial" w:eastAsia="Georgia" w:hAnsi="Arial" w:cs="Arial"/>
          <w:color w:val="000000"/>
        </w:rPr>
        <w:t>React</w:t>
      </w:r>
      <w:proofErr w:type="spellEnd"/>
      <w:r w:rsidRPr="0070188C">
        <w:rPr>
          <w:rFonts w:ascii="Arial" w:eastAsia="Georgia" w:hAnsi="Arial" w:cs="Arial"/>
          <w:color w:val="000000"/>
        </w:rPr>
        <w:t xml:space="preserve">: </w:t>
      </w:r>
      <w:hyperlink r:id="rId6">
        <w:r w:rsidRPr="0070188C">
          <w:rPr>
            <w:rFonts w:ascii="Arial" w:eastAsia="helvetica neue" w:hAnsi="Arial" w:cs="Arial"/>
            <w:u w:val="single"/>
          </w:rPr>
          <w:t>https://react.dev</w:t>
        </w:r>
      </w:hyperlink>
    </w:p>
    <w:p w14:paraId="7BD0F17F" w14:textId="77777777" w:rsidR="00BC12BD" w:rsidRPr="0070188C" w:rsidRDefault="00000000">
      <w:pPr>
        <w:numPr>
          <w:ilvl w:val="0"/>
          <w:numId w:val="2"/>
        </w:numPr>
        <w:spacing w:before="105" w:after="105" w:line="360" w:lineRule="auto"/>
        <w:rPr>
          <w:rFonts w:ascii="Arial" w:hAnsi="Arial" w:cs="Arial"/>
        </w:rPr>
      </w:pPr>
      <w:r w:rsidRPr="0070188C">
        <w:rPr>
          <w:rFonts w:ascii="Arial" w:eastAsia="Georgia" w:hAnsi="Arial" w:cs="Arial"/>
          <w:color w:val="000000"/>
        </w:rPr>
        <w:t xml:space="preserve">Documentación oficial de PostgreSQL: </w:t>
      </w:r>
      <w:hyperlink r:id="rId7">
        <w:r w:rsidRPr="0070188C">
          <w:rPr>
            <w:rFonts w:ascii="Arial" w:eastAsia="helvetica neue" w:hAnsi="Arial" w:cs="Arial"/>
            <w:u w:val="single"/>
          </w:rPr>
          <w:t>https://www.postgresql.org/docs</w:t>
        </w:r>
      </w:hyperlink>
    </w:p>
    <w:p w14:paraId="19CD8BFA" w14:textId="77777777" w:rsidR="00BC12BD" w:rsidRPr="0070188C" w:rsidRDefault="00000000">
      <w:pPr>
        <w:numPr>
          <w:ilvl w:val="0"/>
          <w:numId w:val="2"/>
        </w:numPr>
        <w:spacing w:before="105" w:after="105" w:line="360" w:lineRule="auto"/>
        <w:rPr>
          <w:rFonts w:ascii="Arial" w:hAnsi="Arial" w:cs="Arial"/>
        </w:rPr>
      </w:pPr>
      <w:r w:rsidRPr="0070188C">
        <w:rPr>
          <w:rFonts w:ascii="Arial" w:eastAsia="Georgia" w:hAnsi="Arial" w:cs="Arial"/>
          <w:color w:val="000000"/>
        </w:rPr>
        <w:t xml:space="preserve">Documentación oficial de Docker: </w:t>
      </w:r>
      <w:hyperlink r:id="rId8">
        <w:r w:rsidRPr="0070188C">
          <w:rPr>
            <w:rFonts w:ascii="Arial" w:eastAsia="helvetica neue" w:hAnsi="Arial" w:cs="Arial"/>
            <w:u w:val="single"/>
          </w:rPr>
          <w:t>https://docs.docker.com</w:t>
        </w:r>
      </w:hyperlink>
    </w:p>
    <w:p w14:paraId="7D7FAC97" w14:textId="77777777" w:rsidR="00BC12BD" w:rsidRPr="0070188C" w:rsidRDefault="00000000">
      <w:pPr>
        <w:spacing w:before="315" w:after="105" w:line="360" w:lineRule="auto"/>
        <w:ind w:left="-30"/>
        <w:rPr>
          <w:rFonts w:ascii="Arial" w:hAnsi="Arial" w:cs="Arial"/>
        </w:rPr>
      </w:pPr>
      <w:bookmarkStart w:id="8" w:name="bm_1_6_resumen_ejecutivo"/>
      <w:r w:rsidRPr="0070188C">
        <w:rPr>
          <w:rFonts w:ascii="Arial" w:eastAsia="Georgia" w:hAnsi="Arial" w:cs="Arial"/>
          <w:b/>
          <w:color w:val="000000"/>
          <w:sz w:val="24"/>
        </w:rPr>
        <w:lastRenderedPageBreak/>
        <w:t>1.6 Resumen Ejecutivo</w:t>
      </w:r>
      <w:bookmarkEnd w:id="8"/>
    </w:p>
    <w:p w14:paraId="260D1498" w14:textId="77777777" w:rsidR="00BC12BD" w:rsidRPr="0070188C" w:rsidRDefault="00000000">
      <w:pPr>
        <w:spacing w:after="210" w:line="360" w:lineRule="auto"/>
        <w:rPr>
          <w:rFonts w:ascii="Arial" w:hAnsi="Arial" w:cs="Arial"/>
        </w:rPr>
      </w:pPr>
      <w:proofErr w:type="spellStart"/>
      <w:r w:rsidRPr="0070188C">
        <w:rPr>
          <w:rFonts w:ascii="Arial" w:eastAsia="Georgia" w:hAnsi="Arial" w:cs="Arial"/>
          <w:color w:val="000000"/>
        </w:rPr>
        <w:t>ServiHogar</w:t>
      </w:r>
      <w:proofErr w:type="spellEnd"/>
      <w:r w:rsidRPr="0070188C">
        <w:rPr>
          <w:rFonts w:ascii="Arial" w:eastAsia="Georgia" w:hAnsi="Arial" w:cs="Arial"/>
          <w:color w:val="000000"/>
        </w:rPr>
        <w:t xml:space="preserve"> es una plataforma web desarrollada con </w:t>
      </w:r>
      <w:proofErr w:type="spellStart"/>
      <w:r w:rsidRPr="0070188C">
        <w:rPr>
          <w:rFonts w:ascii="Arial" w:eastAsia="Georgia" w:hAnsi="Arial" w:cs="Arial"/>
          <w:b/>
          <w:color w:val="000000"/>
        </w:rPr>
        <w:t>React</w:t>
      </w:r>
      <w:proofErr w:type="spellEnd"/>
      <w:r w:rsidRPr="0070188C">
        <w:rPr>
          <w:rFonts w:ascii="Arial" w:eastAsia="Georgia" w:hAnsi="Arial" w:cs="Arial"/>
          <w:color w:val="000000"/>
        </w:rPr>
        <w:t xml:space="preserve"> en el </w:t>
      </w:r>
      <w:proofErr w:type="spellStart"/>
      <w:r w:rsidRPr="0070188C">
        <w:rPr>
          <w:rFonts w:ascii="Arial" w:eastAsia="Georgia" w:hAnsi="Arial" w:cs="Arial"/>
          <w:color w:val="000000"/>
        </w:rPr>
        <w:t>frontend</w:t>
      </w:r>
      <w:proofErr w:type="spellEnd"/>
      <w:r w:rsidRPr="0070188C">
        <w:rPr>
          <w:rFonts w:ascii="Arial" w:eastAsia="Georgia" w:hAnsi="Arial" w:cs="Arial"/>
          <w:color w:val="000000"/>
        </w:rPr>
        <w:t xml:space="preserve">, </w:t>
      </w:r>
      <w:r w:rsidRPr="0070188C">
        <w:rPr>
          <w:rFonts w:ascii="Arial" w:eastAsia="Georgia" w:hAnsi="Arial" w:cs="Arial"/>
          <w:b/>
          <w:color w:val="000000"/>
        </w:rPr>
        <w:t>Django (Python)</w:t>
      </w:r>
      <w:r w:rsidRPr="0070188C">
        <w:rPr>
          <w:rFonts w:ascii="Arial" w:eastAsia="Georgia" w:hAnsi="Arial" w:cs="Arial"/>
          <w:color w:val="000000"/>
        </w:rPr>
        <w:t xml:space="preserve"> en el </w:t>
      </w:r>
      <w:proofErr w:type="spellStart"/>
      <w:r w:rsidRPr="0070188C">
        <w:rPr>
          <w:rFonts w:ascii="Arial" w:eastAsia="Georgia" w:hAnsi="Arial" w:cs="Arial"/>
          <w:color w:val="000000"/>
        </w:rPr>
        <w:t>backend</w:t>
      </w:r>
      <w:proofErr w:type="spellEnd"/>
      <w:r w:rsidRPr="0070188C">
        <w:rPr>
          <w:rFonts w:ascii="Arial" w:eastAsia="Georgia" w:hAnsi="Arial" w:cs="Arial"/>
          <w:color w:val="000000"/>
        </w:rPr>
        <w:t xml:space="preserve"> y </w:t>
      </w:r>
      <w:r w:rsidRPr="0070188C">
        <w:rPr>
          <w:rFonts w:ascii="Arial" w:eastAsia="Georgia" w:hAnsi="Arial" w:cs="Arial"/>
          <w:b/>
          <w:color w:val="000000"/>
        </w:rPr>
        <w:t>PostgreSQL</w:t>
      </w:r>
      <w:r w:rsidRPr="0070188C">
        <w:rPr>
          <w:rFonts w:ascii="Arial" w:eastAsia="Georgia" w:hAnsi="Arial" w:cs="Arial"/>
          <w:color w:val="000000"/>
        </w:rPr>
        <w:t xml:space="preserve"> como motor de base de datos, desplegada mediante </w:t>
      </w:r>
      <w:r w:rsidRPr="0070188C">
        <w:rPr>
          <w:rFonts w:ascii="Arial" w:eastAsia="Georgia" w:hAnsi="Arial" w:cs="Arial"/>
          <w:b/>
          <w:color w:val="000000"/>
        </w:rPr>
        <w:t>Docker</w:t>
      </w:r>
      <w:r w:rsidRPr="0070188C">
        <w:rPr>
          <w:rFonts w:ascii="Arial" w:eastAsia="Georgia" w:hAnsi="Arial" w:cs="Arial"/>
          <w:color w:val="000000"/>
        </w:rPr>
        <w:t xml:space="preserve">. La arquitectura sigue un patrón </w:t>
      </w:r>
      <w:r w:rsidRPr="0070188C">
        <w:rPr>
          <w:rFonts w:ascii="Arial" w:eastAsia="Georgia" w:hAnsi="Arial" w:cs="Arial"/>
          <w:b/>
          <w:color w:val="000000"/>
        </w:rPr>
        <w:t>cliente-servidor</w:t>
      </w:r>
      <w:r w:rsidRPr="0070188C">
        <w:rPr>
          <w:rFonts w:ascii="Arial" w:eastAsia="Georgia" w:hAnsi="Arial" w:cs="Arial"/>
          <w:color w:val="000000"/>
        </w:rPr>
        <w:t xml:space="preserve"> con una API REST que desacopla el </w:t>
      </w:r>
      <w:proofErr w:type="spellStart"/>
      <w:r w:rsidRPr="0070188C">
        <w:rPr>
          <w:rFonts w:ascii="Arial" w:eastAsia="Georgia" w:hAnsi="Arial" w:cs="Arial"/>
          <w:color w:val="000000"/>
        </w:rPr>
        <w:t>frontend</w:t>
      </w:r>
      <w:proofErr w:type="spellEnd"/>
      <w:r w:rsidRPr="0070188C">
        <w:rPr>
          <w:rFonts w:ascii="Arial" w:eastAsia="Georgia" w:hAnsi="Arial" w:cs="Arial"/>
          <w:color w:val="000000"/>
        </w:rPr>
        <w:t xml:space="preserve"> del </w:t>
      </w:r>
      <w:proofErr w:type="spellStart"/>
      <w:r w:rsidRPr="0070188C">
        <w:rPr>
          <w:rFonts w:ascii="Arial" w:eastAsia="Georgia" w:hAnsi="Arial" w:cs="Arial"/>
          <w:color w:val="000000"/>
        </w:rPr>
        <w:t>backend</w:t>
      </w:r>
      <w:proofErr w:type="spellEnd"/>
      <w:r w:rsidRPr="0070188C">
        <w:rPr>
          <w:rFonts w:ascii="Arial" w:eastAsia="Georgia" w:hAnsi="Arial" w:cs="Arial"/>
          <w:color w:val="000000"/>
        </w:rPr>
        <w:t>, garantizando escalabilidad y mantenibilidad. La plataforma tendrá cinco roles de usuario (Visitante, Cliente, Profesional, Verificador, Administrador) y está diseñada para operar inicialmente en la Región del Biobío, con capacidad de expansión nacional.</w:t>
      </w:r>
    </w:p>
    <w:p w14:paraId="5EDBC8E2" w14:textId="77777777" w:rsidR="00BC12BD" w:rsidRPr="0070188C" w:rsidRDefault="00000000">
      <w:pPr>
        <w:spacing w:before="210" w:after="0" w:line="360" w:lineRule="auto"/>
        <w:rPr>
          <w:rFonts w:ascii="Arial" w:hAnsi="Arial" w:cs="Arial"/>
        </w:rPr>
      </w:pPr>
      <w:r w:rsidRPr="0070188C">
        <w:rPr>
          <w:rFonts w:ascii="Arial" w:hAnsi="Arial" w:cs="Arial"/>
          <w:noProof/>
        </w:rPr>
      </w:r>
      <w:r w:rsidRPr="0070188C">
        <w:rPr>
          <w:rFonts w:ascii="Arial" w:hAnsi="Arial" w:cs="Arial"/>
          <w:noProof/>
        </w:rPr>
        <w:pict w14:anchorId="1CB3D2F1">
          <v:rect id="_x0000_s1033"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30B672C0" w14:textId="77777777" w:rsidR="00BC12BD" w:rsidRPr="0070188C" w:rsidRDefault="00000000">
      <w:pPr>
        <w:spacing w:before="315" w:after="105" w:line="360" w:lineRule="auto"/>
        <w:ind w:left="-30"/>
        <w:rPr>
          <w:rFonts w:ascii="Arial" w:hAnsi="Arial" w:cs="Arial"/>
        </w:rPr>
      </w:pPr>
      <w:bookmarkStart w:id="9" w:name="bm_2_representación_de_la_arquitectura"/>
      <w:r w:rsidRPr="0070188C">
        <w:rPr>
          <w:rFonts w:ascii="Arial" w:eastAsia="Georgia" w:hAnsi="Arial" w:cs="Arial"/>
          <w:b/>
          <w:color w:val="000000"/>
          <w:sz w:val="24"/>
        </w:rPr>
        <w:t>2. REPRESENTACIÓN DE LA ARQUITECTURA</w:t>
      </w:r>
      <w:bookmarkEnd w:id="9"/>
    </w:p>
    <w:p w14:paraId="625CF1C3" w14:textId="77777777" w:rsidR="00BC12BD" w:rsidRPr="0070188C" w:rsidRDefault="00000000">
      <w:pPr>
        <w:spacing w:before="315" w:after="105" w:line="360" w:lineRule="auto"/>
        <w:ind w:left="-30"/>
        <w:rPr>
          <w:rFonts w:ascii="Arial" w:hAnsi="Arial" w:cs="Arial"/>
        </w:rPr>
      </w:pPr>
      <w:bookmarkStart w:id="10" w:name="bm_2_1_representación"/>
      <w:r w:rsidRPr="0070188C">
        <w:rPr>
          <w:rFonts w:ascii="Arial" w:eastAsia="Georgia" w:hAnsi="Arial" w:cs="Arial"/>
          <w:b/>
          <w:color w:val="000000"/>
          <w:sz w:val="24"/>
        </w:rPr>
        <w:t>2.1 Representación</w:t>
      </w:r>
      <w:bookmarkEnd w:id="10"/>
    </w:p>
    <w:p w14:paraId="22B3A0A8" w14:textId="77777777" w:rsidR="00BC12BD" w:rsidRPr="0070188C" w:rsidRDefault="00000000">
      <w:pPr>
        <w:spacing w:after="210" w:line="360" w:lineRule="auto"/>
        <w:rPr>
          <w:rFonts w:ascii="Arial" w:hAnsi="Arial" w:cs="Arial"/>
        </w:rPr>
      </w:pPr>
      <w:r w:rsidRPr="0070188C">
        <w:rPr>
          <w:rFonts w:ascii="Arial" w:eastAsia="Georgia" w:hAnsi="Arial" w:cs="Arial"/>
          <w:color w:val="000000"/>
        </w:rPr>
        <w:t xml:space="preserve">La arquitectura de </w:t>
      </w:r>
      <w:proofErr w:type="spellStart"/>
      <w:r w:rsidRPr="0070188C">
        <w:rPr>
          <w:rFonts w:ascii="Arial" w:eastAsia="Georgia" w:hAnsi="Arial" w:cs="Arial"/>
          <w:color w:val="000000"/>
        </w:rPr>
        <w:t>ServiHogar</w:t>
      </w:r>
      <w:proofErr w:type="spellEnd"/>
      <w:r w:rsidRPr="0070188C">
        <w:rPr>
          <w:rFonts w:ascii="Arial" w:eastAsia="Georgia" w:hAnsi="Arial" w:cs="Arial"/>
          <w:color w:val="000000"/>
        </w:rPr>
        <w:t xml:space="preserve"> está basada en el modelo de </w:t>
      </w:r>
      <w:r w:rsidRPr="0070188C">
        <w:rPr>
          <w:rFonts w:ascii="Arial" w:eastAsia="Georgia" w:hAnsi="Arial" w:cs="Arial"/>
          <w:b/>
          <w:color w:val="000000"/>
        </w:rPr>
        <w:t>3 capas (</w:t>
      </w:r>
      <w:proofErr w:type="spellStart"/>
      <w:r w:rsidRPr="0070188C">
        <w:rPr>
          <w:rFonts w:ascii="Arial" w:eastAsia="Georgia" w:hAnsi="Arial" w:cs="Arial"/>
          <w:b/>
          <w:color w:val="000000"/>
        </w:rPr>
        <w:t>Three</w:t>
      </w:r>
      <w:proofErr w:type="spellEnd"/>
      <w:r w:rsidRPr="0070188C">
        <w:rPr>
          <w:rFonts w:ascii="Arial" w:eastAsia="Georgia" w:hAnsi="Arial" w:cs="Arial"/>
          <w:b/>
          <w:color w:val="000000"/>
        </w:rPr>
        <w:t xml:space="preserve">-Tier </w:t>
      </w:r>
      <w:proofErr w:type="spellStart"/>
      <w:r w:rsidRPr="0070188C">
        <w:rPr>
          <w:rFonts w:ascii="Arial" w:eastAsia="Georgia" w:hAnsi="Arial" w:cs="Arial"/>
          <w:b/>
          <w:color w:val="000000"/>
        </w:rPr>
        <w:t>Architecture</w:t>
      </w:r>
      <w:proofErr w:type="spellEnd"/>
      <w:r w:rsidRPr="0070188C">
        <w:rPr>
          <w:rFonts w:ascii="Arial" w:eastAsia="Georgia" w:hAnsi="Arial" w:cs="Arial"/>
          <w:b/>
          <w:color w:val="000000"/>
        </w:rPr>
        <w:t>)</w:t>
      </w:r>
      <w:r w:rsidRPr="0070188C">
        <w:rPr>
          <w:rFonts w:ascii="Arial" w:eastAsia="Georgia" w:hAnsi="Arial" w:cs="Arial"/>
          <w:color w:val="000000"/>
        </w:rPr>
        <w:t>:</w:t>
      </w:r>
    </w:p>
    <w:p w14:paraId="60270633" w14:textId="77777777" w:rsidR="00BC12BD" w:rsidRPr="0070188C" w:rsidRDefault="00000000">
      <w:pPr>
        <w:spacing w:after="210" w:line="360" w:lineRule="auto"/>
        <w:rPr>
          <w:rFonts w:ascii="Arial" w:hAnsi="Arial" w:cs="Arial"/>
        </w:rPr>
      </w:pPr>
      <w:r w:rsidRPr="0070188C">
        <w:rPr>
          <w:rFonts w:ascii="Arial" w:eastAsia="Georgia" w:hAnsi="Arial" w:cs="Arial"/>
          <w:b/>
          <w:color w:val="000000"/>
        </w:rPr>
        <w:t>Capa de Presentación (</w:t>
      </w:r>
      <w:proofErr w:type="spellStart"/>
      <w:r w:rsidRPr="0070188C">
        <w:rPr>
          <w:rFonts w:ascii="Arial" w:eastAsia="Georgia" w:hAnsi="Arial" w:cs="Arial"/>
          <w:b/>
          <w:color w:val="000000"/>
        </w:rPr>
        <w:t>Frontend</w:t>
      </w:r>
      <w:proofErr w:type="spellEnd"/>
      <w:r w:rsidRPr="0070188C">
        <w:rPr>
          <w:rFonts w:ascii="Arial" w:eastAsia="Georgia" w:hAnsi="Arial" w:cs="Arial"/>
          <w:b/>
          <w:color w:val="000000"/>
        </w:rPr>
        <w:t>):</w:t>
      </w:r>
    </w:p>
    <w:p w14:paraId="5425C312" w14:textId="77777777" w:rsidR="00BC12BD" w:rsidRPr="0070188C" w:rsidRDefault="00000000">
      <w:pPr>
        <w:numPr>
          <w:ilvl w:val="0"/>
          <w:numId w:val="3"/>
        </w:numPr>
        <w:spacing w:before="105" w:after="105" w:line="360" w:lineRule="auto"/>
        <w:rPr>
          <w:rFonts w:ascii="Arial" w:hAnsi="Arial" w:cs="Arial"/>
        </w:rPr>
      </w:pPr>
      <w:r w:rsidRPr="0070188C">
        <w:rPr>
          <w:rFonts w:ascii="Arial" w:eastAsia="Georgia" w:hAnsi="Arial" w:cs="Arial"/>
          <w:color w:val="000000"/>
        </w:rPr>
        <w:t xml:space="preserve">Framework: </w:t>
      </w:r>
      <w:r w:rsidRPr="0070188C">
        <w:rPr>
          <w:rFonts w:ascii="Arial" w:eastAsia="Georgia" w:hAnsi="Arial" w:cs="Arial"/>
          <w:b/>
          <w:color w:val="000000"/>
        </w:rPr>
        <w:t>React.js</w:t>
      </w:r>
    </w:p>
    <w:p w14:paraId="47B95CA2" w14:textId="77777777" w:rsidR="00BC12BD" w:rsidRPr="0070188C" w:rsidRDefault="00000000">
      <w:pPr>
        <w:numPr>
          <w:ilvl w:val="0"/>
          <w:numId w:val="3"/>
        </w:numPr>
        <w:spacing w:before="105" w:after="105" w:line="360" w:lineRule="auto"/>
        <w:rPr>
          <w:rFonts w:ascii="Arial" w:hAnsi="Arial" w:cs="Arial"/>
        </w:rPr>
      </w:pPr>
      <w:r w:rsidRPr="0070188C">
        <w:rPr>
          <w:rFonts w:ascii="Arial" w:eastAsia="Georgia" w:hAnsi="Arial" w:cs="Arial"/>
          <w:color w:val="000000"/>
        </w:rPr>
        <w:t xml:space="preserve">Responsable de renderizar la interfaz de usuario, manejar la navegación entre vistas y consumir la API REST del </w:t>
      </w:r>
      <w:proofErr w:type="spellStart"/>
      <w:r w:rsidRPr="0070188C">
        <w:rPr>
          <w:rFonts w:ascii="Arial" w:eastAsia="Georgia" w:hAnsi="Arial" w:cs="Arial"/>
          <w:color w:val="000000"/>
        </w:rPr>
        <w:t>backend</w:t>
      </w:r>
      <w:proofErr w:type="spellEnd"/>
      <w:r w:rsidRPr="0070188C">
        <w:rPr>
          <w:rFonts w:ascii="Arial" w:eastAsia="Georgia" w:hAnsi="Arial" w:cs="Arial"/>
          <w:color w:val="000000"/>
        </w:rPr>
        <w:t>.</w:t>
      </w:r>
    </w:p>
    <w:p w14:paraId="2D239D8D" w14:textId="77777777" w:rsidR="00BC12BD" w:rsidRPr="0070188C" w:rsidRDefault="00000000">
      <w:pPr>
        <w:numPr>
          <w:ilvl w:val="0"/>
          <w:numId w:val="3"/>
        </w:numPr>
        <w:spacing w:before="105" w:after="105" w:line="360" w:lineRule="auto"/>
        <w:rPr>
          <w:rFonts w:ascii="Arial" w:hAnsi="Arial" w:cs="Arial"/>
        </w:rPr>
      </w:pPr>
      <w:r w:rsidRPr="0070188C">
        <w:rPr>
          <w:rFonts w:ascii="Arial" w:eastAsia="Georgia" w:hAnsi="Arial" w:cs="Arial"/>
          <w:color w:val="000000"/>
        </w:rPr>
        <w:t>Comunicación: Peticiones HTTP/HTTPS hacia la API REST (formato JSON).</w:t>
      </w:r>
    </w:p>
    <w:p w14:paraId="4A5FF6E0" w14:textId="77777777" w:rsidR="00BC12BD" w:rsidRPr="0070188C" w:rsidRDefault="00000000">
      <w:pPr>
        <w:numPr>
          <w:ilvl w:val="0"/>
          <w:numId w:val="3"/>
        </w:numPr>
        <w:spacing w:before="105" w:after="105" w:line="360" w:lineRule="auto"/>
        <w:rPr>
          <w:rFonts w:ascii="Arial" w:hAnsi="Arial" w:cs="Arial"/>
        </w:rPr>
      </w:pPr>
      <w:r w:rsidRPr="0070188C">
        <w:rPr>
          <w:rFonts w:ascii="Arial" w:eastAsia="Georgia" w:hAnsi="Arial" w:cs="Arial"/>
          <w:color w:val="000000"/>
        </w:rPr>
        <w:t xml:space="preserve">Gestión de estado: Contextos de </w:t>
      </w:r>
      <w:proofErr w:type="spellStart"/>
      <w:r w:rsidRPr="0070188C">
        <w:rPr>
          <w:rFonts w:ascii="Arial" w:eastAsia="Georgia" w:hAnsi="Arial" w:cs="Arial"/>
          <w:color w:val="000000"/>
        </w:rPr>
        <w:t>React</w:t>
      </w:r>
      <w:proofErr w:type="spellEnd"/>
      <w:r w:rsidRPr="0070188C">
        <w:rPr>
          <w:rFonts w:ascii="Arial" w:eastAsia="Georgia" w:hAnsi="Arial" w:cs="Arial"/>
          <w:color w:val="000000"/>
        </w:rPr>
        <w:t xml:space="preserve"> y/o </w:t>
      </w:r>
      <w:proofErr w:type="spellStart"/>
      <w:r w:rsidRPr="0070188C">
        <w:rPr>
          <w:rFonts w:ascii="Arial" w:eastAsia="Georgia" w:hAnsi="Arial" w:cs="Arial"/>
          <w:color w:val="000000"/>
        </w:rPr>
        <w:t>Redux</w:t>
      </w:r>
      <w:proofErr w:type="spellEnd"/>
      <w:r w:rsidRPr="0070188C">
        <w:rPr>
          <w:rFonts w:ascii="Arial" w:eastAsia="Georgia" w:hAnsi="Arial" w:cs="Arial"/>
          <w:color w:val="000000"/>
        </w:rPr>
        <w:t xml:space="preserve"> para manejo de sesión y datos de usuario.</w:t>
      </w:r>
    </w:p>
    <w:p w14:paraId="5E8EC23F" w14:textId="77777777" w:rsidR="00BC12BD" w:rsidRPr="0070188C" w:rsidRDefault="00000000">
      <w:pPr>
        <w:spacing w:after="210" w:line="360" w:lineRule="auto"/>
        <w:rPr>
          <w:rFonts w:ascii="Arial" w:hAnsi="Arial" w:cs="Arial"/>
        </w:rPr>
      </w:pPr>
      <w:r w:rsidRPr="0070188C">
        <w:rPr>
          <w:rFonts w:ascii="Arial" w:eastAsia="Georgia" w:hAnsi="Arial" w:cs="Arial"/>
          <w:b/>
          <w:color w:val="000000"/>
        </w:rPr>
        <w:t>Capa de Lógica de Negocio (</w:t>
      </w:r>
      <w:proofErr w:type="spellStart"/>
      <w:r w:rsidRPr="0070188C">
        <w:rPr>
          <w:rFonts w:ascii="Arial" w:eastAsia="Georgia" w:hAnsi="Arial" w:cs="Arial"/>
          <w:b/>
          <w:color w:val="000000"/>
        </w:rPr>
        <w:t>Backend</w:t>
      </w:r>
      <w:proofErr w:type="spellEnd"/>
      <w:r w:rsidRPr="0070188C">
        <w:rPr>
          <w:rFonts w:ascii="Arial" w:eastAsia="Georgia" w:hAnsi="Arial" w:cs="Arial"/>
          <w:b/>
          <w:color w:val="000000"/>
        </w:rPr>
        <w:t>):</w:t>
      </w:r>
    </w:p>
    <w:p w14:paraId="25BEC0AE" w14:textId="77777777" w:rsidR="00BC12BD" w:rsidRPr="0070188C" w:rsidRDefault="00000000">
      <w:pPr>
        <w:numPr>
          <w:ilvl w:val="0"/>
          <w:numId w:val="4"/>
        </w:numPr>
        <w:spacing w:before="105" w:after="105" w:line="360" w:lineRule="auto"/>
        <w:rPr>
          <w:rFonts w:ascii="Arial" w:hAnsi="Arial" w:cs="Arial"/>
          <w:lang w:val="en-US"/>
        </w:rPr>
      </w:pPr>
      <w:r w:rsidRPr="0070188C">
        <w:rPr>
          <w:rFonts w:ascii="Arial" w:eastAsia="Georgia" w:hAnsi="Arial" w:cs="Arial"/>
          <w:color w:val="000000"/>
          <w:lang w:val="en-US"/>
        </w:rPr>
        <w:t xml:space="preserve">Framework: </w:t>
      </w:r>
      <w:r w:rsidRPr="0070188C">
        <w:rPr>
          <w:rFonts w:ascii="Arial" w:eastAsia="Georgia" w:hAnsi="Arial" w:cs="Arial"/>
          <w:b/>
          <w:color w:val="000000"/>
          <w:lang w:val="en-US"/>
        </w:rPr>
        <w:t>Django + Django REST Framework (DRF)</w:t>
      </w:r>
    </w:p>
    <w:p w14:paraId="21F2AC3A" w14:textId="77777777" w:rsidR="00BC12BD" w:rsidRPr="0070188C" w:rsidRDefault="00000000">
      <w:pPr>
        <w:numPr>
          <w:ilvl w:val="0"/>
          <w:numId w:val="4"/>
        </w:numPr>
        <w:spacing w:before="105" w:after="105" w:line="360" w:lineRule="auto"/>
        <w:rPr>
          <w:rFonts w:ascii="Arial" w:hAnsi="Arial" w:cs="Arial"/>
        </w:rPr>
      </w:pPr>
      <w:r w:rsidRPr="0070188C">
        <w:rPr>
          <w:rFonts w:ascii="Arial" w:eastAsia="Georgia" w:hAnsi="Arial" w:cs="Arial"/>
          <w:color w:val="000000"/>
        </w:rPr>
        <w:t>Responsable de la lógica del negocio, validaciones (RUT, email, fechas), autenticación JWT, gestión de roles y acceso a los datos.</w:t>
      </w:r>
    </w:p>
    <w:p w14:paraId="75C5FED0" w14:textId="77777777" w:rsidR="00BC12BD" w:rsidRPr="0070188C" w:rsidRDefault="00000000">
      <w:pPr>
        <w:numPr>
          <w:ilvl w:val="0"/>
          <w:numId w:val="4"/>
        </w:numPr>
        <w:spacing w:before="105" w:after="105" w:line="360" w:lineRule="auto"/>
        <w:rPr>
          <w:rFonts w:ascii="Arial" w:hAnsi="Arial" w:cs="Arial"/>
        </w:rPr>
      </w:pPr>
      <w:r w:rsidRPr="0070188C">
        <w:rPr>
          <w:rFonts w:ascii="Arial" w:eastAsia="Georgia" w:hAnsi="Arial" w:cs="Arial"/>
          <w:color w:val="000000"/>
        </w:rPr>
        <w:t xml:space="preserve">Expone una API REST consumida por el </w:t>
      </w:r>
      <w:proofErr w:type="spellStart"/>
      <w:r w:rsidRPr="0070188C">
        <w:rPr>
          <w:rFonts w:ascii="Arial" w:eastAsia="Georgia" w:hAnsi="Arial" w:cs="Arial"/>
          <w:color w:val="000000"/>
        </w:rPr>
        <w:t>frontend</w:t>
      </w:r>
      <w:proofErr w:type="spellEnd"/>
      <w:r w:rsidRPr="0070188C">
        <w:rPr>
          <w:rFonts w:ascii="Arial" w:eastAsia="Georgia" w:hAnsi="Arial" w:cs="Arial"/>
          <w:color w:val="000000"/>
        </w:rPr>
        <w:t>.</w:t>
      </w:r>
    </w:p>
    <w:p w14:paraId="47CD7849" w14:textId="77777777" w:rsidR="00BC12BD" w:rsidRPr="0070188C" w:rsidRDefault="00000000">
      <w:pPr>
        <w:numPr>
          <w:ilvl w:val="0"/>
          <w:numId w:val="4"/>
        </w:numPr>
        <w:spacing w:before="105" w:after="105" w:line="360" w:lineRule="auto"/>
        <w:rPr>
          <w:rFonts w:ascii="Arial" w:hAnsi="Arial" w:cs="Arial"/>
        </w:rPr>
      </w:pPr>
      <w:r w:rsidRPr="0070188C">
        <w:rPr>
          <w:rFonts w:ascii="Arial" w:eastAsia="Georgia" w:hAnsi="Arial" w:cs="Arial"/>
          <w:color w:val="000000"/>
        </w:rPr>
        <w:t>Módulos principales: autenticación, usuarios, servicios, horarios, verificaciones, reseñas, notificaciones y administración.</w:t>
      </w:r>
    </w:p>
    <w:p w14:paraId="308C52C6" w14:textId="77777777" w:rsidR="00BC12BD" w:rsidRPr="0070188C" w:rsidRDefault="00000000">
      <w:pPr>
        <w:spacing w:after="210" w:line="360" w:lineRule="auto"/>
        <w:rPr>
          <w:rFonts w:ascii="Arial" w:hAnsi="Arial" w:cs="Arial"/>
        </w:rPr>
      </w:pPr>
      <w:r w:rsidRPr="0070188C">
        <w:rPr>
          <w:rFonts w:ascii="Arial" w:eastAsia="Georgia" w:hAnsi="Arial" w:cs="Arial"/>
          <w:b/>
          <w:color w:val="000000"/>
        </w:rPr>
        <w:t>Capa de Datos (Base de Datos):</w:t>
      </w:r>
    </w:p>
    <w:p w14:paraId="12504FFF" w14:textId="77777777" w:rsidR="00BC12BD" w:rsidRPr="0070188C" w:rsidRDefault="00000000">
      <w:pPr>
        <w:numPr>
          <w:ilvl w:val="0"/>
          <w:numId w:val="5"/>
        </w:numPr>
        <w:spacing w:before="105" w:after="105" w:line="360" w:lineRule="auto"/>
        <w:rPr>
          <w:rFonts w:ascii="Arial" w:hAnsi="Arial" w:cs="Arial"/>
        </w:rPr>
      </w:pPr>
      <w:r w:rsidRPr="0070188C">
        <w:rPr>
          <w:rFonts w:ascii="Arial" w:eastAsia="Georgia" w:hAnsi="Arial" w:cs="Arial"/>
          <w:color w:val="000000"/>
        </w:rPr>
        <w:t xml:space="preserve">Motor: </w:t>
      </w:r>
      <w:r w:rsidRPr="0070188C">
        <w:rPr>
          <w:rFonts w:ascii="Arial" w:eastAsia="Georgia" w:hAnsi="Arial" w:cs="Arial"/>
          <w:b/>
          <w:color w:val="000000"/>
        </w:rPr>
        <w:t>PostgreSQL</w:t>
      </w:r>
    </w:p>
    <w:p w14:paraId="2E19A9DA" w14:textId="77777777" w:rsidR="00BC12BD" w:rsidRPr="0070188C" w:rsidRDefault="00000000">
      <w:pPr>
        <w:numPr>
          <w:ilvl w:val="0"/>
          <w:numId w:val="5"/>
        </w:numPr>
        <w:spacing w:before="105" w:after="105" w:line="360" w:lineRule="auto"/>
        <w:rPr>
          <w:rFonts w:ascii="Arial" w:hAnsi="Arial" w:cs="Arial"/>
        </w:rPr>
      </w:pPr>
      <w:r w:rsidRPr="0070188C">
        <w:rPr>
          <w:rFonts w:ascii="Arial" w:eastAsia="Georgia" w:hAnsi="Arial" w:cs="Arial"/>
          <w:color w:val="000000"/>
        </w:rPr>
        <w:lastRenderedPageBreak/>
        <w:t>Almacenamiento relacional de toda la información del sistema, asegurando integridad referencial y restricciones de negocio (como la prohibición de eliminación permanente de servicios o registros históricos).</w:t>
      </w:r>
    </w:p>
    <w:p w14:paraId="2995DD39" w14:textId="77777777" w:rsidR="00BC12BD" w:rsidRPr="0070188C" w:rsidRDefault="00000000">
      <w:pPr>
        <w:numPr>
          <w:ilvl w:val="0"/>
          <w:numId w:val="5"/>
        </w:numPr>
        <w:spacing w:before="105" w:after="105" w:line="360" w:lineRule="auto"/>
        <w:rPr>
          <w:rFonts w:ascii="Arial" w:hAnsi="Arial" w:cs="Arial"/>
        </w:rPr>
      </w:pPr>
      <w:r w:rsidRPr="0070188C">
        <w:rPr>
          <w:rFonts w:ascii="Arial" w:eastAsia="Georgia" w:hAnsi="Arial" w:cs="Arial"/>
          <w:color w:val="000000"/>
        </w:rPr>
        <w:t>Accedida exclusivamente a través del ORM de Django.</w:t>
      </w:r>
    </w:p>
    <w:p w14:paraId="7554A30E" w14:textId="77777777" w:rsidR="00BC12BD" w:rsidRPr="0070188C" w:rsidRDefault="00000000">
      <w:pPr>
        <w:spacing w:after="210" w:line="360" w:lineRule="auto"/>
        <w:rPr>
          <w:rFonts w:ascii="Arial" w:hAnsi="Arial" w:cs="Arial"/>
        </w:rPr>
      </w:pPr>
      <w:r w:rsidRPr="0070188C">
        <w:rPr>
          <w:rFonts w:ascii="Arial" w:eastAsia="Georgia" w:hAnsi="Arial" w:cs="Arial"/>
          <w:b/>
          <w:color w:val="000000"/>
        </w:rPr>
        <w:t>Infraestructura y DevOps:</w:t>
      </w:r>
    </w:p>
    <w:p w14:paraId="4B0037A3" w14:textId="77777777" w:rsidR="00BC12BD" w:rsidRPr="0070188C" w:rsidRDefault="00000000">
      <w:pPr>
        <w:numPr>
          <w:ilvl w:val="0"/>
          <w:numId w:val="6"/>
        </w:numPr>
        <w:spacing w:before="105" w:after="105" w:line="360" w:lineRule="auto"/>
        <w:rPr>
          <w:rFonts w:ascii="Arial" w:hAnsi="Arial" w:cs="Arial"/>
        </w:rPr>
      </w:pPr>
      <w:r w:rsidRPr="0070188C">
        <w:rPr>
          <w:rFonts w:ascii="Arial" w:eastAsia="Georgia" w:hAnsi="Arial" w:cs="Arial"/>
          <w:b/>
          <w:color w:val="000000"/>
        </w:rPr>
        <w:t>Docker:</w:t>
      </w:r>
      <w:r w:rsidRPr="0070188C">
        <w:rPr>
          <w:rFonts w:ascii="Arial" w:eastAsia="Georgia" w:hAnsi="Arial" w:cs="Arial"/>
          <w:color w:val="000000"/>
        </w:rPr>
        <w:t xml:space="preserve"> </w:t>
      </w:r>
      <w:proofErr w:type="spellStart"/>
      <w:r w:rsidRPr="0070188C">
        <w:rPr>
          <w:rFonts w:ascii="Arial" w:eastAsia="Georgia" w:hAnsi="Arial" w:cs="Arial"/>
          <w:color w:val="000000"/>
        </w:rPr>
        <w:t>Contenerización</w:t>
      </w:r>
      <w:proofErr w:type="spellEnd"/>
      <w:r w:rsidRPr="0070188C">
        <w:rPr>
          <w:rFonts w:ascii="Arial" w:eastAsia="Georgia" w:hAnsi="Arial" w:cs="Arial"/>
          <w:color w:val="000000"/>
        </w:rPr>
        <w:t xml:space="preserve"> del </w:t>
      </w:r>
      <w:proofErr w:type="spellStart"/>
      <w:r w:rsidRPr="0070188C">
        <w:rPr>
          <w:rFonts w:ascii="Arial" w:eastAsia="Georgia" w:hAnsi="Arial" w:cs="Arial"/>
          <w:color w:val="000000"/>
        </w:rPr>
        <w:t>frontend</w:t>
      </w:r>
      <w:proofErr w:type="spellEnd"/>
      <w:r w:rsidRPr="0070188C">
        <w:rPr>
          <w:rFonts w:ascii="Arial" w:eastAsia="Georgia" w:hAnsi="Arial" w:cs="Arial"/>
          <w:color w:val="000000"/>
        </w:rPr>
        <w:t xml:space="preserve">, </w:t>
      </w:r>
      <w:proofErr w:type="spellStart"/>
      <w:r w:rsidRPr="0070188C">
        <w:rPr>
          <w:rFonts w:ascii="Arial" w:eastAsia="Georgia" w:hAnsi="Arial" w:cs="Arial"/>
          <w:color w:val="000000"/>
        </w:rPr>
        <w:t>backend</w:t>
      </w:r>
      <w:proofErr w:type="spellEnd"/>
      <w:r w:rsidRPr="0070188C">
        <w:rPr>
          <w:rFonts w:ascii="Arial" w:eastAsia="Georgia" w:hAnsi="Arial" w:cs="Arial"/>
          <w:color w:val="000000"/>
        </w:rPr>
        <w:t xml:space="preserve"> y base de datos para garantizar portabilidad y consistencia entre entornos (desarrollo, pruebas y producción).</w:t>
      </w:r>
    </w:p>
    <w:p w14:paraId="62634340" w14:textId="77777777" w:rsidR="00BC12BD" w:rsidRPr="0070188C" w:rsidRDefault="00000000">
      <w:pPr>
        <w:numPr>
          <w:ilvl w:val="0"/>
          <w:numId w:val="6"/>
        </w:numPr>
        <w:spacing w:before="105" w:after="105" w:line="360" w:lineRule="auto"/>
        <w:rPr>
          <w:rFonts w:ascii="Arial" w:hAnsi="Arial" w:cs="Arial"/>
        </w:rPr>
      </w:pPr>
      <w:r w:rsidRPr="0070188C">
        <w:rPr>
          <w:rFonts w:ascii="Arial" w:eastAsia="Georgia" w:hAnsi="Arial" w:cs="Arial"/>
          <w:b/>
          <w:color w:val="000000"/>
        </w:rPr>
        <w:t>GitHub:</w:t>
      </w:r>
      <w:r w:rsidRPr="0070188C">
        <w:rPr>
          <w:rFonts w:ascii="Arial" w:eastAsia="Georgia" w:hAnsi="Arial" w:cs="Arial"/>
          <w:color w:val="000000"/>
        </w:rPr>
        <w:t xml:space="preserve"> Control de versiones y trabajo colaborativo.</w:t>
      </w:r>
    </w:p>
    <w:p w14:paraId="1517E2B1" w14:textId="77777777" w:rsidR="00BC12BD" w:rsidRPr="0070188C" w:rsidRDefault="00000000">
      <w:pPr>
        <w:spacing w:before="210" w:after="0" w:line="360" w:lineRule="auto"/>
        <w:rPr>
          <w:rFonts w:ascii="Arial" w:hAnsi="Arial" w:cs="Arial"/>
        </w:rPr>
      </w:pPr>
      <w:r w:rsidRPr="0070188C">
        <w:rPr>
          <w:rFonts w:ascii="Arial" w:hAnsi="Arial" w:cs="Arial"/>
          <w:noProof/>
        </w:rPr>
      </w:r>
      <w:r w:rsidRPr="0070188C">
        <w:rPr>
          <w:rFonts w:ascii="Arial" w:hAnsi="Arial" w:cs="Arial"/>
          <w:noProof/>
        </w:rPr>
        <w:pict w14:anchorId="34A7C61A">
          <v:rect id="_x0000_s1032"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50605E1E" w14:textId="77777777" w:rsidR="00BC12BD" w:rsidRPr="0070188C" w:rsidRDefault="00000000">
      <w:pPr>
        <w:spacing w:before="315" w:after="105" w:line="360" w:lineRule="auto"/>
        <w:ind w:left="-30"/>
        <w:rPr>
          <w:rFonts w:ascii="Arial" w:hAnsi="Arial" w:cs="Arial"/>
        </w:rPr>
      </w:pPr>
      <w:bookmarkStart w:id="11" w:name="bm_3_metas_y_restricciones_de_la_568e5b"/>
      <w:r w:rsidRPr="0070188C">
        <w:rPr>
          <w:rFonts w:ascii="Arial" w:eastAsia="Georgia" w:hAnsi="Arial" w:cs="Arial"/>
          <w:b/>
          <w:color w:val="000000"/>
          <w:sz w:val="24"/>
        </w:rPr>
        <w:t>3. METAS Y RESTRICCIONES DE LA ARQUITECTURA</w:t>
      </w:r>
      <w:bookmarkEnd w:id="11"/>
    </w:p>
    <w:p w14:paraId="1C07791F" w14:textId="6C45549C" w:rsidR="00BC12BD" w:rsidRPr="0070188C" w:rsidRDefault="00000000">
      <w:pPr>
        <w:spacing w:after="210" w:line="360" w:lineRule="auto"/>
        <w:rPr>
          <w:rFonts w:ascii="Arial" w:hAnsi="Arial" w:cs="Arial"/>
        </w:rPr>
      </w:pPr>
      <w:r w:rsidRPr="0070188C">
        <w:rPr>
          <w:rFonts w:ascii="Arial" w:eastAsia="Georgia" w:hAnsi="Arial" w:cs="Arial"/>
          <w:color w:val="000000"/>
        </w:rPr>
        <w:t xml:space="preserve">A </w:t>
      </w:r>
      <w:r w:rsidR="00E83468" w:rsidRPr="0070188C">
        <w:rPr>
          <w:rFonts w:ascii="Arial" w:eastAsia="Georgia" w:hAnsi="Arial" w:cs="Arial"/>
          <w:color w:val="000000"/>
        </w:rPr>
        <w:t>continuación,</w:t>
      </w:r>
      <w:r w:rsidRPr="0070188C">
        <w:rPr>
          <w:rFonts w:ascii="Arial" w:eastAsia="Georgia" w:hAnsi="Arial" w:cs="Arial"/>
          <w:color w:val="000000"/>
        </w:rPr>
        <w:t xml:space="preserve"> se revisan las metas y restricciones de la arquitectura.</w:t>
      </w:r>
    </w:p>
    <w:p w14:paraId="65BE5408" w14:textId="77777777" w:rsidR="00BC12BD" w:rsidRPr="0070188C" w:rsidRDefault="00000000">
      <w:pPr>
        <w:spacing w:before="315" w:after="105" w:line="360" w:lineRule="auto"/>
        <w:ind w:left="-30"/>
        <w:rPr>
          <w:rFonts w:ascii="Arial" w:hAnsi="Arial" w:cs="Arial"/>
        </w:rPr>
      </w:pPr>
      <w:bookmarkStart w:id="12" w:name="bm_3_1_metas_de_la_arquitectura"/>
      <w:r w:rsidRPr="0070188C">
        <w:rPr>
          <w:rFonts w:ascii="Arial" w:eastAsia="Georgia" w:hAnsi="Arial" w:cs="Arial"/>
          <w:b/>
          <w:color w:val="000000"/>
          <w:sz w:val="24"/>
        </w:rPr>
        <w:t>3.1 Metas de la Arquitectura</w:t>
      </w:r>
      <w:bookmarkEnd w:id="12"/>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424"/>
        <w:gridCol w:w="8080"/>
      </w:tblGrid>
      <w:tr w:rsidR="00BC12BD" w:rsidRPr="0070188C" w14:paraId="0371B95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1AA9278" w14:textId="77777777" w:rsidR="00BC12BD" w:rsidRPr="00E83468" w:rsidRDefault="00000000">
            <w:pPr>
              <w:spacing w:line="360" w:lineRule="auto"/>
              <w:rPr>
                <w:rFonts w:ascii="Arial" w:hAnsi="Arial" w:cs="Arial"/>
                <w:b/>
                <w:bCs/>
              </w:rPr>
            </w:pPr>
            <w:r w:rsidRPr="00E83468">
              <w:rPr>
                <w:rFonts w:ascii="Arial" w:eastAsia="helvetica neue" w:hAnsi="Arial" w:cs="Arial"/>
                <w:b/>
                <w:bCs/>
                <w:color w:val="000000"/>
                <w:sz w:val="17"/>
              </w:rPr>
              <w:t>Meta</w:t>
            </w:r>
          </w:p>
        </w:tc>
        <w:tc>
          <w:tcPr>
            <w:tcW w:w="0" w:type="auto"/>
            <w:tcBorders>
              <w:top w:val="single" w:sz="1" w:space="0" w:color="000000"/>
              <w:bottom w:val="single" w:sz="1" w:space="0" w:color="000000"/>
            </w:tcBorders>
          </w:tcPr>
          <w:p w14:paraId="17C1DE16" w14:textId="77777777" w:rsidR="00BC12BD" w:rsidRPr="00E83468" w:rsidRDefault="00000000">
            <w:pPr>
              <w:spacing w:line="360" w:lineRule="auto"/>
              <w:rPr>
                <w:rFonts w:ascii="Arial" w:hAnsi="Arial" w:cs="Arial"/>
                <w:b/>
                <w:bCs/>
              </w:rPr>
            </w:pPr>
            <w:r w:rsidRPr="00E83468">
              <w:rPr>
                <w:rFonts w:ascii="Arial" w:eastAsia="helvetica neue" w:hAnsi="Arial" w:cs="Arial"/>
                <w:b/>
                <w:bCs/>
                <w:color w:val="000000"/>
                <w:sz w:val="17"/>
              </w:rPr>
              <w:t>Descripción</w:t>
            </w:r>
          </w:p>
        </w:tc>
      </w:tr>
      <w:tr w:rsidR="00BC12BD" w:rsidRPr="0070188C" w14:paraId="1C923CAE"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CDF7BFF" w14:textId="77777777" w:rsidR="00BC12BD" w:rsidRPr="0070188C" w:rsidRDefault="00000000">
            <w:pPr>
              <w:spacing w:line="360" w:lineRule="auto"/>
              <w:rPr>
                <w:rFonts w:ascii="Arial" w:hAnsi="Arial" w:cs="Arial"/>
              </w:rPr>
            </w:pPr>
            <w:r w:rsidRPr="0070188C">
              <w:rPr>
                <w:rFonts w:ascii="Arial" w:eastAsia="helvetica neue" w:hAnsi="Arial" w:cs="Arial"/>
                <w:color w:val="000000"/>
                <w:sz w:val="17"/>
              </w:rPr>
              <w:t>Escalabilidad</w:t>
            </w:r>
          </w:p>
        </w:tc>
        <w:tc>
          <w:tcPr>
            <w:tcW w:w="0" w:type="auto"/>
            <w:tcBorders>
              <w:top w:val="single" w:sz="1" w:space="0" w:color="000000"/>
              <w:bottom w:val="single" w:sz="1" w:space="0" w:color="000000"/>
            </w:tcBorders>
          </w:tcPr>
          <w:p w14:paraId="64A4AD1E" w14:textId="77777777" w:rsidR="00BC12BD" w:rsidRPr="0070188C" w:rsidRDefault="00000000">
            <w:pPr>
              <w:spacing w:line="360" w:lineRule="auto"/>
              <w:rPr>
                <w:rFonts w:ascii="Arial" w:hAnsi="Arial" w:cs="Arial"/>
              </w:rPr>
            </w:pPr>
            <w:r w:rsidRPr="0070188C">
              <w:rPr>
                <w:rFonts w:ascii="Arial" w:eastAsia="helvetica neue" w:hAnsi="Arial" w:cs="Arial"/>
                <w:color w:val="000000"/>
                <w:sz w:val="17"/>
              </w:rPr>
              <w:t>Soportar la expansión de la plataforma a nuevas regiones de Chile sin reestructuración de la arquitectura base.</w:t>
            </w:r>
          </w:p>
        </w:tc>
      </w:tr>
      <w:tr w:rsidR="00BC12BD" w:rsidRPr="0070188C" w14:paraId="583099E5"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12E9E74" w14:textId="77777777" w:rsidR="00BC12BD" w:rsidRPr="0070188C" w:rsidRDefault="00000000">
            <w:pPr>
              <w:spacing w:line="360" w:lineRule="auto"/>
              <w:rPr>
                <w:rFonts w:ascii="Arial" w:hAnsi="Arial" w:cs="Arial"/>
              </w:rPr>
            </w:pPr>
            <w:r w:rsidRPr="0070188C">
              <w:rPr>
                <w:rFonts w:ascii="Arial" w:eastAsia="helvetica neue" w:hAnsi="Arial" w:cs="Arial"/>
                <w:color w:val="000000"/>
                <w:sz w:val="17"/>
              </w:rPr>
              <w:t>Seguridad</w:t>
            </w:r>
          </w:p>
        </w:tc>
        <w:tc>
          <w:tcPr>
            <w:tcW w:w="0" w:type="auto"/>
            <w:tcBorders>
              <w:top w:val="single" w:sz="1" w:space="0" w:color="000000"/>
              <w:bottom w:val="single" w:sz="1" w:space="0" w:color="000000"/>
            </w:tcBorders>
          </w:tcPr>
          <w:p w14:paraId="6481874E" w14:textId="77777777" w:rsidR="00BC12BD" w:rsidRPr="0070188C" w:rsidRDefault="00000000">
            <w:pPr>
              <w:spacing w:line="360" w:lineRule="auto"/>
              <w:rPr>
                <w:rFonts w:ascii="Arial" w:hAnsi="Arial" w:cs="Arial"/>
              </w:rPr>
            </w:pPr>
            <w:r w:rsidRPr="0070188C">
              <w:rPr>
                <w:rFonts w:ascii="Arial" w:eastAsia="helvetica neue" w:hAnsi="Arial" w:cs="Arial"/>
                <w:color w:val="000000"/>
                <w:sz w:val="17"/>
              </w:rPr>
              <w:t>Proteger los datos personales de clientes y profesionales mediante autenticación JWT, validaciones de integridad (RUT, email único) y HTTPS.</w:t>
            </w:r>
          </w:p>
        </w:tc>
      </w:tr>
      <w:tr w:rsidR="00BC12BD" w:rsidRPr="0070188C" w14:paraId="638A0A4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B8CC8DF" w14:textId="77777777" w:rsidR="00BC12BD" w:rsidRPr="0070188C" w:rsidRDefault="00000000">
            <w:pPr>
              <w:spacing w:line="360" w:lineRule="auto"/>
              <w:rPr>
                <w:rFonts w:ascii="Arial" w:hAnsi="Arial" w:cs="Arial"/>
              </w:rPr>
            </w:pPr>
            <w:r w:rsidRPr="0070188C">
              <w:rPr>
                <w:rFonts w:ascii="Arial" w:eastAsia="helvetica neue" w:hAnsi="Arial" w:cs="Arial"/>
                <w:color w:val="000000"/>
                <w:sz w:val="17"/>
              </w:rPr>
              <w:t>Mantenibilidad</w:t>
            </w:r>
          </w:p>
        </w:tc>
        <w:tc>
          <w:tcPr>
            <w:tcW w:w="0" w:type="auto"/>
            <w:tcBorders>
              <w:top w:val="single" w:sz="1" w:space="0" w:color="000000"/>
              <w:bottom w:val="single" w:sz="1" w:space="0" w:color="000000"/>
            </w:tcBorders>
          </w:tcPr>
          <w:p w14:paraId="4302F551" w14:textId="77777777" w:rsidR="00BC12BD" w:rsidRPr="0070188C" w:rsidRDefault="00000000">
            <w:pPr>
              <w:spacing w:line="360" w:lineRule="auto"/>
              <w:rPr>
                <w:rFonts w:ascii="Arial" w:hAnsi="Arial" w:cs="Arial"/>
              </w:rPr>
            </w:pPr>
            <w:r w:rsidRPr="0070188C">
              <w:rPr>
                <w:rFonts w:ascii="Arial" w:eastAsia="helvetica neue" w:hAnsi="Arial" w:cs="Arial"/>
                <w:color w:val="000000"/>
                <w:sz w:val="17"/>
              </w:rPr>
              <w:t xml:space="preserve">Separación clara entre </w:t>
            </w:r>
            <w:proofErr w:type="spellStart"/>
            <w:r w:rsidRPr="0070188C">
              <w:rPr>
                <w:rFonts w:ascii="Arial" w:eastAsia="helvetica neue" w:hAnsi="Arial" w:cs="Arial"/>
                <w:color w:val="000000"/>
                <w:sz w:val="17"/>
              </w:rPr>
              <w:t>frontend</w:t>
            </w:r>
            <w:proofErr w:type="spellEnd"/>
            <w:r w:rsidRPr="0070188C">
              <w:rPr>
                <w:rFonts w:ascii="Arial" w:eastAsia="helvetica neue" w:hAnsi="Arial" w:cs="Arial"/>
                <w:color w:val="000000"/>
                <w:sz w:val="17"/>
              </w:rPr>
              <w:t xml:space="preserve"> y </w:t>
            </w:r>
            <w:proofErr w:type="spellStart"/>
            <w:r w:rsidRPr="0070188C">
              <w:rPr>
                <w:rFonts w:ascii="Arial" w:eastAsia="helvetica neue" w:hAnsi="Arial" w:cs="Arial"/>
                <w:color w:val="000000"/>
                <w:sz w:val="17"/>
              </w:rPr>
              <w:t>backend</w:t>
            </w:r>
            <w:proofErr w:type="spellEnd"/>
            <w:r w:rsidRPr="0070188C">
              <w:rPr>
                <w:rFonts w:ascii="Arial" w:eastAsia="helvetica neue" w:hAnsi="Arial" w:cs="Arial"/>
                <w:color w:val="000000"/>
                <w:sz w:val="17"/>
              </w:rPr>
              <w:t xml:space="preserve"> (mediante API REST) para que los módulos puedan ser desarrollados y mantenidos de forma independiente.</w:t>
            </w:r>
          </w:p>
        </w:tc>
      </w:tr>
      <w:tr w:rsidR="00BC12BD" w:rsidRPr="0070188C" w14:paraId="6842735E"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1B833AF" w14:textId="77777777" w:rsidR="00BC12BD" w:rsidRPr="0070188C" w:rsidRDefault="00000000">
            <w:pPr>
              <w:spacing w:line="360" w:lineRule="auto"/>
              <w:rPr>
                <w:rFonts w:ascii="Arial" w:hAnsi="Arial" w:cs="Arial"/>
              </w:rPr>
            </w:pPr>
            <w:r w:rsidRPr="0070188C">
              <w:rPr>
                <w:rFonts w:ascii="Arial" w:eastAsia="helvetica neue" w:hAnsi="Arial" w:cs="Arial"/>
                <w:color w:val="000000"/>
                <w:sz w:val="17"/>
              </w:rPr>
              <w:t>Trazabilidad</w:t>
            </w:r>
          </w:p>
        </w:tc>
        <w:tc>
          <w:tcPr>
            <w:tcW w:w="0" w:type="auto"/>
            <w:tcBorders>
              <w:top w:val="single" w:sz="1" w:space="0" w:color="000000"/>
              <w:bottom w:val="single" w:sz="1" w:space="0" w:color="000000"/>
            </w:tcBorders>
          </w:tcPr>
          <w:p w14:paraId="52A392C5" w14:textId="77777777" w:rsidR="00BC12BD" w:rsidRPr="0070188C" w:rsidRDefault="00000000">
            <w:pPr>
              <w:spacing w:line="360" w:lineRule="auto"/>
              <w:rPr>
                <w:rFonts w:ascii="Arial" w:hAnsi="Arial" w:cs="Arial"/>
              </w:rPr>
            </w:pPr>
            <w:r w:rsidRPr="0070188C">
              <w:rPr>
                <w:rFonts w:ascii="Arial" w:eastAsia="helvetica neue" w:hAnsi="Arial" w:cs="Arial"/>
                <w:color w:val="000000"/>
                <w:sz w:val="17"/>
              </w:rPr>
              <w:t>Prohibición de eliminación permanente de servicios e historial de transacciones para garantizar auditoría y consistencia de datos.</w:t>
            </w:r>
          </w:p>
        </w:tc>
      </w:tr>
      <w:tr w:rsidR="00BC12BD" w:rsidRPr="0070188C" w14:paraId="3930359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850DB40" w14:textId="77777777" w:rsidR="00BC12BD" w:rsidRPr="0070188C" w:rsidRDefault="00000000">
            <w:pPr>
              <w:spacing w:line="360" w:lineRule="auto"/>
              <w:rPr>
                <w:rFonts w:ascii="Arial" w:hAnsi="Arial" w:cs="Arial"/>
              </w:rPr>
            </w:pPr>
            <w:r w:rsidRPr="0070188C">
              <w:rPr>
                <w:rFonts w:ascii="Arial" w:eastAsia="helvetica neue" w:hAnsi="Arial" w:cs="Arial"/>
                <w:color w:val="000000"/>
                <w:sz w:val="17"/>
              </w:rPr>
              <w:t>Transparencia</w:t>
            </w:r>
          </w:p>
        </w:tc>
        <w:tc>
          <w:tcPr>
            <w:tcW w:w="0" w:type="auto"/>
            <w:tcBorders>
              <w:top w:val="single" w:sz="1" w:space="0" w:color="000000"/>
              <w:bottom w:val="single" w:sz="1" w:space="0" w:color="000000"/>
            </w:tcBorders>
          </w:tcPr>
          <w:p w14:paraId="30F81AFD" w14:textId="3AE47973" w:rsidR="00BC12BD" w:rsidRPr="0070188C" w:rsidRDefault="00000000">
            <w:pPr>
              <w:spacing w:line="360" w:lineRule="auto"/>
              <w:rPr>
                <w:rFonts w:ascii="Arial" w:hAnsi="Arial" w:cs="Arial"/>
              </w:rPr>
            </w:pPr>
            <w:r w:rsidRPr="0070188C">
              <w:rPr>
                <w:rFonts w:ascii="Arial" w:eastAsia="helvetica neue" w:hAnsi="Arial" w:cs="Arial"/>
                <w:color w:val="000000"/>
                <w:sz w:val="17"/>
              </w:rPr>
              <w:t>Todos los precios se expresan en CLP y son fijos, asegurando claridad para el cliente.</w:t>
            </w:r>
          </w:p>
        </w:tc>
      </w:tr>
      <w:tr w:rsidR="00BC12BD" w:rsidRPr="0070188C" w14:paraId="64C3A7F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98518AF" w14:textId="77777777" w:rsidR="00BC12BD" w:rsidRPr="0070188C" w:rsidRDefault="00000000">
            <w:pPr>
              <w:spacing w:line="360" w:lineRule="auto"/>
              <w:rPr>
                <w:rFonts w:ascii="Arial" w:hAnsi="Arial" w:cs="Arial"/>
              </w:rPr>
            </w:pPr>
            <w:r w:rsidRPr="0070188C">
              <w:rPr>
                <w:rFonts w:ascii="Arial" w:eastAsia="helvetica neue" w:hAnsi="Arial" w:cs="Arial"/>
                <w:color w:val="000000"/>
                <w:sz w:val="17"/>
              </w:rPr>
              <w:t>Usabilidad</w:t>
            </w:r>
          </w:p>
        </w:tc>
        <w:tc>
          <w:tcPr>
            <w:tcW w:w="0" w:type="auto"/>
            <w:tcBorders>
              <w:top w:val="single" w:sz="1" w:space="0" w:color="000000"/>
              <w:bottom w:val="single" w:sz="1" w:space="0" w:color="000000"/>
            </w:tcBorders>
          </w:tcPr>
          <w:p w14:paraId="5210ACD7" w14:textId="77777777" w:rsidR="00BC12BD" w:rsidRPr="0070188C" w:rsidRDefault="00000000">
            <w:pPr>
              <w:spacing w:line="360" w:lineRule="auto"/>
              <w:rPr>
                <w:rFonts w:ascii="Arial" w:hAnsi="Arial" w:cs="Arial"/>
              </w:rPr>
            </w:pPr>
            <w:r w:rsidRPr="0070188C">
              <w:rPr>
                <w:rFonts w:ascii="Arial" w:eastAsia="helvetica neue" w:hAnsi="Arial" w:cs="Arial"/>
                <w:color w:val="000000"/>
                <w:sz w:val="17"/>
              </w:rPr>
              <w:t>Interfaz intuitiva con filtros geográficos chilenos (región y comuna) y tarjetas de servicio claras.</w:t>
            </w:r>
          </w:p>
        </w:tc>
      </w:tr>
    </w:tbl>
    <w:p w14:paraId="410EC1B6" w14:textId="77777777" w:rsidR="00BC12BD" w:rsidRPr="0070188C" w:rsidRDefault="00BC12BD">
      <w:pPr>
        <w:rPr>
          <w:rFonts w:ascii="Arial" w:hAnsi="Arial" w:cs="Arial"/>
        </w:rPr>
      </w:pPr>
    </w:p>
    <w:p w14:paraId="6E2A31F0" w14:textId="77777777" w:rsidR="00BC12BD" w:rsidRPr="0070188C" w:rsidRDefault="00000000">
      <w:pPr>
        <w:spacing w:before="315" w:after="105" w:line="360" w:lineRule="auto"/>
        <w:ind w:left="-30"/>
        <w:rPr>
          <w:rFonts w:ascii="Arial" w:hAnsi="Arial" w:cs="Arial"/>
        </w:rPr>
      </w:pPr>
      <w:bookmarkStart w:id="13" w:name="bm_3_2_restricciones_de_la_arquitectura"/>
      <w:r w:rsidRPr="0070188C">
        <w:rPr>
          <w:rFonts w:ascii="Arial" w:eastAsia="Georgia" w:hAnsi="Arial" w:cs="Arial"/>
          <w:b/>
          <w:color w:val="000000"/>
          <w:sz w:val="24"/>
        </w:rPr>
        <w:t>3.2 Restricciones de la Arquitectura</w:t>
      </w:r>
      <w:bookmarkEnd w:id="13"/>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705"/>
        <w:gridCol w:w="7799"/>
      </w:tblGrid>
      <w:tr w:rsidR="00BC12BD" w:rsidRPr="0070188C" w14:paraId="51BFA67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3CAC7AF" w14:textId="77777777" w:rsidR="00BC12BD" w:rsidRPr="00E83468" w:rsidRDefault="00000000">
            <w:pPr>
              <w:spacing w:line="360" w:lineRule="auto"/>
              <w:rPr>
                <w:rFonts w:ascii="Arial" w:hAnsi="Arial" w:cs="Arial"/>
                <w:b/>
                <w:bCs/>
              </w:rPr>
            </w:pPr>
            <w:r w:rsidRPr="00E83468">
              <w:rPr>
                <w:rFonts w:ascii="Arial" w:eastAsia="helvetica neue" w:hAnsi="Arial" w:cs="Arial"/>
                <w:b/>
                <w:bCs/>
                <w:color w:val="000000"/>
                <w:sz w:val="17"/>
              </w:rPr>
              <w:t>Restricción</w:t>
            </w:r>
          </w:p>
        </w:tc>
        <w:tc>
          <w:tcPr>
            <w:tcW w:w="0" w:type="auto"/>
            <w:tcBorders>
              <w:top w:val="single" w:sz="1" w:space="0" w:color="000000"/>
              <w:bottom w:val="single" w:sz="1" w:space="0" w:color="000000"/>
            </w:tcBorders>
          </w:tcPr>
          <w:p w14:paraId="755B7C62" w14:textId="77777777" w:rsidR="00BC12BD" w:rsidRPr="00E83468" w:rsidRDefault="00000000">
            <w:pPr>
              <w:spacing w:line="360" w:lineRule="auto"/>
              <w:rPr>
                <w:rFonts w:ascii="Arial" w:hAnsi="Arial" w:cs="Arial"/>
                <w:b/>
                <w:bCs/>
              </w:rPr>
            </w:pPr>
            <w:r w:rsidRPr="00E83468">
              <w:rPr>
                <w:rFonts w:ascii="Arial" w:eastAsia="helvetica neue" w:hAnsi="Arial" w:cs="Arial"/>
                <w:b/>
                <w:bCs/>
                <w:color w:val="000000"/>
                <w:sz w:val="17"/>
              </w:rPr>
              <w:t>Detalle</w:t>
            </w:r>
          </w:p>
        </w:tc>
      </w:tr>
      <w:tr w:rsidR="00BC12BD" w:rsidRPr="0070188C" w14:paraId="5D06609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0616484" w14:textId="77777777" w:rsidR="00BC12BD" w:rsidRPr="0070188C" w:rsidRDefault="00000000">
            <w:pPr>
              <w:spacing w:line="360" w:lineRule="auto"/>
              <w:rPr>
                <w:rFonts w:ascii="Arial" w:hAnsi="Arial" w:cs="Arial"/>
              </w:rPr>
            </w:pPr>
            <w:r w:rsidRPr="0070188C">
              <w:rPr>
                <w:rFonts w:ascii="Arial" w:eastAsia="helvetica neue" w:hAnsi="Arial" w:cs="Arial"/>
                <w:color w:val="000000"/>
                <w:sz w:val="17"/>
              </w:rPr>
              <w:t>Tecnológicas</w:t>
            </w:r>
          </w:p>
        </w:tc>
        <w:tc>
          <w:tcPr>
            <w:tcW w:w="0" w:type="auto"/>
            <w:tcBorders>
              <w:top w:val="single" w:sz="1" w:space="0" w:color="000000"/>
              <w:bottom w:val="single" w:sz="1" w:space="0" w:color="000000"/>
            </w:tcBorders>
          </w:tcPr>
          <w:p w14:paraId="7359F484" w14:textId="77777777" w:rsidR="00BC12BD" w:rsidRPr="0070188C" w:rsidRDefault="00000000">
            <w:pPr>
              <w:spacing w:line="360" w:lineRule="auto"/>
              <w:rPr>
                <w:rFonts w:ascii="Arial" w:hAnsi="Arial" w:cs="Arial"/>
              </w:rPr>
            </w:pPr>
            <w:r w:rsidRPr="0070188C">
              <w:rPr>
                <w:rFonts w:ascii="Arial" w:eastAsia="helvetica neue" w:hAnsi="Arial" w:cs="Arial"/>
                <w:color w:val="000000"/>
                <w:sz w:val="17"/>
              </w:rPr>
              <w:t xml:space="preserve">El sistema debe desarrollarse con Django, </w:t>
            </w:r>
            <w:proofErr w:type="spellStart"/>
            <w:r w:rsidRPr="0070188C">
              <w:rPr>
                <w:rFonts w:ascii="Arial" w:eastAsia="helvetica neue" w:hAnsi="Arial" w:cs="Arial"/>
                <w:color w:val="000000"/>
                <w:sz w:val="17"/>
              </w:rPr>
              <w:t>React</w:t>
            </w:r>
            <w:proofErr w:type="spellEnd"/>
            <w:r w:rsidRPr="0070188C">
              <w:rPr>
                <w:rFonts w:ascii="Arial" w:eastAsia="helvetica neue" w:hAnsi="Arial" w:cs="Arial"/>
                <w:color w:val="000000"/>
                <w:sz w:val="17"/>
              </w:rPr>
              <w:t>, PostgreSQL y Docker según lo definido en el plan del proyecto.</w:t>
            </w:r>
          </w:p>
        </w:tc>
      </w:tr>
      <w:tr w:rsidR="00BC12BD" w:rsidRPr="0070188C" w14:paraId="2322C30C"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8B56031" w14:textId="77777777" w:rsidR="00BC12BD" w:rsidRPr="0070188C" w:rsidRDefault="00000000">
            <w:pPr>
              <w:spacing w:line="360" w:lineRule="auto"/>
              <w:rPr>
                <w:rFonts w:ascii="Arial" w:hAnsi="Arial" w:cs="Arial"/>
              </w:rPr>
            </w:pPr>
            <w:r w:rsidRPr="0070188C">
              <w:rPr>
                <w:rFonts w:ascii="Arial" w:eastAsia="helvetica neue" w:hAnsi="Arial" w:cs="Arial"/>
                <w:color w:val="000000"/>
                <w:sz w:val="17"/>
              </w:rPr>
              <w:lastRenderedPageBreak/>
              <w:t>Temporal</w:t>
            </w:r>
          </w:p>
        </w:tc>
        <w:tc>
          <w:tcPr>
            <w:tcW w:w="0" w:type="auto"/>
            <w:tcBorders>
              <w:top w:val="single" w:sz="1" w:space="0" w:color="000000"/>
              <w:bottom w:val="single" w:sz="1" w:space="0" w:color="000000"/>
            </w:tcBorders>
          </w:tcPr>
          <w:p w14:paraId="41382CFD" w14:textId="77777777" w:rsidR="00BC12BD" w:rsidRPr="0070188C" w:rsidRDefault="00000000">
            <w:pPr>
              <w:spacing w:line="360" w:lineRule="auto"/>
              <w:rPr>
                <w:rFonts w:ascii="Arial" w:hAnsi="Arial" w:cs="Arial"/>
              </w:rPr>
            </w:pPr>
            <w:r w:rsidRPr="0070188C">
              <w:rPr>
                <w:rFonts w:ascii="Arial" w:eastAsia="helvetica neue" w:hAnsi="Arial" w:cs="Arial"/>
                <w:color w:val="000000"/>
                <w:sz w:val="17"/>
              </w:rPr>
              <w:t>El proyecto debe completarse en un plazo de 14 semanas (un semestre académico).</w:t>
            </w:r>
          </w:p>
        </w:tc>
      </w:tr>
      <w:tr w:rsidR="00BC12BD" w:rsidRPr="0070188C" w14:paraId="4806C346"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7A174BC" w14:textId="77777777" w:rsidR="00BC12BD" w:rsidRPr="0070188C" w:rsidRDefault="00000000">
            <w:pPr>
              <w:spacing w:line="360" w:lineRule="auto"/>
              <w:rPr>
                <w:rFonts w:ascii="Arial" w:hAnsi="Arial" w:cs="Arial"/>
              </w:rPr>
            </w:pPr>
            <w:r w:rsidRPr="0070188C">
              <w:rPr>
                <w:rFonts w:ascii="Arial" w:eastAsia="helvetica neue" w:hAnsi="Arial" w:cs="Arial"/>
                <w:color w:val="000000"/>
                <w:sz w:val="17"/>
              </w:rPr>
              <w:t>Geográfica</w:t>
            </w:r>
          </w:p>
        </w:tc>
        <w:tc>
          <w:tcPr>
            <w:tcW w:w="0" w:type="auto"/>
            <w:tcBorders>
              <w:top w:val="single" w:sz="1" w:space="0" w:color="000000"/>
              <w:bottom w:val="single" w:sz="1" w:space="0" w:color="000000"/>
            </w:tcBorders>
          </w:tcPr>
          <w:p w14:paraId="58080DD0" w14:textId="77777777" w:rsidR="00BC12BD" w:rsidRPr="0070188C" w:rsidRDefault="00000000">
            <w:pPr>
              <w:spacing w:line="360" w:lineRule="auto"/>
              <w:rPr>
                <w:rFonts w:ascii="Arial" w:hAnsi="Arial" w:cs="Arial"/>
              </w:rPr>
            </w:pPr>
            <w:r w:rsidRPr="0070188C">
              <w:rPr>
                <w:rFonts w:ascii="Arial" w:eastAsia="helvetica neue" w:hAnsi="Arial" w:cs="Arial"/>
                <w:color w:val="000000"/>
                <w:sz w:val="17"/>
              </w:rPr>
              <w:t>La primera versión sólo cubrirá la Región del Biobío.</w:t>
            </w:r>
          </w:p>
        </w:tc>
      </w:tr>
      <w:tr w:rsidR="00BC12BD" w:rsidRPr="0070188C" w14:paraId="1C54C8CB"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67E1EAF" w14:textId="77777777" w:rsidR="00BC12BD" w:rsidRPr="0070188C" w:rsidRDefault="00000000">
            <w:pPr>
              <w:spacing w:line="360" w:lineRule="auto"/>
              <w:rPr>
                <w:rFonts w:ascii="Arial" w:hAnsi="Arial" w:cs="Arial"/>
              </w:rPr>
            </w:pPr>
            <w:r w:rsidRPr="0070188C">
              <w:rPr>
                <w:rFonts w:ascii="Arial" w:eastAsia="helvetica neue" w:hAnsi="Arial" w:cs="Arial"/>
                <w:color w:val="000000"/>
                <w:sz w:val="17"/>
              </w:rPr>
              <w:t>Legal / Privacidad</w:t>
            </w:r>
          </w:p>
        </w:tc>
        <w:tc>
          <w:tcPr>
            <w:tcW w:w="0" w:type="auto"/>
            <w:tcBorders>
              <w:top w:val="single" w:sz="1" w:space="0" w:color="000000"/>
              <w:bottom w:val="single" w:sz="1" w:space="0" w:color="000000"/>
            </w:tcBorders>
          </w:tcPr>
          <w:p w14:paraId="6F6BF9A3" w14:textId="77777777" w:rsidR="00BC12BD" w:rsidRPr="0070188C" w:rsidRDefault="00000000">
            <w:pPr>
              <w:spacing w:line="360" w:lineRule="auto"/>
              <w:rPr>
                <w:rFonts w:ascii="Arial" w:hAnsi="Arial" w:cs="Arial"/>
              </w:rPr>
            </w:pPr>
            <w:r w:rsidRPr="0070188C">
              <w:rPr>
                <w:rFonts w:ascii="Arial" w:eastAsia="helvetica neue" w:hAnsi="Arial" w:cs="Arial"/>
                <w:color w:val="000000"/>
                <w:sz w:val="17"/>
              </w:rPr>
              <w:t>Los datos personales (RUT, dirección, teléfono) de los usuarios deben manejarse con restricciones de acceso según el rol.</w:t>
            </w:r>
          </w:p>
        </w:tc>
      </w:tr>
      <w:tr w:rsidR="00BC12BD" w:rsidRPr="0070188C" w14:paraId="5D3D843C"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BA7E0D8" w14:textId="77777777" w:rsidR="00BC12BD" w:rsidRPr="0070188C" w:rsidRDefault="00000000">
            <w:pPr>
              <w:spacing w:line="360" w:lineRule="auto"/>
              <w:rPr>
                <w:rFonts w:ascii="Arial" w:hAnsi="Arial" w:cs="Arial"/>
              </w:rPr>
            </w:pPr>
            <w:r w:rsidRPr="0070188C">
              <w:rPr>
                <w:rFonts w:ascii="Arial" w:eastAsia="helvetica neue" w:hAnsi="Arial" w:cs="Arial"/>
                <w:color w:val="000000"/>
                <w:sz w:val="17"/>
              </w:rPr>
              <w:t>Integridad de Datos</w:t>
            </w:r>
          </w:p>
        </w:tc>
        <w:tc>
          <w:tcPr>
            <w:tcW w:w="0" w:type="auto"/>
            <w:tcBorders>
              <w:top w:val="single" w:sz="1" w:space="0" w:color="000000"/>
              <w:bottom w:val="single" w:sz="1" w:space="0" w:color="000000"/>
            </w:tcBorders>
          </w:tcPr>
          <w:p w14:paraId="7269BB26" w14:textId="77777777" w:rsidR="00BC12BD" w:rsidRPr="0070188C" w:rsidRDefault="00000000">
            <w:pPr>
              <w:spacing w:line="360" w:lineRule="auto"/>
              <w:rPr>
                <w:rFonts w:ascii="Arial" w:hAnsi="Arial" w:cs="Arial"/>
              </w:rPr>
            </w:pPr>
            <w:r w:rsidRPr="0070188C">
              <w:rPr>
                <w:rFonts w:ascii="Arial" w:eastAsia="helvetica neue" w:hAnsi="Arial" w:cs="Arial"/>
                <w:color w:val="000000"/>
                <w:sz w:val="17"/>
              </w:rPr>
              <w:t>No se permite la eliminación permanente de servicios ni historial de reseñas (solo desactivación).</w:t>
            </w:r>
          </w:p>
        </w:tc>
      </w:tr>
      <w:tr w:rsidR="00BC12BD" w:rsidRPr="0070188C" w14:paraId="169F0CAC"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C06CD23" w14:textId="77777777" w:rsidR="00BC12BD" w:rsidRPr="0070188C" w:rsidRDefault="00000000">
            <w:pPr>
              <w:spacing w:line="360" w:lineRule="auto"/>
              <w:rPr>
                <w:rFonts w:ascii="Arial" w:hAnsi="Arial" w:cs="Arial"/>
              </w:rPr>
            </w:pPr>
            <w:r w:rsidRPr="0070188C">
              <w:rPr>
                <w:rFonts w:ascii="Arial" w:eastAsia="helvetica neue" w:hAnsi="Arial" w:cs="Arial"/>
                <w:color w:val="000000"/>
                <w:sz w:val="17"/>
              </w:rPr>
              <w:t>Validación chilena</w:t>
            </w:r>
          </w:p>
        </w:tc>
        <w:tc>
          <w:tcPr>
            <w:tcW w:w="0" w:type="auto"/>
            <w:tcBorders>
              <w:top w:val="single" w:sz="1" w:space="0" w:color="000000"/>
              <w:bottom w:val="single" w:sz="1" w:space="0" w:color="000000"/>
            </w:tcBorders>
          </w:tcPr>
          <w:p w14:paraId="4BF87B4D" w14:textId="77777777" w:rsidR="00BC12BD" w:rsidRPr="0070188C" w:rsidRDefault="00000000">
            <w:pPr>
              <w:spacing w:line="360" w:lineRule="auto"/>
              <w:rPr>
                <w:rFonts w:ascii="Arial" w:hAnsi="Arial" w:cs="Arial"/>
              </w:rPr>
            </w:pPr>
            <w:r w:rsidRPr="0070188C">
              <w:rPr>
                <w:rFonts w:ascii="Arial" w:eastAsia="helvetica neue" w:hAnsi="Arial" w:cs="Arial"/>
                <w:color w:val="000000"/>
                <w:sz w:val="17"/>
              </w:rPr>
              <w:t>El sistema debe validar RUT con dígito verificador y utilizar la estructura de regiones y comunas de Chile.</w:t>
            </w:r>
          </w:p>
        </w:tc>
      </w:tr>
    </w:tbl>
    <w:p w14:paraId="6EB5D1D6" w14:textId="77777777" w:rsidR="00BC12BD" w:rsidRPr="0070188C" w:rsidRDefault="00BC12BD">
      <w:pPr>
        <w:rPr>
          <w:rFonts w:ascii="Arial" w:hAnsi="Arial" w:cs="Arial"/>
        </w:rPr>
      </w:pPr>
    </w:p>
    <w:p w14:paraId="503FF727" w14:textId="77777777" w:rsidR="00BC12BD" w:rsidRPr="0070188C" w:rsidRDefault="00000000">
      <w:pPr>
        <w:spacing w:before="315" w:after="105" w:line="360" w:lineRule="auto"/>
        <w:ind w:left="-30"/>
        <w:rPr>
          <w:rFonts w:ascii="Arial" w:hAnsi="Arial" w:cs="Arial"/>
        </w:rPr>
      </w:pPr>
      <w:bookmarkStart w:id="14" w:name="bm_3_3_otros_antecedentes_y_consi_4a51bd"/>
      <w:r w:rsidRPr="0070188C">
        <w:rPr>
          <w:rFonts w:ascii="Arial" w:eastAsia="Georgia" w:hAnsi="Arial" w:cs="Arial"/>
          <w:b/>
          <w:color w:val="000000"/>
          <w:sz w:val="24"/>
        </w:rPr>
        <w:t>3.3 Otros Antecedentes y Consideraciones</w:t>
      </w:r>
      <w:bookmarkEnd w:id="14"/>
    </w:p>
    <w:p w14:paraId="40F9691C" w14:textId="77777777" w:rsidR="00BC12BD" w:rsidRPr="0070188C" w:rsidRDefault="00000000">
      <w:pPr>
        <w:numPr>
          <w:ilvl w:val="0"/>
          <w:numId w:val="7"/>
        </w:numPr>
        <w:spacing w:before="105" w:after="105" w:line="360" w:lineRule="auto"/>
        <w:rPr>
          <w:rFonts w:ascii="Arial" w:hAnsi="Arial" w:cs="Arial"/>
        </w:rPr>
      </w:pPr>
      <w:r w:rsidRPr="0070188C">
        <w:rPr>
          <w:rFonts w:ascii="Arial" w:eastAsia="Georgia" w:hAnsi="Arial" w:cs="Arial"/>
          <w:color w:val="000000"/>
        </w:rPr>
        <w:t>El sistema deberá funcionar correctamente en navegadores web modernos (Chrome, Firefox, Edge).</w:t>
      </w:r>
    </w:p>
    <w:p w14:paraId="3B423E20" w14:textId="77777777" w:rsidR="00BC12BD" w:rsidRPr="0070188C" w:rsidRDefault="00000000">
      <w:pPr>
        <w:numPr>
          <w:ilvl w:val="0"/>
          <w:numId w:val="7"/>
        </w:numPr>
        <w:spacing w:before="105" w:after="105" w:line="360" w:lineRule="auto"/>
        <w:rPr>
          <w:rFonts w:ascii="Arial" w:hAnsi="Arial" w:cs="Arial"/>
        </w:rPr>
      </w:pPr>
      <w:r w:rsidRPr="0070188C">
        <w:rPr>
          <w:rFonts w:ascii="Arial" w:eastAsia="Georgia" w:hAnsi="Arial" w:cs="Arial"/>
          <w:color w:val="000000"/>
        </w:rPr>
        <w:t>Los profesionales podrán tener hasta 3 servicios simultáneos activos en la primera versión.</w:t>
      </w:r>
    </w:p>
    <w:p w14:paraId="77561B20" w14:textId="77777777" w:rsidR="00BC12BD" w:rsidRPr="0070188C" w:rsidRDefault="00000000">
      <w:pPr>
        <w:numPr>
          <w:ilvl w:val="0"/>
          <w:numId w:val="7"/>
        </w:numPr>
        <w:spacing w:before="105" w:after="105" w:line="360" w:lineRule="auto"/>
        <w:rPr>
          <w:rFonts w:ascii="Arial" w:hAnsi="Arial" w:cs="Arial"/>
        </w:rPr>
      </w:pPr>
      <w:r w:rsidRPr="0070188C">
        <w:rPr>
          <w:rFonts w:ascii="Arial" w:eastAsia="Georgia" w:hAnsi="Arial" w:cs="Arial"/>
          <w:color w:val="000000"/>
        </w:rPr>
        <w:t>El módulo de antecedentes exige la carga de un certificado de antecedentes penales únicamente la primera vez que el profesional se registra, no para servicios adicionales.</w:t>
      </w:r>
    </w:p>
    <w:p w14:paraId="3D5BA219" w14:textId="77777777" w:rsidR="00BC12BD" w:rsidRPr="0070188C" w:rsidRDefault="00000000">
      <w:pPr>
        <w:numPr>
          <w:ilvl w:val="0"/>
          <w:numId w:val="7"/>
        </w:numPr>
        <w:spacing w:before="105" w:after="105" w:line="360" w:lineRule="auto"/>
        <w:rPr>
          <w:rFonts w:ascii="Arial" w:hAnsi="Arial" w:cs="Arial"/>
        </w:rPr>
      </w:pPr>
      <w:r w:rsidRPr="0070188C">
        <w:rPr>
          <w:rFonts w:ascii="Arial" w:eastAsia="Georgia" w:hAnsi="Arial" w:cs="Arial"/>
          <w:color w:val="000000"/>
        </w:rPr>
        <w:t>Los precios mínimos fijos de cada servicio se expresan en CLP y pueden ajustarse al alza al momento de ejecutarse el servicio, pero nunca a la baja.</w:t>
      </w:r>
    </w:p>
    <w:p w14:paraId="7F665C24" w14:textId="77777777" w:rsidR="00BC12BD" w:rsidRPr="0070188C" w:rsidRDefault="00000000">
      <w:pPr>
        <w:spacing w:before="210" w:after="0" w:line="360" w:lineRule="auto"/>
        <w:rPr>
          <w:rFonts w:ascii="Arial" w:hAnsi="Arial" w:cs="Arial"/>
        </w:rPr>
      </w:pPr>
      <w:r w:rsidRPr="0070188C">
        <w:rPr>
          <w:rFonts w:ascii="Arial" w:hAnsi="Arial" w:cs="Arial"/>
          <w:noProof/>
        </w:rPr>
      </w:r>
      <w:r w:rsidRPr="0070188C">
        <w:rPr>
          <w:rFonts w:ascii="Arial" w:hAnsi="Arial" w:cs="Arial"/>
          <w:noProof/>
        </w:rPr>
        <w:pict w14:anchorId="5BE575E3">
          <v:rect id="_x0000_s1031"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14E9C0B9" w14:textId="77777777" w:rsidR="00BC12BD" w:rsidRPr="0070188C" w:rsidRDefault="00000000">
      <w:pPr>
        <w:spacing w:before="315" w:after="105" w:line="360" w:lineRule="auto"/>
        <w:ind w:left="-30"/>
        <w:rPr>
          <w:rFonts w:ascii="Arial" w:hAnsi="Arial" w:cs="Arial"/>
        </w:rPr>
      </w:pPr>
      <w:bookmarkStart w:id="15" w:name="bm_4_vista_de_casos_de_uso_y_esce_48b9ca"/>
      <w:r w:rsidRPr="0070188C">
        <w:rPr>
          <w:rFonts w:ascii="Arial" w:eastAsia="Georgia" w:hAnsi="Arial" w:cs="Arial"/>
          <w:b/>
          <w:color w:val="000000"/>
          <w:sz w:val="24"/>
        </w:rPr>
        <w:t>4. VISTA DE CASOS DE USO Y ESCENARIOS DE CALIDAD</w:t>
      </w:r>
      <w:bookmarkEnd w:id="15"/>
    </w:p>
    <w:p w14:paraId="6693458F" w14:textId="77777777" w:rsidR="00BC12BD" w:rsidRPr="0070188C" w:rsidRDefault="00000000">
      <w:pPr>
        <w:spacing w:before="315" w:after="105" w:line="360" w:lineRule="auto"/>
        <w:ind w:left="-30"/>
        <w:rPr>
          <w:rFonts w:ascii="Arial" w:hAnsi="Arial" w:cs="Arial"/>
        </w:rPr>
      </w:pPr>
      <w:bookmarkStart w:id="16" w:name="bm_4_1_modelo_de_casos_de_uso"/>
      <w:r w:rsidRPr="0070188C">
        <w:rPr>
          <w:rFonts w:ascii="Arial" w:eastAsia="Georgia" w:hAnsi="Arial" w:cs="Arial"/>
          <w:b/>
          <w:color w:val="000000"/>
          <w:sz w:val="24"/>
        </w:rPr>
        <w:t>4.1 Modelo de Casos de Uso</w:t>
      </w:r>
      <w:bookmarkEnd w:id="16"/>
    </w:p>
    <w:p w14:paraId="3AE05C4F" w14:textId="77777777" w:rsidR="00BC12BD" w:rsidRPr="0070188C" w:rsidRDefault="00000000">
      <w:pPr>
        <w:spacing w:after="210" w:line="360" w:lineRule="auto"/>
        <w:rPr>
          <w:rFonts w:ascii="Arial" w:hAnsi="Arial" w:cs="Arial"/>
        </w:rPr>
      </w:pPr>
      <w:r w:rsidRPr="0070188C">
        <w:rPr>
          <w:rFonts w:ascii="Arial" w:eastAsia="Georgia" w:hAnsi="Arial" w:cs="Arial"/>
          <w:color w:val="000000"/>
        </w:rPr>
        <w:t>Los actores principales del sistema son:</w:t>
      </w:r>
    </w:p>
    <w:p w14:paraId="4C4228FA" w14:textId="77777777" w:rsidR="00BC12BD" w:rsidRPr="0070188C" w:rsidRDefault="00000000">
      <w:pPr>
        <w:numPr>
          <w:ilvl w:val="0"/>
          <w:numId w:val="8"/>
        </w:numPr>
        <w:spacing w:before="105" w:after="105" w:line="360" w:lineRule="auto"/>
        <w:rPr>
          <w:rFonts w:ascii="Arial" w:hAnsi="Arial" w:cs="Arial"/>
        </w:rPr>
      </w:pPr>
      <w:r w:rsidRPr="0070188C">
        <w:rPr>
          <w:rFonts w:ascii="Arial" w:eastAsia="Georgia" w:hAnsi="Arial" w:cs="Arial"/>
          <w:b/>
          <w:color w:val="000000"/>
        </w:rPr>
        <w:t>Visitante:</w:t>
      </w:r>
      <w:r w:rsidRPr="0070188C">
        <w:rPr>
          <w:rFonts w:ascii="Arial" w:eastAsia="Georgia" w:hAnsi="Arial" w:cs="Arial"/>
          <w:color w:val="000000"/>
        </w:rPr>
        <w:t xml:space="preserve"> Puede explorar el catálogo de servicios y registrarse como cliente o profesional.</w:t>
      </w:r>
    </w:p>
    <w:p w14:paraId="212AD657" w14:textId="77777777" w:rsidR="00BC12BD" w:rsidRPr="0070188C" w:rsidRDefault="00000000">
      <w:pPr>
        <w:numPr>
          <w:ilvl w:val="0"/>
          <w:numId w:val="8"/>
        </w:numPr>
        <w:spacing w:before="105" w:after="105" w:line="360" w:lineRule="auto"/>
        <w:rPr>
          <w:rFonts w:ascii="Arial" w:hAnsi="Arial" w:cs="Arial"/>
        </w:rPr>
      </w:pPr>
      <w:r w:rsidRPr="0070188C">
        <w:rPr>
          <w:rFonts w:ascii="Arial" w:eastAsia="Georgia" w:hAnsi="Arial" w:cs="Arial"/>
          <w:b/>
          <w:color w:val="000000"/>
        </w:rPr>
        <w:t>Cliente:</w:t>
      </w:r>
      <w:r w:rsidRPr="0070188C">
        <w:rPr>
          <w:rFonts w:ascii="Arial" w:eastAsia="Georgia" w:hAnsi="Arial" w:cs="Arial"/>
          <w:color w:val="000000"/>
        </w:rPr>
        <w:t xml:space="preserve"> Busca, filtra y contrata servicios; agenda citas y deja reseñas.</w:t>
      </w:r>
    </w:p>
    <w:p w14:paraId="036D8114" w14:textId="77777777" w:rsidR="00BC12BD" w:rsidRPr="0070188C" w:rsidRDefault="00000000">
      <w:pPr>
        <w:numPr>
          <w:ilvl w:val="0"/>
          <w:numId w:val="8"/>
        </w:numPr>
        <w:spacing w:before="105" w:after="105" w:line="360" w:lineRule="auto"/>
        <w:rPr>
          <w:rFonts w:ascii="Arial" w:hAnsi="Arial" w:cs="Arial"/>
        </w:rPr>
      </w:pPr>
      <w:r w:rsidRPr="0070188C">
        <w:rPr>
          <w:rFonts w:ascii="Arial" w:eastAsia="Georgia" w:hAnsi="Arial" w:cs="Arial"/>
          <w:b/>
          <w:color w:val="000000"/>
        </w:rPr>
        <w:t>Profesional:</w:t>
      </w:r>
      <w:r w:rsidRPr="0070188C">
        <w:rPr>
          <w:rFonts w:ascii="Arial" w:eastAsia="Georgia" w:hAnsi="Arial" w:cs="Arial"/>
          <w:color w:val="000000"/>
        </w:rPr>
        <w:t xml:space="preserve"> Gestiona sus servicios, precios, horarios y sube documentación de verificación.</w:t>
      </w:r>
    </w:p>
    <w:p w14:paraId="1AFD9BF5" w14:textId="77777777" w:rsidR="00BC12BD" w:rsidRPr="0070188C" w:rsidRDefault="00000000">
      <w:pPr>
        <w:numPr>
          <w:ilvl w:val="0"/>
          <w:numId w:val="8"/>
        </w:numPr>
        <w:spacing w:before="105" w:after="105" w:line="360" w:lineRule="auto"/>
        <w:rPr>
          <w:rFonts w:ascii="Arial" w:hAnsi="Arial" w:cs="Arial"/>
        </w:rPr>
      </w:pPr>
      <w:r w:rsidRPr="0070188C">
        <w:rPr>
          <w:rFonts w:ascii="Arial" w:eastAsia="Georgia" w:hAnsi="Arial" w:cs="Arial"/>
          <w:b/>
          <w:color w:val="000000"/>
        </w:rPr>
        <w:t>Verificador:</w:t>
      </w:r>
      <w:r w:rsidRPr="0070188C">
        <w:rPr>
          <w:rFonts w:ascii="Arial" w:eastAsia="Georgia" w:hAnsi="Arial" w:cs="Arial"/>
          <w:color w:val="000000"/>
        </w:rPr>
        <w:t xml:space="preserve"> Revisa y aprueba/rechaza documentación de antecedentes y experiencia.</w:t>
      </w:r>
    </w:p>
    <w:p w14:paraId="0E54C89E" w14:textId="77777777" w:rsidR="00BC12BD" w:rsidRPr="0070188C" w:rsidRDefault="00000000">
      <w:pPr>
        <w:numPr>
          <w:ilvl w:val="0"/>
          <w:numId w:val="8"/>
        </w:numPr>
        <w:spacing w:before="105" w:after="105" w:line="360" w:lineRule="auto"/>
        <w:rPr>
          <w:rFonts w:ascii="Arial" w:hAnsi="Arial" w:cs="Arial"/>
        </w:rPr>
      </w:pPr>
      <w:r w:rsidRPr="0070188C">
        <w:rPr>
          <w:rFonts w:ascii="Arial" w:eastAsia="Georgia" w:hAnsi="Arial" w:cs="Arial"/>
          <w:b/>
          <w:color w:val="000000"/>
        </w:rPr>
        <w:t>Administrador:</w:t>
      </w:r>
      <w:r w:rsidRPr="0070188C">
        <w:rPr>
          <w:rFonts w:ascii="Arial" w:eastAsia="Georgia" w:hAnsi="Arial" w:cs="Arial"/>
          <w:color w:val="000000"/>
        </w:rPr>
        <w:t xml:space="preserve"> Visualiza métricas del negocio, usuarios y reportes por región.</w:t>
      </w:r>
    </w:p>
    <w:p w14:paraId="65A11B3B" w14:textId="77777777" w:rsidR="00BC12BD" w:rsidRPr="0070188C" w:rsidRDefault="00000000">
      <w:pPr>
        <w:spacing w:before="315" w:after="105" w:line="360" w:lineRule="auto"/>
        <w:ind w:left="-30"/>
        <w:rPr>
          <w:rFonts w:ascii="Arial" w:hAnsi="Arial" w:cs="Arial"/>
        </w:rPr>
      </w:pPr>
      <w:bookmarkStart w:id="17" w:name="bm_4_2_especificación_de_casos_de_b3f780"/>
      <w:r w:rsidRPr="0070188C">
        <w:rPr>
          <w:rFonts w:ascii="Arial" w:eastAsia="Georgia" w:hAnsi="Arial" w:cs="Arial"/>
          <w:b/>
          <w:color w:val="000000"/>
          <w:sz w:val="24"/>
        </w:rPr>
        <w:t>4.2 Especificación de Casos de Uso Relevantes</w:t>
      </w:r>
      <w:bookmarkEnd w:id="17"/>
    </w:p>
    <w:p w14:paraId="709E8B5C" w14:textId="77777777" w:rsidR="00BC12BD" w:rsidRPr="0070188C" w:rsidRDefault="00000000">
      <w:pPr>
        <w:spacing w:after="210" w:line="360" w:lineRule="auto"/>
        <w:rPr>
          <w:rFonts w:ascii="Arial" w:hAnsi="Arial" w:cs="Arial"/>
        </w:rPr>
      </w:pPr>
      <w:r w:rsidRPr="0070188C">
        <w:rPr>
          <w:rFonts w:ascii="Arial" w:eastAsia="Georgia" w:hAnsi="Arial" w:cs="Arial"/>
          <w:b/>
          <w:color w:val="000000"/>
        </w:rPr>
        <w:lastRenderedPageBreak/>
        <w:t>CU-01: Registro y Autenticación de Usuarios (HU001 – HU006)</w:t>
      </w:r>
    </w:p>
    <w:p w14:paraId="0D553BF7" w14:textId="77777777" w:rsidR="00BC12BD" w:rsidRPr="0070188C" w:rsidRDefault="00000000">
      <w:pPr>
        <w:numPr>
          <w:ilvl w:val="0"/>
          <w:numId w:val="9"/>
        </w:numPr>
        <w:spacing w:before="105" w:after="105" w:line="360" w:lineRule="auto"/>
        <w:rPr>
          <w:rFonts w:ascii="Arial" w:hAnsi="Arial" w:cs="Arial"/>
        </w:rPr>
      </w:pPr>
      <w:r w:rsidRPr="0070188C">
        <w:rPr>
          <w:rFonts w:ascii="Arial" w:eastAsia="Georgia" w:hAnsi="Arial" w:cs="Arial"/>
          <w:color w:val="000000"/>
        </w:rPr>
        <w:t>Actor: Visitante / Cliente / Profesional.</w:t>
      </w:r>
    </w:p>
    <w:p w14:paraId="19EA29CE" w14:textId="77777777" w:rsidR="00BC12BD" w:rsidRPr="0070188C" w:rsidRDefault="00000000">
      <w:pPr>
        <w:numPr>
          <w:ilvl w:val="0"/>
          <w:numId w:val="9"/>
        </w:numPr>
        <w:spacing w:before="105" w:after="105" w:line="360" w:lineRule="auto"/>
        <w:rPr>
          <w:rFonts w:ascii="Arial" w:hAnsi="Arial" w:cs="Arial"/>
        </w:rPr>
      </w:pPr>
      <w:r w:rsidRPr="0070188C">
        <w:rPr>
          <w:rFonts w:ascii="Arial" w:eastAsia="Georgia" w:hAnsi="Arial" w:cs="Arial"/>
          <w:color w:val="000000"/>
        </w:rPr>
        <w:t xml:space="preserve">Descripción: El visitante puede registrarse como cliente o profesional completando el formulario con nombre, apellido, RUT (con validación de dígito verificador), email, contraseña, teléfono, dirección, región y comuna. El sistema valida cada campo y, en caso de éxito, redirige al </w:t>
      </w:r>
      <w:proofErr w:type="spellStart"/>
      <w:r w:rsidRPr="0070188C">
        <w:rPr>
          <w:rFonts w:ascii="Arial" w:eastAsia="Georgia" w:hAnsi="Arial" w:cs="Arial"/>
          <w:color w:val="000000"/>
        </w:rPr>
        <w:t>dashboard</w:t>
      </w:r>
      <w:proofErr w:type="spellEnd"/>
      <w:r w:rsidRPr="0070188C">
        <w:rPr>
          <w:rFonts w:ascii="Arial" w:eastAsia="Georgia" w:hAnsi="Arial" w:cs="Arial"/>
          <w:color w:val="000000"/>
        </w:rPr>
        <w:t xml:space="preserve"> según el rol asignado.</w:t>
      </w:r>
    </w:p>
    <w:p w14:paraId="47528AB8" w14:textId="77777777" w:rsidR="00BC12BD" w:rsidRPr="0070188C" w:rsidRDefault="00000000">
      <w:pPr>
        <w:numPr>
          <w:ilvl w:val="0"/>
          <w:numId w:val="9"/>
        </w:numPr>
        <w:spacing w:before="105" w:after="105" w:line="360" w:lineRule="auto"/>
        <w:rPr>
          <w:rFonts w:ascii="Arial" w:hAnsi="Arial" w:cs="Arial"/>
        </w:rPr>
      </w:pPr>
      <w:r w:rsidRPr="0070188C">
        <w:rPr>
          <w:rFonts w:ascii="Arial" w:eastAsia="Georgia" w:hAnsi="Arial" w:cs="Arial"/>
          <w:color w:val="000000"/>
        </w:rPr>
        <w:t>Flujo alternativo: Si el RUT o el email ya existe en el sistema, se muestra un error descriptivo.</w:t>
      </w:r>
    </w:p>
    <w:p w14:paraId="44A0883D" w14:textId="77777777" w:rsidR="00BC12BD" w:rsidRPr="0070188C" w:rsidRDefault="00000000">
      <w:pPr>
        <w:spacing w:after="210" w:line="360" w:lineRule="auto"/>
        <w:rPr>
          <w:rFonts w:ascii="Arial" w:hAnsi="Arial" w:cs="Arial"/>
        </w:rPr>
      </w:pPr>
      <w:r w:rsidRPr="0070188C">
        <w:rPr>
          <w:rFonts w:ascii="Arial" w:eastAsia="Georgia" w:hAnsi="Arial" w:cs="Arial"/>
          <w:b/>
          <w:color w:val="000000"/>
        </w:rPr>
        <w:t>CU-02: Gestión de Múltiples Servicios por Profesional (HU007 – HU009)</w:t>
      </w:r>
    </w:p>
    <w:p w14:paraId="5D976C5E" w14:textId="77777777" w:rsidR="00BC12BD" w:rsidRPr="0070188C" w:rsidRDefault="00000000">
      <w:pPr>
        <w:numPr>
          <w:ilvl w:val="0"/>
          <w:numId w:val="10"/>
        </w:numPr>
        <w:spacing w:before="105" w:after="105" w:line="360" w:lineRule="auto"/>
        <w:rPr>
          <w:rFonts w:ascii="Arial" w:hAnsi="Arial" w:cs="Arial"/>
        </w:rPr>
      </w:pPr>
      <w:r w:rsidRPr="0070188C">
        <w:rPr>
          <w:rFonts w:ascii="Arial" w:eastAsia="Georgia" w:hAnsi="Arial" w:cs="Arial"/>
          <w:color w:val="000000"/>
        </w:rPr>
        <w:t>Actor: Profesional.</w:t>
      </w:r>
    </w:p>
    <w:p w14:paraId="152534AF" w14:textId="77777777" w:rsidR="00BC12BD" w:rsidRPr="0070188C" w:rsidRDefault="00000000">
      <w:pPr>
        <w:numPr>
          <w:ilvl w:val="0"/>
          <w:numId w:val="10"/>
        </w:numPr>
        <w:spacing w:before="105" w:after="105" w:line="360" w:lineRule="auto"/>
        <w:rPr>
          <w:rFonts w:ascii="Arial" w:hAnsi="Arial" w:cs="Arial"/>
        </w:rPr>
      </w:pPr>
      <w:r w:rsidRPr="0070188C">
        <w:rPr>
          <w:rFonts w:ascii="Arial" w:eastAsia="Georgia" w:hAnsi="Arial" w:cs="Arial"/>
          <w:color w:val="000000"/>
        </w:rPr>
        <w:t>Descripción: Un profesional puede agregar hasta 3 servicios (</w:t>
      </w:r>
      <w:proofErr w:type="spellStart"/>
      <w:r w:rsidRPr="0070188C">
        <w:rPr>
          <w:rFonts w:ascii="Arial" w:eastAsia="Georgia" w:hAnsi="Arial" w:cs="Arial"/>
          <w:color w:val="000000"/>
        </w:rPr>
        <w:t>ej</w:t>
      </w:r>
      <w:proofErr w:type="spellEnd"/>
      <w:r w:rsidRPr="0070188C">
        <w:rPr>
          <w:rFonts w:ascii="Arial" w:eastAsia="Georgia" w:hAnsi="Arial" w:cs="Arial"/>
          <w:color w:val="000000"/>
        </w:rPr>
        <w:t>: gasfitería, limpieza del hogar, jardinería), configurando para cada uno un precio mínimo fijo en CLP, años de experiencia y su disponibilidad horaria. Puede activar o desactivar servicios sin eliminarlos permanentemente.</w:t>
      </w:r>
    </w:p>
    <w:p w14:paraId="4F62CB94" w14:textId="77777777" w:rsidR="00BC12BD" w:rsidRPr="0070188C" w:rsidRDefault="00000000">
      <w:pPr>
        <w:numPr>
          <w:ilvl w:val="0"/>
          <w:numId w:val="10"/>
        </w:numPr>
        <w:spacing w:before="105" w:after="105" w:line="360" w:lineRule="auto"/>
        <w:rPr>
          <w:rFonts w:ascii="Arial" w:hAnsi="Arial" w:cs="Arial"/>
        </w:rPr>
      </w:pPr>
      <w:r w:rsidRPr="0070188C">
        <w:rPr>
          <w:rFonts w:ascii="Arial" w:eastAsia="Georgia" w:hAnsi="Arial" w:cs="Arial"/>
          <w:color w:val="000000"/>
        </w:rPr>
        <w:t>Restricción: No se permite eliminar un servicio de forma definitiva, solo desactivarlo.</w:t>
      </w:r>
    </w:p>
    <w:p w14:paraId="1C28DAD6" w14:textId="77777777" w:rsidR="00BC12BD" w:rsidRPr="0070188C" w:rsidRDefault="00000000">
      <w:pPr>
        <w:spacing w:after="210" w:line="360" w:lineRule="auto"/>
        <w:rPr>
          <w:rFonts w:ascii="Arial" w:hAnsi="Arial" w:cs="Arial"/>
        </w:rPr>
      </w:pPr>
      <w:r w:rsidRPr="0070188C">
        <w:rPr>
          <w:rFonts w:ascii="Arial" w:eastAsia="Georgia" w:hAnsi="Arial" w:cs="Arial"/>
          <w:b/>
          <w:color w:val="000000"/>
        </w:rPr>
        <w:t>CU-03: Gestión Avanzada de Horarios (HU010 – HU015)</w:t>
      </w:r>
    </w:p>
    <w:p w14:paraId="6660170F" w14:textId="77777777" w:rsidR="00BC12BD" w:rsidRPr="0070188C" w:rsidRDefault="00000000">
      <w:pPr>
        <w:numPr>
          <w:ilvl w:val="0"/>
          <w:numId w:val="11"/>
        </w:numPr>
        <w:spacing w:before="105" w:after="105" w:line="360" w:lineRule="auto"/>
        <w:rPr>
          <w:rFonts w:ascii="Arial" w:hAnsi="Arial" w:cs="Arial"/>
        </w:rPr>
      </w:pPr>
      <w:r w:rsidRPr="0070188C">
        <w:rPr>
          <w:rFonts w:ascii="Arial" w:eastAsia="Georgia" w:hAnsi="Arial" w:cs="Arial"/>
          <w:color w:val="000000"/>
        </w:rPr>
        <w:t>Actor: Profesional.</w:t>
      </w:r>
    </w:p>
    <w:p w14:paraId="0F619A0E" w14:textId="77777777" w:rsidR="00BC12BD" w:rsidRPr="0070188C" w:rsidRDefault="00000000">
      <w:pPr>
        <w:numPr>
          <w:ilvl w:val="0"/>
          <w:numId w:val="11"/>
        </w:numPr>
        <w:spacing w:before="105" w:after="105" w:line="360" w:lineRule="auto"/>
        <w:rPr>
          <w:rFonts w:ascii="Arial" w:hAnsi="Arial" w:cs="Arial"/>
        </w:rPr>
      </w:pPr>
      <w:r w:rsidRPr="0070188C">
        <w:rPr>
          <w:rFonts w:ascii="Arial" w:eastAsia="Georgia" w:hAnsi="Arial" w:cs="Arial"/>
          <w:color w:val="000000"/>
        </w:rPr>
        <w:t>Descripción: El profesional configura un horario base semanal (lunes a domingo). Puede crear períodos personalizados que sobrescriben el horario general en fechas específicas, y puede marcar días, semanas o meses completos como no disponibles. El sistema aplica una jerarquía de prioridades: días bloqueados &gt; períodos personalizados &gt; horario general.</w:t>
      </w:r>
    </w:p>
    <w:p w14:paraId="2E5FCB60" w14:textId="77777777" w:rsidR="00BC12BD" w:rsidRPr="0070188C" w:rsidRDefault="00000000">
      <w:pPr>
        <w:spacing w:after="210" w:line="360" w:lineRule="auto"/>
        <w:rPr>
          <w:rFonts w:ascii="Arial" w:hAnsi="Arial" w:cs="Arial"/>
        </w:rPr>
      </w:pPr>
      <w:r w:rsidRPr="0070188C">
        <w:rPr>
          <w:rFonts w:ascii="Arial" w:eastAsia="Georgia" w:hAnsi="Arial" w:cs="Arial"/>
          <w:b/>
          <w:color w:val="000000"/>
        </w:rPr>
        <w:t>CU-04: Verificación Diferenciada (HU016 – HU019)</w:t>
      </w:r>
    </w:p>
    <w:p w14:paraId="2C09F5DF" w14:textId="77777777" w:rsidR="00BC12BD" w:rsidRPr="0070188C" w:rsidRDefault="00000000">
      <w:pPr>
        <w:numPr>
          <w:ilvl w:val="0"/>
          <w:numId w:val="12"/>
        </w:numPr>
        <w:spacing w:before="105" w:after="105" w:line="360" w:lineRule="auto"/>
        <w:rPr>
          <w:rFonts w:ascii="Arial" w:hAnsi="Arial" w:cs="Arial"/>
        </w:rPr>
      </w:pPr>
      <w:r w:rsidRPr="0070188C">
        <w:rPr>
          <w:rFonts w:ascii="Arial" w:eastAsia="Georgia" w:hAnsi="Arial" w:cs="Arial"/>
          <w:color w:val="000000"/>
        </w:rPr>
        <w:t>Actor: Profesional / Verificador.</w:t>
      </w:r>
    </w:p>
    <w:p w14:paraId="152A373E" w14:textId="77777777" w:rsidR="00BC12BD" w:rsidRPr="0070188C" w:rsidRDefault="00000000">
      <w:pPr>
        <w:numPr>
          <w:ilvl w:val="0"/>
          <w:numId w:val="12"/>
        </w:numPr>
        <w:spacing w:before="105" w:after="105" w:line="360" w:lineRule="auto"/>
        <w:rPr>
          <w:rFonts w:ascii="Arial" w:hAnsi="Arial" w:cs="Arial"/>
        </w:rPr>
      </w:pPr>
      <w:r w:rsidRPr="0070188C">
        <w:rPr>
          <w:rFonts w:ascii="Arial" w:eastAsia="Georgia" w:hAnsi="Arial" w:cs="Arial"/>
          <w:color w:val="000000"/>
        </w:rPr>
        <w:t>Descripción: Al registrarse, el profesional sube su certificado de antecedentes penales (una sola vez para todos sus servicios futuros) y documentos de experiencia específicos por cada servicio agregado. El Verificador revisa las solicitudes y aprueba o rechaza la documentación. Los servicios adicionales de un profesional ya verificado solo requieren verificación de experiencia.</w:t>
      </w:r>
    </w:p>
    <w:p w14:paraId="0F960717" w14:textId="77777777" w:rsidR="00BC12BD" w:rsidRPr="0070188C" w:rsidRDefault="00000000">
      <w:pPr>
        <w:spacing w:after="210" w:line="360" w:lineRule="auto"/>
        <w:rPr>
          <w:rFonts w:ascii="Arial" w:hAnsi="Arial" w:cs="Arial"/>
        </w:rPr>
      </w:pPr>
      <w:r w:rsidRPr="0070188C">
        <w:rPr>
          <w:rFonts w:ascii="Arial" w:eastAsia="Georgia" w:hAnsi="Arial" w:cs="Arial"/>
          <w:b/>
          <w:color w:val="000000"/>
        </w:rPr>
        <w:t>CU-05: Búsqueda y Catálogo de Servicios (HU020 – HU024)</w:t>
      </w:r>
    </w:p>
    <w:p w14:paraId="099AAE5D" w14:textId="77777777" w:rsidR="00BC12BD" w:rsidRPr="0070188C" w:rsidRDefault="00000000">
      <w:pPr>
        <w:numPr>
          <w:ilvl w:val="0"/>
          <w:numId w:val="13"/>
        </w:numPr>
        <w:spacing w:before="105" w:after="105" w:line="360" w:lineRule="auto"/>
        <w:rPr>
          <w:rFonts w:ascii="Arial" w:hAnsi="Arial" w:cs="Arial"/>
        </w:rPr>
      </w:pPr>
      <w:r w:rsidRPr="0070188C">
        <w:rPr>
          <w:rFonts w:ascii="Arial" w:eastAsia="Georgia" w:hAnsi="Arial" w:cs="Arial"/>
          <w:color w:val="000000"/>
        </w:rPr>
        <w:t>Actor: Visitante / Cliente.</w:t>
      </w:r>
    </w:p>
    <w:p w14:paraId="0E1FD152" w14:textId="77777777" w:rsidR="00BC12BD" w:rsidRPr="0070188C" w:rsidRDefault="00000000">
      <w:pPr>
        <w:numPr>
          <w:ilvl w:val="0"/>
          <w:numId w:val="13"/>
        </w:numPr>
        <w:spacing w:before="105" w:after="105" w:line="360" w:lineRule="auto"/>
        <w:rPr>
          <w:rFonts w:ascii="Arial" w:hAnsi="Arial" w:cs="Arial"/>
        </w:rPr>
      </w:pPr>
      <w:r w:rsidRPr="0070188C">
        <w:rPr>
          <w:rFonts w:ascii="Arial" w:eastAsia="Georgia" w:hAnsi="Arial" w:cs="Arial"/>
          <w:color w:val="000000"/>
        </w:rPr>
        <w:t xml:space="preserve">Descripción: El usuario puede explorar el catálogo de 3 categorías (gasfitería, limpieza del hogar, jardinería). Puede filtrar por región y comuna (estructura geográfica real de Chile), </w:t>
      </w:r>
      <w:r w:rsidRPr="0070188C">
        <w:rPr>
          <w:rFonts w:ascii="Arial" w:eastAsia="Georgia" w:hAnsi="Arial" w:cs="Arial"/>
          <w:color w:val="000000"/>
        </w:rPr>
        <w:lastRenderedPageBreak/>
        <w:t>género del profesional y rango de precios. Las tarjetas muestran nombre, foto, calificación de estrellas, precio mínimo en CLP e ícono de estado de verificación.</w:t>
      </w:r>
    </w:p>
    <w:p w14:paraId="75ADFEB8" w14:textId="77777777" w:rsidR="00BC12BD" w:rsidRPr="0070188C" w:rsidRDefault="00000000">
      <w:pPr>
        <w:spacing w:after="210" w:line="360" w:lineRule="auto"/>
        <w:rPr>
          <w:rFonts w:ascii="Arial" w:hAnsi="Arial" w:cs="Arial"/>
        </w:rPr>
      </w:pPr>
      <w:r w:rsidRPr="0070188C">
        <w:rPr>
          <w:rFonts w:ascii="Arial" w:eastAsia="Georgia" w:hAnsi="Arial" w:cs="Arial"/>
          <w:b/>
          <w:color w:val="000000"/>
        </w:rPr>
        <w:t>CU-06: Sistema de Reseñas y Calificaciones (HU025 – HU027)</w:t>
      </w:r>
    </w:p>
    <w:p w14:paraId="2F11C112" w14:textId="77777777" w:rsidR="00BC12BD" w:rsidRPr="0070188C" w:rsidRDefault="00000000">
      <w:pPr>
        <w:numPr>
          <w:ilvl w:val="0"/>
          <w:numId w:val="14"/>
        </w:numPr>
        <w:spacing w:before="105" w:after="105" w:line="360" w:lineRule="auto"/>
        <w:rPr>
          <w:rFonts w:ascii="Arial" w:hAnsi="Arial" w:cs="Arial"/>
        </w:rPr>
      </w:pPr>
      <w:r w:rsidRPr="0070188C">
        <w:rPr>
          <w:rFonts w:ascii="Arial" w:eastAsia="Georgia" w:hAnsi="Arial" w:cs="Arial"/>
          <w:color w:val="000000"/>
        </w:rPr>
        <w:t>Actor: Cliente / Profesional.</w:t>
      </w:r>
    </w:p>
    <w:p w14:paraId="57289C7D" w14:textId="77777777" w:rsidR="00BC12BD" w:rsidRPr="0070188C" w:rsidRDefault="00000000">
      <w:pPr>
        <w:numPr>
          <w:ilvl w:val="0"/>
          <w:numId w:val="14"/>
        </w:numPr>
        <w:spacing w:before="105" w:after="105" w:line="360" w:lineRule="auto"/>
        <w:rPr>
          <w:rFonts w:ascii="Arial" w:hAnsi="Arial" w:cs="Arial"/>
        </w:rPr>
      </w:pPr>
      <w:r w:rsidRPr="0070188C">
        <w:rPr>
          <w:rFonts w:ascii="Arial" w:eastAsia="Georgia" w:hAnsi="Arial" w:cs="Arial"/>
          <w:color w:val="000000"/>
        </w:rPr>
        <w:t>Descripción: El cliente solo puede calificar un servicio cuando este se encuentra en estado "Completado". La calificación queda asociada al servicio específico (no al profesional de forma genérica). Los profesionales pueden ver métricas de reputación separadas por cada tipo de servicio ofrecido.</w:t>
      </w:r>
    </w:p>
    <w:p w14:paraId="4C085627" w14:textId="77777777" w:rsidR="00BC12BD" w:rsidRPr="0070188C" w:rsidRDefault="00000000">
      <w:pPr>
        <w:spacing w:after="210" w:line="360" w:lineRule="auto"/>
        <w:rPr>
          <w:rFonts w:ascii="Arial" w:hAnsi="Arial" w:cs="Arial"/>
        </w:rPr>
      </w:pPr>
      <w:r w:rsidRPr="0070188C">
        <w:rPr>
          <w:rFonts w:ascii="Arial" w:eastAsia="Georgia" w:hAnsi="Arial" w:cs="Arial"/>
          <w:b/>
          <w:color w:val="000000"/>
        </w:rPr>
        <w:t>CU-07: Panel Administrativo (HU028 – HU030)</w:t>
      </w:r>
    </w:p>
    <w:p w14:paraId="76DE01D6" w14:textId="77777777" w:rsidR="00BC12BD" w:rsidRPr="0070188C" w:rsidRDefault="00000000">
      <w:pPr>
        <w:numPr>
          <w:ilvl w:val="0"/>
          <w:numId w:val="15"/>
        </w:numPr>
        <w:spacing w:before="105" w:after="105" w:line="360" w:lineRule="auto"/>
        <w:rPr>
          <w:rFonts w:ascii="Arial" w:hAnsi="Arial" w:cs="Arial"/>
        </w:rPr>
      </w:pPr>
      <w:r w:rsidRPr="0070188C">
        <w:rPr>
          <w:rFonts w:ascii="Arial" w:eastAsia="Georgia" w:hAnsi="Arial" w:cs="Arial"/>
          <w:color w:val="000000"/>
        </w:rPr>
        <w:t>Actor: Administrador.</w:t>
      </w:r>
    </w:p>
    <w:p w14:paraId="3DF96F9F" w14:textId="77777777" w:rsidR="00BC12BD" w:rsidRPr="0070188C" w:rsidRDefault="00000000">
      <w:pPr>
        <w:numPr>
          <w:ilvl w:val="0"/>
          <w:numId w:val="15"/>
        </w:numPr>
        <w:spacing w:before="105" w:after="105" w:line="360" w:lineRule="auto"/>
        <w:rPr>
          <w:rFonts w:ascii="Arial" w:hAnsi="Arial" w:cs="Arial"/>
        </w:rPr>
      </w:pPr>
      <w:r w:rsidRPr="0070188C">
        <w:rPr>
          <w:rFonts w:ascii="Arial" w:eastAsia="Georgia" w:hAnsi="Arial" w:cs="Arial"/>
          <w:color w:val="000000"/>
        </w:rPr>
        <w:t xml:space="preserve">Descripción: El administrador accede a un </w:t>
      </w:r>
      <w:proofErr w:type="spellStart"/>
      <w:r w:rsidRPr="0070188C">
        <w:rPr>
          <w:rFonts w:ascii="Arial" w:eastAsia="Georgia" w:hAnsi="Arial" w:cs="Arial"/>
          <w:color w:val="000000"/>
        </w:rPr>
        <w:t>dashboard</w:t>
      </w:r>
      <w:proofErr w:type="spellEnd"/>
      <w:r w:rsidRPr="0070188C">
        <w:rPr>
          <w:rFonts w:ascii="Arial" w:eastAsia="Georgia" w:hAnsi="Arial" w:cs="Arial"/>
          <w:color w:val="000000"/>
        </w:rPr>
        <w:t xml:space="preserve"> con métricas detalladas: total de usuarios registrados, distribución de profesionales y servicios por región, tendencias de demanda por categoría de servicio y estadísticas de verificaciones aprobadas/rechazadas.</w:t>
      </w:r>
    </w:p>
    <w:p w14:paraId="253BEA6D" w14:textId="77777777" w:rsidR="00BC12BD" w:rsidRPr="0070188C" w:rsidRDefault="00000000">
      <w:pPr>
        <w:spacing w:after="210" w:line="360" w:lineRule="auto"/>
        <w:rPr>
          <w:rFonts w:ascii="Arial" w:hAnsi="Arial" w:cs="Arial"/>
        </w:rPr>
      </w:pPr>
      <w:r w:rsidRPr="0070188C">
        <w:rPr>
          <w:rFonts w:ascii="Arial" w:eastAsia="Georgia" w:hAnsi="Arial" w:cs="Arial"/>
          <w:b/>
          <w:color w:val="000000"/>
        </w:rPr>
        <w:t>CU-08: Notificaciones (HU031 – HU032)</w:t>
      </w:r>
    </w:p>
    <w:p w14:paraId="069D0BE7" w14:textId="77777777" w:rsidR="00BC12BD" w:rsidRPr="0070188C" w:rsidRDefault="00000000">
      <w:pPr>
        <w:numPr>
          <w:ilvl w:val="0"/>
          <w:numId w:val="16"/>
        </w:numPr>
        <w:spacing w:before="105" w:after="105" w:line="360" w:lineRule="auto"/>
        <w:rPr>
          <w:rFonts w:ascii="Arial" w:hAnsi="Arial" w:cs="Arial"/>
        </w:rPr>
      </w:pPr>
      <w:r w:rsidRPr="0070188C">
        <w:rPr>
          <w:rFonts w:ascii="Arial" w:eastAsia="Georgia" w:hAnsi="Arial" w:cs="Arial"/>
          <w:color w:val="000000"/>
        </w:rPr>
        <w:t>Actor: Cliente / Profesional.</w:t>
      </w:r>
    </w:p>
    <w:p w14:paraId="51DE4827" w14:textId="77777777" w:rsidR="00BC12BD" w:rsidRPr="0070188C" w:rsidRDefault="00000000">
      <w:pPr>
        <w:numPr>
          <w:ilvl w:val="0"/>
          <w:numId w:val="16"/>
        </w:numPr>
        <w:spacing w:before="105" w:after="105" w:line="360" w:lineRule="auto"/>
        <w:rPr>
          <w:rFonts w:ascii="Arial" w:hAnsi="Arial" w:cs="Arial"/>
        </w:rPr>
      </w:pPr>
      <w:r w:rsidRPr="0070188C">
        <w:rPr>
          <w:rFonts w:ascii="Arial" w:eastAsia="Georgia" w:hAnsi="Arial" w:cs="Arial"/>
          <w:color w:val="000000"/>
        </w:rPr>
        <w:t>Descripción: El sistema envía notificaciones diferenciadas por rol: los clientes reciben alertas sobre cambios de estado de sus solicitudes; los profesionales reciben avisos de nuevas solicitudes de servicio. Las notificaciones se organizan por tipo de servicio para facilitar su gestión.</w:t>
      </w:r>
    </w:p>
    <w:p w14:paraId="5782D297" w14:textId="77777777" w:rsidR="00BC12BD" w:rsidRPr="0070188C" w:rsidRDefault="00000000">
      <w:pPr>
        <w:spacing w:before="315" w:after="105" w:line="360" w:lineRule="auto"/>
        <w:ind w:left="-30"/>
        <w:rPr>
          <w:rFonts w:ascii="Arial" w:hAnsi="Arial" w:cs="Arial"/>
        </w:rPr>
      </w:pPr>
      <w:bookmarkStart w:id="18" w:name="bm_4_3_especificación_de_los_esce_b0d5d1"/>
      <w:r w:rsidRPr="0070188C">
        <w:rPr>
          <w:rFonts w:ascii="Arial" w:eastAsia="Georgia" w:hAnsi="Arial" w:cs="Arial"/>
          <w:b/>
          <w:color w:val="000000"/>
          <w:sz w:val="24"/>
        </w:rPr>
        <w:t>4.3 Especificación de los Escenarios de Calidad Relevantes</w:t>
      </w:r>
      <w:bookmarkEnd w:id="18"/>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683"/>
        <w:gridCol w:w="1381"/>
        <w:gridCol w:w="2292"/>
        <w:gridCol w:w="1458"/>
        <w:gridCol w:w="3690"/>
      </w:tblGrid>
      <w:tr w:rsidR="00BC12BD" w:rsidRPr="0070188C" w14:paraId="4ABFA326"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0D5BD33" w14:textId="77777777" w:rsidR="00BC12BD" w:rsidRPr="0070188C" w:rsidRDefault="00000000">
            <w:pPr>
              <w:spacing w:line="360" w:lineRule="auto"/>
              <w:rPr>
                <w:rFonts w:ascii="Arial" w:hAnsi="Arial" w:cs="Arial"/>
              </w:rPr>
            </w:pPr>
            <w:r w:rsidRPr="0070188C">
              <w:rPr>
                <w:rFonts w:ascii="Arial" w:eastAsia="helvetica neue" w:hAnsi="Arial" w:cs="Arial"/>
                <w:color w:val="000000"/>
                <w:sz w:val="17"/>
              </w:rPr>
              <w:t>ID</w:t>
            </w:r>
          </w:p>
        </w:tc>
        <w:tc>
          <w:tcPr>
            <w:tcW w:w="0" w:type="auto"/>
            <w:tcBorders>
              <w:top w:val="single" w:sz="1" w:space="0" w:color="000000"/>
              <w:bottom w:val="single" w:sz="1" w:space="0" w:color="000000"/>
              <w:right w:val="single" w:sz="1" w:space="0" w:color="000000"/>
            </w:tcBorders>
          </w:tcPr>
          <w:p w14:paraId="32C83F45" w14:textId="77777777" w:rsidR="00BC12BD" w:rsidRPr="0070188C" w:rsidRDefault="00000000">
            <w:pPr>
              <w:spacing w:line="360" w:lineRule="auto"/>
              <w:rPr>
                <w:rFonts w:ascii="Arial" w:hAnsi="Arial" w:cs="Arial"/>
              </w:rPr>
            </w:pPr>
            <w:r w:rsidRPr="0070188C">
              <w:rPr>
                <w:rFonts w:ascii="Arial" w:eastAsia="helvetica neue" w:hAnsi="Arial" w:cs="Arial"/>
                <w:color w:val="000000"/>
                <w:sz w:val="17"/>
              </w:rPr>
              <w:t>Atributo</w:t>
            </w:r>
          </w:p>
        </w:tc>
        <w:tc>
          <w:tcPr>
            <w:tcW w:w="0" w:type="auto"/>
            <w:tcBorders>
              <w:top w:val="single" w:sz="1" w:space="0" w:color="000000"/>
              <w:bottom w:val="single" w:sz="1" w:space="0" w:color="000000"/>
              <w:right w:val="single" w:sz="1" w:space="0" w:color="000000"/>
            </w:tcBorders>
          </w:tcPr>
          <w:p w14:paraId="47300991" w14:textId="77777777" w:rsidR="00BC12BD" w:rsidRPr="0070188C" w:rsidRDefault="00000000">
            <w:pPr>
              <w:spacing w:line="360" w:lineRule="auto"/>
              <w:rPr>
                <w:rFonts w:ascii="Arial" w:hAnsi="Arial" w:cs="Arial"/>
              </w:rPr>
            </w:pPr>
            <w:r w:rsidRPr="0070188C">
              <w:rPr>
                <w:rFonts w:ascii="Arial" w:eastAsia="helvetica neue" w:hAnsi="Arial" w:cs="Arial"/>
                <w:color w:val="000000"/>
                <w:sz w:val="17"/>
              </w:rPr>
              <w:t>Estímulo</w:t>
            </w:r>
          </w:p>
        </w:tc>
        <w:tc>
          <w:tcPr>
            <w:tcW w:w="0" w:type="auto"/>
            <w:tcBorders>
              <w:top w:val="single" w:sz="1" w:space="0" w:color="000000"/>
              <w:bottom w:val="single" w:sz="1" w:space="0" w:color="000000"/>
              <w:right w:val="single" w:sz="1" w:space="0" w:color="000000"/>
            </w:tcBorders>
          </w:tcPr>
          <w:p w14:paraId="18EBCECE" w14:textId="77777777" w:rsidR="00BC12BD" w:rsidRPr="0070188C" w:rsidRDefault="00000000">
            <w:pPr>
              <w:spacing w:line="360" w:lineRule="auto"/>
              <w:rPr>
                <w:rFonts w:ascii="Arial" w:hAnsi="Arial" w:cs="Arial"/>
              </w:rPr>
            </w:pPr>
            <w:r w:rsidRPr="0070188C">
              <w:rPr>
                <w:rFonts w:ascii="Arial" w:eastAsia="helvetica neue" w:hAnsi="Arial" w:cs="Arial"/>
                <w:color w:val="000000"/>
                <w:sz w:val="17"/>
              </w:rPr>
              <w:t>Fuente</w:t>
            </w:r>
          </w:p>
        </w:tc>
        <w:tc>
          <w:tcPr>
            <w:tcW w:w="0" w:type="auto"/>
            <w:tcBorders>
              <w:top w:val="single" w:sz="1" w:space="0" w:color="000000"/>
              <w:bottom w:val="single" w:sz="1" w:space="0" w:color="000000"/>
            </w:tcBorders>
          </w:tcPr>
          <w:p w14:paraId="2969611F" w14:textId="77777777" w:rsidR="00BC12BD" w:rsidRPr="0070188C" w:rsidRDefault="00000000">
            <w:pPr>
              <w:spacing w:line="360" w:lineRule="auto"/>
              <w:rPr>
                <w:rFonts w:ascii="Arial" w:hAnsi="Arial" w:cs="Arial"/>
              </w:rPr>
            </w:pPr>
            <w:r w:rsidRPr="0070188C">
              <w:rPr>
                <w:rFonts w:ascii="Arial" w:eastAsia="helvetica neue" w:hAnsi="Arial" w:cs="Arial"/>
                <w:color w:val="000000"/>
                <w:sz w:val="17"/>
              </w:rPr>
              <w:t>Respuesta esperada</w:t>
            </w:r>
          </w:p>
        </w:tc>
      </w:tr>
      <w:tr w:rsidR="00BC12BD" w:rsidRPr="0070188C" w14:paraId="072BFD3F"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4E2CE2F" w14:textId="77777777" w:rsidR="00BC12BD" w:rsidRPr="0070188C" w:rsidRDefault="00000000">
            <w:pPr>
              <w:spacing w:line="360" w:lineRule="auto"/>
              <w:rPr>
                <w:rFonts w:ascii="Arial" w:hAnsi="Arial" w:cs="Arial"/>
              </w:rPr>
            </w:pPr>
            <w:r w:rsidRPr="0070188C">
              <w:rPr>
                <w:rFonts w:ascii="Arial" w:eastAsia="helvetica neue" w:hAnsi="Arial" w:cs="Arial"/>
                <w:color w:val="000000"/>
                <w:sz w:val="17"/>
              </w:rPr>
              <w:t>EQ-01</w:t>
            </w:r>
          </w:p>
        </w:tc>
        <w:tc>
          <w:tcPr>
            <w:tcW w:w="0" w:type="auto"/>
            <w:tcBorders>
              <w:top w:val="single" w:sz="1" w:space="0" w:color="000000"/>
              <w:bottom w:val="single" w:sz="1" w:space="0" w:color="000000"/>
              <w:right w:val="single" w:sz="1" w:space="0" w:color="000000"/>
            </w:tcBorders>
          </w:tcPr>
          <w:p w14:paraId="7C0CB1B2" w14:textId="77777777" w:rsidR="00BC12BD" w:rsidRPr="0070188C" w:rsidRDefault="00000000">
            <w:pPr>
              <w:spacing w:line="360" w:lineRule="auto"/>
              <w:rPr>
                <w:rFonts w:ascii="Arial" w:hAnsi="Arial" w:cs="Arial"/>
              </w:rPr>
            </w:pPr>
            <w:r w:rsidRPr="0070188C">
              <w:rPr>
                <w:rFonts w:ascii="Arial" w:eastAsia="helvetica neue" w:hAnsi="Arial" w:cs="Arial"/>
                <w:color w:val="000000"/>
                <w:sz w:val="17"/>
              </w:rPr>
              <w:t>Seguridad</w:t>
            </w:r>
          </w:p>
        </w:tc>
        <w:tc>
          <w:tcPr>
            <w:tcW w:w="0" w:type="auto"/>
            <w:tcBorders>
              <w:top w:val="single" w:sz="1" w:space="0" w:color="000000"/>
              <w:bottom w:val="single" w:sz="1" w:space="0" w:color="000000"/>
              <w:right w:val="single" w:sz="1" w:space="0" w:color="000000"/>
            </w:tcBorders>
          </w:tcPr>
          <w:p w14:paraId="0E09E497" w14:textId="77777777" w:rsidR="00BC12BD" w:rsidRPr="0070188C" w:rsidRDefault="00000000">
            <w:pPr>
              <w:spacing w:line="360" w:lineRule="auto"/>
              <w:rPr>
                <w:rFonts w:ascii="Arial" w:hAnsi="Arial" w:cs="Arial"/>
              </w:rPr>
            </w:pPr>
            <w:r w:rsidRPr="0070188C">
              <w:rPr>
                <w:rFonts w:ascii="Arial" w:eastAsia="helvetica neue" w:hAnsi="Arial" w:cs="Arial"/>
                <w:color w:val="000000"/>
                <w:sz w:val="17"/>
              </w:rPr>
              <w:t>Intento de registro con RUT inválido</w:t>
            </w:r>
          </w:p>
        </w:tc>
        <w:tc>
          <w:tcPr>
            <w:tcW w:w="0" w:type="auto"/>
            <w:tcBorders>
              <w:top w:val="single" w:sz="1" w:space="0" w:color="000000"/>
              <w:bottom w:val="single" w:sz="1" w:space="0" w:color="000000"/>
              <w:right w:val="single" w:sz="1" w:space="0" w:color="000000"/>
            </w:tcBorders>
          </w:tcPr>
          <w:p w14:paraId="2C933020" w14:textId="77777777" w:rsidR="00BC12BD" w:rsidRPr="0070188C" w:rsidRDefault="00000000">
            <w:pPr>
              <w:spacing w:line="360" w:lineRule="auto"/>
              <w:rPr>
                <w:rFonts w:ascii="Arial" w:hAnsi="Arial" w:cs="Arial"/>
              </w:rPr>
            </w:pPr>
            <w:r w:rsidRPr="0070188C">
              <w:rPr>
                <w:rFonts w:ascii="Arial" w:eastAsia="helvetica neue" w:hAnsi="Arial" w:cs="Arial"/>
                <w:color w:val="000000"/>
                <w:sz w:val="17"/>
              </w:rPr>
              <w:t>Visitante</w:t>
            </w:r>
          </w:p>
        </w:tc>
        <w:tc>
          <w:tcPr>
            <w:tcW w:w="0" w:type="auto"/>
            <w:tcBorders>
              <w:top w:val="single" w:sz="1" w:space="0" w:color="000000"/>
              <w:bottom w:val="single" w:sz="1" w:space="0" w:color="000000"/>
            </w:tcBorders>
          </w:tcPr>
          <w:p w14:paraId="25AA091A" w14:textId="77777777" w:rsidR="00BC12BD" w:rsidRPr="0070188C" w:rsidRDefault="00000000">
            <w:pPr>
              <w:spacing w:line="360" w:lineRule="auto"/>
              <w:rPr>
                <w:rFonts w:ascii="Arial" w:hAnsi="Arial" w:cs="Arial"/>
              </w:rPr>
            </w:pPr>
            <w:r w:rsidRPr="0070188C">
              <w:rPr>
                <w:rFonts w:ascii="Arial" w:eastAsia="helvetica neue" w:hAnsi="Arial" w:cs="Arial"/>
                <w:color w:val="000000"/>
                <w:sz w:val="17"/>
              </w:rPr>
              <w:t>El sistema valida el dígito verificador y muestra error "RUT inválido" sin procesar el registro.</w:t>
            </w:r>
          </w:p>
        </w:tc>
      </w:tr>
      <w:tr w:rsidR="00BC12BD" w:rsidRPr="0070188C" w14:paraId="56E934DB"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D9F0259" w14:textId="77777777" w:rsidR="00BC12BD" w:rsidRPr="0070188C" w:rsidRDefault="00000000">
            <w:pPr>
              <w:spacing w:line="360" w:lineRule="auto"/>
              <w:rPr>
                <w:rFonts w:ascii="Arial" w:hAnsi="Arial" w:cs="Arial"/>
              </w:rPr>
            </w:pPr>
            <w:r w:rsidRPr="0070188C">
              <w:rPr>
                <w:rFonts w:ascii="Arial" w:eastAsia="helvetica neue" w:hAnsi="Arial" w:cs="Arial"/>
                <w:color w:val="000000"/>
                <w:sz w:val="17"/>
              </w:rPr>
              <w:t>EQ-02</w:t>
            </w:r>
          </w:p>
        </w:tc>
        <w:tc>
          <w:tcPr>
            <w:tcW w:w="0" w:type="auto"/>
            <w:tcBorders>
              <w:top w:val="single" w:sz="1" w:space="0" w:color="000000"/>
              <w:bottom w:val="single" w:sz="1" w:space="0" w:color="000000"/>
              <w:right w:val="single" w:sz="1" w:space="0" w:color="000000"/>
            </w:tcBorders>
          </w:tcPr>
          <w:p w14:paraId="1829ED78" w14:textId="77777777" w:rsidR="00BC12BD" w:rsidRPr="0070188C" w:rsidRDefault="00000000">
            <w:pPr>
              <w:spacing w:line="360" w:lineRule="auto"/>
              <w:rPr>
                <w:rFonts w:ascii="Arial" w:hAnsi="Arial" w:cs="Arial"/>
              </w:rPr>
            </w:pPr>
            <w:r w:rsidRPr="0070188C">
              <w:rPr>
                <w:rFonts w:ascii="Arial" w:eastAsia="helvetica neue" w:hAnsi="Arial" w:cs="Arial"/>
                <w:color w:val="000000"/>
                <w:sz w:val="17"/>
              </w:rPr>
              <w:t>Integridad</w:t>
            </w:r>
          </w:p>
        </w:tc>
        <w:tc>
          <w:tcPr>
            <w:tcW w:w="0" w:type="auto"/>
            <w:tcBorders>
              <w:top w:val="single" w:sz="1" w:space="0" w:color="000000"/>
              <w:bottom w:val="single" w:sz="1" w:space="0" w:color="000000"/>
              <w:right w:val="single" w:sz="1" w:space="0" w:color="000000"/>
            </w:tcBorders>
          </w:tcPr>
          <w:p w14:paraId="1B87E5F8" w14:textId="77777777" w:rsidR="00BC12BD" w:rsidRPr="0070188C" w:rsidRDefault="00000000">
            <w:pPr>
              <w:spacing w:line="360" w:lineRule="auto"/>
              <w:rPr>
                <w:rFonts w:ascii="Arial" w:hAnsi="Arial" w:cs="Arial"/>
              </w:rPr>
            </w:pPr>
            <w:r w:rsidRPr="0070188C">
              <w:rPr>
                <w:rFonts w:ascii="Arial" w:eastAsia="helvetica neue" w:hAnsi="Arial" w:cs="Arial"/>
                <w:color w:val="000000"/>
                <w:sz w:val="17"/>
              </w:rPr>
              <w:t>Profesional intenta eliminar un servicio definitivamente</w:t>
            </w:r>
          </w:p>
        </w:tc>
        <w:tc>
          <w:tcPr>
            <w:tcW w:w="0" w:type="auto"/>
            <w:tcBorders>
              <w:top w:val="single" w:sz="1" w:space="0" w:color="000000"/>
              <w:bottom w:val="single" w:sz="1" w:space="0" w:color="000000"/>
              <w:right w:val="single" w:sz="1" w:space="0" w:color="000000"/>
            </w:tcBorders>
          </w:tcPr>
          <w:p w14:paraId="478E189C" w14:textId="77777777" w:rsidR="00BC12BD" w:rsidRPr="0070188C" w:rsidRDefault="00000000">
            <w:pPr>
              <w:spacing w:line="360" w:lineRule="auto"/>
              <w:rPr>
                <w:rFonts w:ascii="Arial" w:hAnsi="Arial" w:cs="Arial"/>
              </w:rPr>
            </w:pPr>
            <w:r w:rsidRPr="0070188C">
              <w:rPr>
                <w:rFonts w:ascii="Arial" w:eastAsia="helvetica neue" w:hAnsi="Arial" w:cs="Arial"/>
                <w:color w:val="000000"/>
                <w:sz w:val="17"/>
              </w:rPr>
              <w:t>Profesional</w:t>
            </w:r>
          </w:p>
        </w:tc>
        <w:tc>
          <w:tcPr>
            <w:tcW w:w="0" w:type="auto"/>
            <w:tcBorders>
              <w:top w:val="single" w:sz="1" w:space="0" w:color="000000"/>
              <w:bottom w:val="single" w:sz="1" w:space="0" w:color="000000"/>
            </w:tcBorders>
          </w:tcPr>
          <w:p w14:paraId="3152F762" w14:textId="77777777" w:rsidR="00BC12BD" w:rsidRPr="0070188C" w:rsidRDefault="00000000">
            <w:pPr>
              <w:spacing w:line="360" w:lineRule="auto"/>
              <w:rPr>
                <w:rFonts w:ascii="Arial" w:hAnsi="Arial" w:cs="Arial"/>
              </w:rPr>
            </w:pPr>
            <w:r w:rsidRPr="0070188C">
              <w:rPr>
                <w:rFonts w:ascii="Arial" w:eastAsia="helvetica neue" w:hAnsi="Arial" w:cs="Arial"/>
                <w:color w:val="000000"/>
                <w:sz w:val="17"/>
              </w:rPr>
              <w:t>El sistema rechaza la operación y solo permite la desactivación, preservando el historial.</w:t>
            </w:r>
          </w:p>
        </w:tc>
      </w:tr>
      <w:tr w:rsidR="00BC12BD" w:rsidRPr="0070188C" w14:paraId="4A0F674E"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B9D8F9F" w14:textId="77777777" w:rsidR="00BC12BD" w:rsidRPr="0070188C" w:rsidRDefault="00000000">
            <w:pPr>
              <w:spacing w:line="360" w:lineRule="auto"/>
              <w:rPr>
                <w:rFonts w:ascii="Arial" w:hAnsi="Arial" w:cs="Arial"/>
              </w:rPr>
            </w:pPr>
            <w:r w:rsidRPr="0070188C">
              <w:rPr>
                <w:rFonts w:ascii="Arial" w:eastAsia="helvetica neue" w:hAnsi="Arial" w:cs="Arial"/>
                <w:color w:val="000000"/>
                <w:sz w:val="17"/>
              </w:rPr>
              <w:t>EQ-03</w:t>
            </w:r>
          </w:p>
        </w:tc>
        <w:tc>
          <w:tcPr>
            <w:tcW w:w="0" w:type="auto"/>
            <w:tcBorders>
              <w:top w:val="single" w:sz="1" w:space="0" w:color="000000"/>
              <w:bottom w:val="single" w:sz="1" w:space="0" w:color="000000"/>
              <w:right w:val="single" w:sz="1" w:space="0" w:color="000000"/>
            </w:tcBorders>
          </w:tcPr>
          <w:p w14:paraId="769BAD56" w14:textId="77777777" w:rsidR="00BC12BD" w:rsidRPr="0070188C" w:rsidRDefault="00000000">
            <w:pPr>
              <w:spacing w:line="360" w:lineRule="auto"/>
              <w:rPr>
                <w:rFonts w:ascii="Arial" w:hAnsi="Arial" w:cs="Arial"/>
              </w:rPr>
            </w:pPr>
            <w:r w:rsidRPr="0070188C">
              <w:rPr>
                <w:rFonts w:ascii="Arial" w:eastAsia="helvetica neue" w:hAnsi="Arial" w:cs="Arial"/>
                <w:color w:val="000000"/>
                <w:sz w:val="17"/>
              </w:rPr>
              <w:t>Disponibilidad</w:t>
            </w:r>
          </w:p>
        </w:tc>
        <w:tc>
          <w:tcPr>
            <w:tcW w:w="0" w:type="auto"/>
            <w:tcBorders>
              <w:top w:val="single" w:sz="1" w:space="0" w:color="000000"/>
              <w:bottom w:val="single" w:sz="1" w:space="0" w:color="000000"/>
              <w:right w:val="single" w:sz="1" w:space="0" w:color="000000"/>
            </w:tcBorders>
          </w:tcPr>
          <w:p w14:paraId="4D55AFA2" w14:textId="77777777" w:rsidR="00BC12BD" w:rsidRPr="0070188C" w:rsidRDefault="00000000">
            <w:pPr>
              <w:spacing w:line="360" w:lineRule="auto"/>
              <w:rPr>
                <w:rFonts w:ascii="Arial" w:hAnsi="Arial" w:cs="Arial"/>
              </w:rPr>
            </w:pPr>
            <w:r w:rsidRPr="0070188C">
              <w:rPr>
                <w:rFonts w:ascii="Arial" w:eastAsia="helvetica neue" w:hAnsi="Arial" w:cs="Arial"/>
                <w:color w:val="000000"/>
                <w:sz w:val="17"/>
              </w:rPr>
              <w:t>Acceso concurrente de múltiples clientes al catálogo</w:t>
            </w:r>
          </w:p>
        </w:tc>
        <w:tc>
          <w:tcPr>
            <w:tcW w:w="0" w:type="auto"/>
            <w:tcBorders>
              <w:top w:val="single" w:sz="1" w:space="0" w:color="000000"/>
              <w:bottom w:val="single" w:sz="1" w:space="0" w:color="000000"/>
              <w:right w:val="single" w:sz="1" w:space="0" w:color="000000"/>
            </w:tcBorders>
          </w:tcPr>
          <w:p w14:paraId="6B3FA933" w14:textId="77777777" w:rsidR="00BC12BD" w:rsidRPr="0070188C" w:rsidRDefault="00000000">
            <w:pPr>
              <w:spacing w:line="360" w:lineRule="auto"/>
              <w:rPr>
                <w:rFonts w:ascii="Arial" w:hAnsi="Arial" w:cs="Arial"/>
              </w:rPr>
            </w:pPr>
            <w:r w:rsidRPr="0070188C">
              <w:rPr>
                <w:rFonts w:ascii="Arial" w:eastAsia="helvetica neue" w:hAnsi="Arial" w:cs="Arial"/>
                <w:color w:val="000000"/>
                <w:sz w:val="17"/>
              </w:rPr>
              <w:t>Múltiples usuarios</w:t>
            </w:r>
          </w:p>
        </w:tc>
        <w:tc>
          <w:tcPr>
            <w:tcW w:w="0" w:type="auto"/>
            <w:tcBorders>
              <w:top w:val="single" w:sz="1" w:space="0" w:color="000000"/>
              <w:bottom w:val="single" w:sz="1" w:space="0" w:color="000000"/>
            </w:tcBorders>
          </w:tcPr>
          <w:p w14:paraId="044AF115" w14:textId="77777777" w:rsidR="00BC12BD" w:rsidRPr="0070188C" w:rsidRDefault="00000000">
            <w:pPr>
              <w:spacing w:line="360" w:lineRule="auto"/>
              <w:rPr>
                <w:rFonts w:ascii="Arial" w:hAnsi="Arial" w:cs="Arial"/>
              </w:rPr>
            </w:pPr>
            <w:r w:rsidRPr="0070188C">
              <w:rPr>
                <w:rFonts w:ascii="Arial" w:eastAsia="helvetica neue" w:hAnsi="Arial" w:cs="Arial"/>
                <w:color w:val="000000"/>
                <w:sz w:val="17"/>
              </w:rPr>
              <w:t>El sistema responde correctamente a las consultas sin degradar el rendimiento.</w:t>
            </w:r>
          </w:p>
        </w:tc>
      </w:tr>
      <w:tr w:rsidR="00BC12BD" w:rsidRPr="0070188C" w14:paraId="2B9FD33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BFAE969" w14:textId="77777777" w:rsidR="00BC12BD" w:rsidRPr="0070188C" w:rsidRDefault="00000000">
            <w:pPr>
              <w:spacing w:line="360" w:lineRule="auto"/>
              <w:rPr>
                <w:rFonts w:ascii="Arial" w:hAnsi="Arial" w:cs="Arial"/>
              </w:rPr>
            </w:pPr>
            <w:r w:rsidRPr="0070188C">
              <w:rPr>
                <w:rFonts w:ascii="Arial" w:eastAsia="helvetica neue" w:hAnsi="Arial" w:cs="Arial"/>
                <w:color w:val="000000"/>
                <w:sz w:val="17"/>
              </w:rPr>
              <w:lastRenderedPageBreak/>
              <w:t>EQ-04</w:t>
            </w:r>
          </w:p>
        </w:tc>
        <w:tc>
          <w:tcPr>
            <w:tcW w:w="0" w:type="auto"/>
            <w:tcBorders>
              <w:top w:val="single" w:sz="1" w:space="0" w:color="000000"/>
              <w:bottom w:val="single" w:sz="1" w:space="0" w:color="000000"/>
              <w:right w:val="single" w:sz="1" w:space="0" w:color="000000"/>
            </w:tcBorders>
          </w:tcPr>
          <w:p w14:paraId="73D94552" w14:textId="77777777" w:rsidR="00BC12BD" w:rsidRPr="0070188C" w:rsidRDefault="00000000">
            <w:pPr>
              <w:spacing w:line="360" w:lineRule="auto"/>
              <w:rPr>
                <w:rFonts w:ascii="Arial" w:hAnsi="Arial" w:cs="Arial"/>
              </w:rPr>
            </w:pPr>
            <w:r w:rsidRPr="0070188C">
              <w:rPr>
                <w:rFonts w:ascii="Arial" w:eastAsia="helvetica neue" w:hAnsi="Arial" w:cs="Arial"/>
                <w:color w:val="000000"/>
                <w:sz w:val="17"/>
              </w:rPr>
              <w:t>Trazabilidad</w:t>
            </w:r>
          </w:p>
        </w:tc>
        <w:tc>
          <w:tcPr>
            <w:tcW w:w="0" w:type="auto"/>
            <w:tcBorders>
              <w:top w:val="single" w:sz="1" w:space="0" w:color="000000"/>
              <w:bottom w:val="single" w:sz="1" w:space="0" w:color="000000"/>
              <w:right w:val="single" w:sz="1" w:space="0" w:color="000000"/>
            </w:tcBorders>
          </w:tcPr>
          <w:p w14:paraId="7145555E" w14:textId="77777777" w:rsidR="00BC12BD" w:rsidRPr="0070188C" w:rsidRDefault="00000000">
            <w:pPr>
              <w:spacing w:line="360" w:lineRule="auto"/>
              <w:rPr>
                <w:rFonts w:ascii="Arial" w:hAnsi="Arial" w:cs="Arial"/>
              </w:rPr>
            </w:pPr>
            <w:r w:rsidRPr="0070188C">
              <w:rPr>
                <w:rFonts w:ascii="Arial" w:eastAsia="helvetica neue" w:hAnsi="Arial" w:cs="Arial"/>
                <w:color w:val="000000"/>
                <w:sz w:val="17"/>
              </w:rPr>
              <w:t>Cliente intenta calificar un servicio "En Progreso"</w:t>
            </w:r>
          </w:p>
        </w:tc>
        <w:tc>
          <w:tcPr>
            <w:tcW w:w="0" w:type="auto"/>
            <w:tcBorders>
              <w:top w:val="single" w:sz="1" w:space="0" w:color="000000"/>
              <w:bottom w:val="single" w:sz="1" w:space="0" w:color="000000"/>
              <w:right w:val="single" w:sz="1" w:space="0" w:color="000000"/>
            </w:tcBorders>
          </w:tcPr>
          <w:p w14:paraId="0BE8FDA6" w14:textId="77777777" w:rsidR="00BC12BD" w:rsidRPr="0070188C" w:rsidRDefault="00000000">
            <w:pPr>
              <w:spacing w:line="360" w:lineRule="auto"/>
              <w:rPr>
                <w:rFonts w:ascii="Arial" w:hAnsi="Arial" w:cs="Arial"/>
              </w:rPr>
            </w:pPr>
            <w:r w:rsidRPr="0070188C">
              <w:rPr>
                <w:rFonts w:ascii="Arial" w:eastAsia="helvetica neue" w:hAnsi="Arial" w:cs="Arial"/>
                <w:color w:val="000000"/>
                <w:sz w:val="17"/>
              </w:rPr>
              <w:t>Cliente</w:t>
            </w:r>
          </w:p>
        </w:tc>
        <w:tc>
          <w:tcPr>
            <w:tcW w:w="0" w:type="auto"/>
            <w:tcBorders>
              <w:top w:val="single" w:sz="1" w:space="0" w:color="000000"/>
              <w:bottom w:val="single" w:sz="1" w:space="0" w:color="000000"/>
            </w:tcBorders>
          </w:tcPr>
          <w:p w14:paraId="04577E95" w14:textId="77777777" w:rsidR="00BC12BD" w:rsidRPr="0070188C" w:rsidRDefault="00000000">
            <w:pPr>
              <w:spacing w:line="360" w:lineRule="auto"/>
              <w:rPr>
                <w:rFonts w:ascii="Arial" w:hAnsi="Arial" w:cs="Arial"/>
              </w:rPr>
            </w:pPr>
            <w:r w:rsidRPr="0070188C">
              <w:rPr>
                <w:rFonts w:ascii="Arial" w:eastAsia="helvetica neue" w:hAnsi="Arial" w:cs="Arial"/>
                <w:color w:val="000000"/>
                <w:sz w:val="17"/>
              </w:rPr>
              <w:t xml:space="preserve">El botón de calificación permanece deshabilitado con </w:t>
            </w:r>
            <w:proofErr w:type="spellStart"/>
            <w:r w:rsidRPr="0070188C">
              <w:rPr>
                <w:rFonts w:ascii="Arial" w:eastAsia="helvetica neue" w:hAnsi="Arial" w:cs="Arial"/>
                <w:color w:val="000000"/>
                <w:sz w:val="17"/>
              </w:rPr>
              <w:t>tooltip</w:t>
            </w:r>
            <w:proofErr w:type="spellEnd"/>
            <w:r w:rsidRPr="0070188C">
              <w:rPr>
                <w:rFonts w:ascii="Arial" w:eastAsia="helvetica neue" w:hAnsi="Arial" w:cs="Arial"/>
                <w:color w:val="000000"/>
                <w:sz w:val="17"/>
              </w:rPr>
              <w:t xml:space="preserve"> explicativo hasta que el servicio esté en estado "Completado".</w:t>
            </w:r>
          </w:p>
        </w:tc>
      </w:tr>
      <w:tr w:rsidR="00BC12BD" w:rsidRPr="0070188C" w14:paraId="2A1757F8"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D771B48" w14:textId="77777777" w:rsidR="00BC12BD" w:rsidRPr="0070188C" w:rsidRDefault="00000000">
            <w:pPr>
              <w:spacing w:line="360" w:lineRule="auto"/>
              <w:rPr>
                <w:rFonts w:ascii="Arial" w:hAnsi="Arial" w:cs="Arial"/>
              </w:rPr>
            </w:pPr>
            <w:r w:rsidRPr="0070188C">
              <w:rPr>
                <w:rFonts w:ascii="Arial" w:eastAsia="helvetica neue" w:hAnsi="Arial" w:cs="Arial"/>
                <w:color w:val="000000"/>
                <w:sz w:val="17"/>
              </w:rPr>
              <w:t>EQ-05</w:t>
            </w:r>
          </w:p>
        </w:tc>
        <w:tc>
          <w:tcPr>
            <w:tcW w:w="0" w:type="auto"/>
            <w:tcBorders>
              <w:top w:val="single" w:sz="1" w:space="0" w:color="000000"/>
              <w:bottom w:val="single" w:sz="1" w:space="0" w:color="000000"/>
              <w:right w:val="single" w:sz="1" w:space="0" w:color="000000"/>
            </w:tcBorders>
          </w:tcPr>
          <w:p w14:paraId="4D5E705F" w14:textId="77777777" w:rsidR="00BC12BD" w:rsidRPr="0070188C" w:rsidRDefault="00000000">
            <w:pPr>
              <w:spacing w:line="360" w:lineRule="auto"/>
              <w:rPr>
                <w:rFonts w:ascii="Arial" w:hAnsi="Arial" w:cs="Arial"/>
              </w:rPr>
            </w:pPr>
            <w:r w:rsidRPr="0070188C">
              <w:rPr>
                <w:rFonts w:ascii="Arial" w:eastAsia="helvetica neue" w:hAnsi="Arial" w:cs="Arial"/>
                <w:color w:val="000000"/>
                <w:sz w:val="17"/>
              </w:rPr>
              <w:t>Escalabilidad</w:t>
            </w:r>
          </w:p>
        </w:tc>
        <w:tc>
          <w:tcPr>
            <w:tcW w:w="0" w:type="auto"/>
            <w:tcBorders>
              <w:top w:val="single" w:sz="1" w:space="0" w:color="000000"/>
              <w:bottom w:val="single" w:sz="1" w:space="0" w:color="000000"/>
              <w:right w:val="single" w:sz="1" w:space="0" w:color="000000"/>
            </w:tcBorders>
          </w:tcPr>
          <w:p w14:paraId="3B09D6D6" w14:textId="77777777" w:rsidR="00BC12BD" w:rsidRPr="0070188C" w:rsidRDefault="00000000">
            <w:pPr>
              <w:spacing w:line="360" w:lineRule="auto"/>
              <w:rPr>
                <w:rFonts w:ascii="Arial" w:hAnsi="Arial" w:cs="Arial"/>
              </w:rPr>
            </w:pPr>
            <w:r w:rsidRPr="0070188C">
              <w:rPr>
                <w:rFonts w:ascii="Arial" w:eastAsia="helvetica neue" w:hAnsi="Arial" w:cs="Arial"/>
                <w:color w:val="000000"/>
                <w:sz w:val="17"/>
              </w:rPr>
              <w:t>Incorporación de una nueva región de Chile</w:t>
            </w:r>
          </w:p>
        </w:tc>
        <w:tc>
          <w:tcPr>
            <w:tcW w:w="0" w:type="auto"/>
            <w:tcBorders>
              <w:top w:val="single" w:sz="1" w:space="0" w:color="000000"/>
              <w:bottom w:val="single" w:sz="1" w:space="0" w:color="000000"/>
              <w:right w:val="single" w:sz="1" w:space="0" w:color="000000"/>
            </w:tcBorders>
          </w:tcPr>
          <w:p w14:paraId="03839FEB" w14:textId="77777777" w:rsidR="00BC12BD" w:rsidRPr="0070188C" w:rsidRDefault="00000000">
            <w:pPr>
              <w:spacing w:line="360" w:lineRule="auto"/>
              <w:rPr>
                <w:rFonts w:ascii="Arial" w:hAnsi="Arial" w:cs="Arial"/>
              </w:rPr>
            </w:pPr>
            <w:r w:rsidRPr="0070188C">
              <w:rPr>
                <w:rFonts w:ascii="Arial" w:eastAsia="helvetica neue" w:hAnsi="Arial" w:cs="Arial"/>
                <w:color w:val="000000"/>
                <w:sz w:val="17"/>
              </w:rPr>
              <w:t>Administrador</w:t>
            </w:r>
          </w:p>
        </w:tc>
        <w:tc>
          <w:tcPr>
            <w:tcW w:w="0" w:type="auto"/>
            <w:tcBorders>
              <w:top w:val="single" w:sz="1" w:space="0" w:color="000000"/>
              <w:bottom w:val="single" w:sz="1" w:space="0" w:color="000000"/>
            </w:tcBorders>
          </w:tcPr>
          <w:p w14:paraId="6B9ABB7B" w14:textId="77777777" w:rsidR="00BC12BD" w:rsidRPr="0070188C" w:rsidRDefault="00000000">
            <w:pPr>
              <w:spacing w:line="360" w:lineRule="auto"/>
              <w:rPr>
                <w:rFonts w:ascii="Arial" w:hAnsi="Arial" w:cs="Arial"/>
              </w:rPr>
            </w:pPr>
            <w:r w:rsidRPr="0070188C">
              <w:rPr>
                <w:rFonts w:ascii="Arial" w:eastAsia="helvetica neue" w:hAnsi="Arial" w:cs="Arial"/>
                <w:color w:val="000000"/>
                <w:sz w:val="17"/>
              </w:rPr>
              <w:t>Se incorpora la región y sus comunas sin modificar la arquitectura base.</w:t>
            </w:r>
          </w:p>
        </w:tc>
      </w:tr>
      <w:tr w:rsidR="00BC12BD" w:rsidRPr="0070188C" w14:paraId="73EB5735"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C96895A" w14:textId="77777777" w:rsidR="00BC12BD" w:rsidRPr="0070188C" w:rsidRDefault="00000000">
            <w:pPr>
              <w:spacing w:line="360" w:lineRule="auto"/>
              <w:rPr>
                <w:rFonts w:ascii="Arial" w:hAnsi="Arial" w:cs="Arial"/>
              </w:rPr>
            </w:pPr>
            <w:r w:rsidRPr="0070188C">
              <w:rPr>
                <w:rFonts w:ascii="Arial" w:eastAsia="helvetica neue" w:hAnsi="Arial" w:cs="Arial"/>
                <w:color w:val="000000"/>
                <w:sz w:val="17"/>
              </w:rPr>
              <w:t>EQ-06</w:t>
            </w:r>
          </w:p>
        </w:tc>
        <w:tc>
          <w:tcPr>
            <w:tcW w:w="0" w:type="auto"/>
            <w:tcBorders>
              <w:top w:val="single" w:sz="1" w:space="0" w:color="000000"/>
              <w:bottom w:val="single" w:sz="1" w:space="0" w:color="000000"/>
              <w:right w:val="single" w:sz="1" w:space="0" w:color="000000"/>
            </w:tcBorders>
          </w:tcPr>
          <w:p w14:paraId="16202DBF" w14:textId="77777777" w:rsidR="00BC12BD" w:rsidRPr="0070188C" w:rsidRDefault="00000000">
            <w:pPr>
              <w:spacing w:line="360" w:lineRule="auto"/>
              <w:rPr>
                <w:rFonts w:ascii="Arial" w:hAnsi="Arial" w:cs="Arial"/>
              </w:rPr>
            </w:pPr>
            <w:r w:rsidRPr="0070188C">
              <w:rPr>
                <w:rFonts w:ascii="Arial" w:eastAsia="helvetica neue" w:hAnsi="Arial" w:cs="Arial"/>
                <w:color w:val="000000"/>
                <w:sz w:val="17"/>
              </w:rPr>
              <w:t>Usabilidad</w:t>
            </w:r>
          </w:p>
        </w:tc>
        <w:tc>
          <w:tcPr>
            <w:tcW w:w="0" w:type="auto"/>
            <w:tcBorders>
              <w:top w:val="single" w:sz="1" w:space="0" w:color="000000"/>
              <w:bottom w:val="single" w:sz="1" w:space="0" w:color="000000"/>
              <w:right w:val="single" w:sz="1" w:space="0" w:color="000000"/>
            </w:tcBorders>
          </w:tcPr>
          <w:p w14:paraId="6B87A903" w14:textId="77777777" w:rsidR="00BC12BD" w:rsidRPr="0070188C" w:rsidRDefault="00000000">
            <w:pPr>
              <w:spacing w:line="360" w:lineRule="auto"/>
              <w:rPr>
                <w:rFonts w:ascii="Arial" w:hAnsi="Arial" w:cs="Arial"/>
              </w:rPr>
            </w:pPr>
            <w:r w:rsidRPr="0070188C">
              <w:rPr>
                <w:rFonts w:ascii="Arial" w:eastAsia="helvetica neue" w:hAnsi="Arial" w:cs="Arial"/>
                <w:color w:val="000000"/>
                <w:sz w:val="17"/>
              </w:rPr>
              <w:t>Verificador revisa un profesional con segundo servicio</w:t>
            </w:r>
          </w:p>
        </w:tc>
        <w:tc>
          <w:tcPr>
            <w:tcW w:w="0" w:type="auto"/>
            <w:tcBorders>
              <w:top w:val="single" w:sz="1" w:space="0" w:color="000000"/>
              <w:bottom w:val="single" w:sz="1" w:space="0" w:color="000000"/>
              <w:right w:val="single" w:sz="1" w:space="0" w:color="000000"/>
            </w:tcBorders>
          </w:tcPr>
          <w:p w14:paraId="4E6BD3DF" w14:textId="77777777" w:rsidR="00BC12BD" w:rsidRPr="0070188C" w:rsidRDefault="00000000">
            <w:pPr>
              <w:spacing w:line="360" w:lineRule="auto"/>
              <w:rPr>
                <w:rFonts w:ascii="Arial" w:hAnsi="Arial" w:cs="Arial"/>
              </w:rPr>
            </w:pPr>
            <w:r w:rsidRPr="0070188C">
              <w:rPr>
                <w:rFonts w:ascii="Arial" w:eastAsia="helvetica neue" w:hAnsi="Arial" w:cs="Arial"/>
                <w:color w:val="000000"/>
                <w:sz w:val="17"/>
              </w:rPr>
              <w:t>Verificador</w:t>
            </w:r>
          </w:p>
        </w:tc>
        <w:tc>
          <w:tcPr>
            <w:tcW w:w="0" w:type="auto"/>
            <w:tcBorders>
              <w:top w:val="single" w:sz="1" w:space="0" w:color="000000"/>
              <w:bottom w:val="single" w:sz="1" w:space="0" w:color="000000"/>
            </w:tcBorders>
          </w:tcPr>
          <w:p w14:paraId="19ABEE8D" w14:textId="77777777" w:rsidR="00BC12BD" w:rsidRPr="0070188C" w:rsidRDefault="00000000">
            <w:pPr>
              <w:spacing w:line="360" w:lineRule="auto"/>
              <w:rPr>
                <w:rFonts w:ascii="Arial" w:hAnsi="Arial" w:cs="Arial"/>
              </w:rPr>
            </w:pPr>
            <w:r w:rsidRPr="0070188C">
              <w:rPr>
                <w:rFonts w:ascii="Arial" w:eastAsia="helvetica neue" w:hAnsi="Arial" w:cs="Arial"/>
                <w:color w:val="000000"/>
                <w:sz w:val="17"/>
              </w:rPr>
              <w:t>El sistema distingue visualmente si se requiere "Verificación completa" o solo "verificación de experiencia".</w:t>
            </w:r>
          </w:p>
        </w:tc>
      </w:tr>
    </w:tbl>
    <w:p w14:paraId="267D911B" w14:textId="77777777" w:rsidR="00BC12BD" w:rsidRPr="0070188C" w:rsidRDefault="00BC12BD">
      <w:pPr>
        <w:rPr>
          <w:rFonts w:ascii="Arial" w:hAnsi="Arial" w:cs="Arial"/>
        </w:rPr>
      </w:pPr>
    </w:p>
    <w:p w14:paraId="3A346E3C" w14:textId="77777777" w:rsidR="00BC12BD" w:rsidRPr="0070188C" w:rsidRDefault="00000000">
      <w:pPr>
        <w:spacing w:before="210" w:after="0" w:line="360" w:lineRule="auto"/>
        <w:rPr>
          <w:rFonts w:ascii="Arial" w:hAnsi="Arial" w:cs="Arial"/>
        </w:rPr>
      </w:pPr>
      <w:r w:rsidRPr="0070188C">
        <w:rPr>
          <w:rFonts w:ascii="Arial" w:hAnsi="Arial" w:cs="Arial"/>
          <w:noProof/>
        </w:rPr>
      </w:r>
      <w:r w:rsidRPr="0070188C">
        <w:rPr>
          <w:rFonts w:ascii="Arial" w:hAnsi="Arial" w:cs="Arial"/>
          <w:noProof/>
        </w:rPr>
        <w:pict w14:anchorId="4CF87E57">
          <v:rect id="_x0000_s1030"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0875BAD5" w14:textId="77777777" w:rsidR="00BC12BD" w:rsidRPr="0070188C" w:rsidRDefault="00000000">
      <w:pPr>
        <w:spacing w:before="315" w:after="105" w:line="360" w:lineRule="auto"/>
        <w:ind w:left="-30"/>
        <w:rPr>
          <w:rFonts w:ascii="Arial" w:hAnsi="Arial" w:cs="Arial"/>
        </w:rPr>
      </w:pPr>
      <w:bookmarkStart w:id="19" w:name="vista_lógica"/>
      <w:r w:rsidRPr="0070188C">
        <w:rPr>
          <w:rFonts w:ascii="Arial" w:eastAsia="Georgia" w:hAnsi="Arial" w:cs="Arial"/>
          <w:b/>
          <w:color w:val="000000"/>
          <w:sz w:val="24"/>
        </w:rPr>
        <w:t>VISTA LÓGICA</w:t>
      </w:r>
      <w:bookmarkEnd w:id="19"/>
    </w:p>
    <w:p w14:paraId="278D3859" w14:textId="77777777" w:rsidR="00BC12BD" w:rsidRPr="0070188C" w:rsidRDefault="00000000">
      <w:pPr>
        <w:spacing w:before="315" w:after="105" w:line="360" w:lineRule="auto"/>
        <w:ind w:left="-30"/>
        <w:rPr>
          <w:rFonts w:ascii="Arial" w:hAnsi="Arial" w:cs="Arial"/>
        </w:rPr>
      </w:pPr>
      <w:bookmarkStart w:id="20" w:name="bm_4_4_parte_estructural"/>
      <w:r w:rsidRPr="0070188C">
        <w:rPr>
          <w:rFonts w:ascii="Arial" w:eastAsia="Georgia" w:hAnsi="Arial" w:cs="Arial"/>
          <w:b/>
          <w:color w:val="000000"/>
          <w:sz w:val="24"/>
        </w:rPr>
        <w:t>4.4 Parte Estructural</w:t>
      </w:r>
      <w:bookmarkEnd w:id="20"/>
    </w:p>
    <w:p w14:paraId="6FB7864C" w14:textId="77777777" w:rsidR="00BC12BD" w:rsidRPr="0070188C" w:rsidRDefault="00000000">
      <w:pPr>
        <w:spacing w:after="210" w:line="360" w:lineRule="auto"/>
        <w:rPr>
          <w:rFonts w:ascii="Arial" w:hAnsi="Arial" w:cs="Arial"/>
        </w:rPr>
      </w:pPr>
      <w:r w:rsidRPr="0070188C">
        <w:rPr>
          <w:rFonts w:ascii="Arial" w:eastAsia="Georgia" w:hAnsi="Arial" w:cs="Arial"/>
          <w:color w:val="000000"/>
        </w:rPr>
        <w:t>El sistema se organiza en los siguientes módulos lógicos de Django (</w:t>
      </w:r>
      <w:proofErr w:type="gramStart"/>
      <w:r w:rsidRPr="0070188C">
        <w:rPr>
          <w:rFonts w:ascii="Arial" w:eastAsia="Georgia" w:hAnsi="Arial" w:cs="Arial"/>
          <w:color w:val="000000"/>
        </w:rPr>
        <w:t>apps</w:t>
      </w:r>
      <w:proofErr w:type="gramEnd"/>
      <w:r w:rsidRPr="0070188C">
        <w:rPr>
          <w:rFonts w:ascii="Arial" w:eastAsia="Georgia" w:hAnsi="Arial" w:cs="Arial"/>
          <w:color w:val="000000"/>
        </w:rPr>
        <w:t>):</w:t>
      </w:r>
    </w:p>
    <w:p w14:paraId="6EA7F4E3" w14:textId="4BA06D03" w:rsidR="00BC12BD" w:rsidRPr="0070188C" w:rsidRDefault="008738E0">
      <w:pPr>
        <w:numPr>
          <w:ilvl w:val="0"/>
          <w:numId w:val="17"/>
        </w:numPr>
        <w:spacing w:before="105" w:after="105" w:line="360" w:lineRule="auto"/>
        <w:rPr>
          <w:rFonts w:ascii="Arial" w:hAnsi="Arial" w:cs="Arial"/>
        </w:rPr>
      </w:pPr>
      <w:r>
        <w:rPr>
          <w:rFonts w:ascii="Arial" w:eastAsia="Georgia" w:hAnsi="Arial" w:cs="Arial"/>
          <w:b/>
          <w:color w:val="000000"/>
        </w:rPr>
        <w:t>Cuentas</w:t>
      </w:r>
      <w:r w:rsidR="00000000" w:rsidRPr="0070188C">
        <w:rPr>
          <w:rFonts w:ascii="Arial" w:eastAsia="Georgia" w:hAnsi="Arial" w:cs="Arial"/>
          <w:b/>
          <w:color w:val="000000"/>
        </w:rPr>
        <w:t>:</w:t>
      </w:r>
      <w:r w:rsidR="00000000" w:rsidRPr="0070188C">
        <w:rPr>
          <w:rFonts w:ascii="Arial" w:eastAsia="Georgia" w:hAnsi="Arial" w:cs="Arial"/>
          <w:color w:val="000000"/>
        </w:rPr>
        <w:t xml:space="preserve"> Gestión de usuarios, roles, autenticación JWT, perfiles de cliente y profesional.</w:t>
      </w:r>
    </w:p>
    <w:p w14:paraId="3C6A9C3B" w14:textId="0BE0910A" w:rsidR="00BC12BD" w:rsidRPr="0070188C" w:rsidRDefault="008738E0">
      <w:pPr>
        <w:numPr>
          <w:ilvl w:val="0"/>
          <w:numId w:val="17"/>
        </w:numPr>
        <w:spacing w:before="105" w:after="105" w:line="360" w:lineRule="auto"/>
        <w:rPr>
          <w:rFonts w:ascii="Arial" w:hAnsi="Arial" w:cs="Arial"/>
        </w:rPr>
      </w:pPr>
      <w:r>
        <w:rPr>
          <w:rFonts w:ascii="Arial" w:eastAsia="Georgia" w:hAnsi="Arial" w:cs="Arial"/>
          <w:b/>
          <w:color w:val="000000"/>
        </w:rPr>
        <w:t>Servicios</w:t>
      </w:r>
      <w:r w:rsidR="00000000" w:rsidRPr="0070188C">
        <w:rPr>
          <w:rFonts w:ascii="Arial" w:eastAsia="Georgia" w:hAnsi="Arial" w:cs="Arial"/>
          <w:b/>
          <w:color w:val="000000"/>
        </w:rPr>
        <w:t>:</w:t>
      </w:r>
      <w:r w:rsidR="00000000" w:rsidRPr="0070188C">
        <w:rPr>
          <w:rFonts w:ascii="Arial" w:eastAsia="Georgia" w:hAnsi="Arial" w:cs="Arial"/>
          <w:color w:val="000000"/>
        </w:rPr>
        <w:t xml:space="preserve"> Gestión de los servicios ofrecidos por cada profesional (categoría, precio mínimo, experiencia, estado activo/inactivo).</w:t>
      </w:r>
    </w:p>
    <w:p w14:paraId="60F84F56" w14:textId="1D1C2F77" w:rsidR="00BC12BD" w:rsidRPr="0070188C" w:rsidRDefault="008738E0">
      <w:pPr>
        <w:numPr>
          <w:ilvl w:val="0"/>
          <w:numId w:val="17"/>
        </w:numPr>
        <w:spacing w:before="105" w:after="105" w:line="360" w:lineRule="auto"/>
        <w:rPr>
          <w:rFonts w:ascii="Arial" w:hAnsi="Arial" w:cs="Arial"/>
        </w:rPr>
      </w:pPr>
      <w:r>
        <w:rPr>
          <w:rFonts w:ascii="Arial" w:eastAsia="Georgia" w:hAnsi="Arial" w:cs="Arial"/>
          <w:b/>
          <w:color w:val="000000"/>
        </w:rPr>
        <w:t>Horarios</w:t>
      </w:r>
      <w:r w:rsidR="00000000" w:rsidRPr="0070188C">
        <w:rPr>
          <w:rFonts w:ascii="Arial" w:eastAsia="Georgia" w:hAnsi="Arial" w:cs="Arial"/>
          <w:b/>
          <w:color w:val="000000"/>
        </w:rPr>
        <w:t>:</w:t>
      </w:r>
      <w:r w:rsidR="00000000" w:rsidRPr="0070188C">
        <w:rPr>
          <w:rFonts w:ascii="Arial" w:eastAsia="Georgia" w:hAnsi="Arial" w:cs="Arial"/>
          <w:color w:val="000000"/>
        </w:rPr>
        <w:t xml:space="preserve"> Gestión de horarios base, períodos personalizados, días bloqueados y jerarquía de disponibilidad.</w:t>
      </w:r>
    </w:p>
    <w:p w14:paraId="31087028" w14:textId="634C3476" w:rsidR="00BC12BD" w:rsidRPr="0070188C" w:rsidRDefault="008738E0">
      <w:pPr>
        <w:numPr>
          <w:ilvl w:val="0"/>
          <w:numId w:val="17"/>
        </w:numPr>
        <w:spacing w:before="105" w:after="105" w:line="360" w:lineRule="auto"/>
        <w:rPr>
          <w:rFonts w:ascii="Arial" w:hAnsi="Arial" w:cs="Arial"/>
        </w:rPr>
      </w:pPr>
      <w:r>
        <w:rPr>
          <w:rFonts w:ascii="Arial" w:eastAsia="Georgia" w:hAnsi="Arial" w:cs="Arial"/>
          <w:b/>
          <w:color w:val="000000"/>
        </w:rPr>
        <w:t>Verificaciones</w:t>
      </w:r>
      <w:r w:rsidR="00000000" w:rsidRPr="0070188C">
        <w:rPr>
          <w:rFonts w:ascii="Arial" w:eastAsia="Georgia" w:hAnsi="Arial" w:cs="Arial"/>
          <w:b/>
          <w:color w:val="000000"/>
        </w:rPr>
        <w:t>:</w:t>
      </w:r>
      <w:r w:rsidR="00000000" w:rsidRPr="0070188C">
        <w:rPr>
          <w:rFonts w:ascii="Arial" w:eastAsia="Georgia" w:hAnsi="Arial" w:cs="Arial"/>
          <w:color w:val="000000"/>
        </w:rPr>
        <w:t xml:space="preserve"> Gestión de documentos (antecedentes y certificados de experiencia), flujo de aprobación por el Verificador.</w:t>
      </w:r>
    </w:p>
    <w:p w14:paraId="2BC3872C" w14:textId="3A6FD678" w:rsidR="00BC12BD" w:rsidRPr="0070188C" w:rsidRDefault="008738E0">
      <w:pPr>
        <w:numPr>
          <w:ilvl w:val="0"/>
          <w:numId w:val="17"/>
        </w:numPr>
        <w:spacing w:before="105" w:after="105" w:line="360" w:lineRule="auto"/>
        <w:rPr>
          <w:rFonts w:ascii="Arial" w:hAnsi="Arial" w:cs="Arial"/>
        </w:rPr>
      </w:pPr>
      <w:r>
        <w:rPr>
          <w:rFonts w:ascii="Arial" w:eastAsia="Georgia" w:hAnsi="Arial" w:cs="Arial"/>
          <w:b/>
          <w:color w:val="000000"/>
        </w:rPr>
        <w:t>Categorías</w:t>
      </w:r>
      <w:r w:rsidR="00000000" w:rsidRPr="0070188C">
        <w:rPr>
          <w:rFonts w:ascii="Arial" w:eastAsia="Georgia" w:hAnsi="Arial" w:cs="Arial"/>
          <w:b/>
          <w:color w:val="000000"/>
        </w:rPr>
        <w:t>:</w:t>
      </w:r>
      <w:r w:rsidR="00000000" w:rsidRPr="0070188C">
        <w:rPr>
          <w:rFonts w:ascii="Arial" w:eastAsia="Georgia" w:hAnsi="Arial" w:cs="Arial"/>
          <w:color w:val="000000"/>
        </w:rPr>
        <w:t xml:space="preserve"> Buscador público con filtros geográficos (regiones y comunas de Chile), demográficos y por categoría.</w:t>
      </w:r>
    </w:p>
    <w:p w14:paraId="07257842" w14:textId="586F2A08" w:rsidR="00BC12BD" w:rsidRPr="0070188C" w:rsidRDefault="008738E0">
      <w:pPr>
        <w:numPr>
          <w:ilvl w:val="0"/>
          <w:numId w:val="17"/>
        </w:numPr>
        <w:spacing w:before="105" w:after="105" w:line="360" w:lineRule="auto"/>
        <w:rPr>
          <w:rFonts w:ascii="Arial" w:hAnsi="Arial" w:cs="Arial"/>
        </w:rPr>
      </w:pPr>
      <w:r>
        <w:rPr>
          <w:rFonts w:ascii="Arial" w:eastAsia="Georgia" w:hAnsi="Arial" w:cs="Arial"/>
          <w:b/>
          <w:color w:val="000000"/>
        </w:rPr>
        <w:t>Reseñas</w:t>
      </w:r>
      <w:r w:rsidR="00000000" w:rsidRPr="0070188C">
        <w:rPr>
          <w:rFonts w:ascii="Arial" w:eastAsia="Georgia" w:hAnsi="Arial" w:cs="Arial"/>
          <w:b/>
          <w:color w:val="000000"/>
        </w:rPr>
        <w:t>:</w:t>
      </w:r>
      <w:r w:rsidR="00000000" w:rsidRPr="0070188C">
        <w:rPr>
          <w:rFonts w:ascii="Arial" w:eastAsia="Georgia" w:hAnsi="Arial" w:cs="Arial"/>
          <w:color w:val="000000"/>
        </w:rPr>
        <w:t xml:space="preserve"> Sistema de reseñas y calificaciones (restringido a servicios en estado "Completado").</w:t>
      </w:r>
    </w:p>
    <w:p w14:paraId="43832437" w14:textId="7579C2CE" w:rsidR="00BC12BD" w:rsidRPr="0070188C" w:rsidRDefault="008738E0">
      <w:pPr>
        <w:numPr>
          <w:ilvl w:val="0"/>
          <w:numId w:val="17"/>
        </w:numPr>
        <w:spacing w:before="105" w:after="105" w:line="360" w:lineRule="auto"/>
        <w:rPr>
          <w:rFonts w:ascii="Arial" w:hAnsi="Arial" w:cs="Arial"/>
        </w:rPr>
      </w:pPr>
      <w:r>
        <w:rPr>
          <w:rFonts w:ascii="Arial" w:eastAsia="Georgia" w:hAnsi="Arial" w:cs="Arial"/>
          <w:b/>
          <w:color w:val="000000"/>
        </w:rPr>
        <w:t>Notificaciones</w:t>
      </w:r>
      <w:r w:rsidR="00000000" w:rsidRPr="0070188C">
        <w:rPr>
          <w:rFonts w:ascii="Arial" w:eastAsia="Georgia" w:hAnsi="Arial" w:cs="Arial"/>
          <w:b/>
          <w:color w:val="000000"/>
        </w:rPr>
        <w:t>:</w:t>
      </w:r>
      <w:r w:rsidR="00000000" w:rsidRPr="0070188C">
        <w:rPr>
          <w:rFonts w:ascii="Arial" w:eastAsia="Georgia" w:hAnsi="Arial" w:cs="Arial"/>
          <w:color w:val="000000"/>
        </w:rPr>
        <w:t xml:space="preserve"> Generación y distribución de notificaciones diferenciadas por rol y tipo de servicio.</w:t>
      </w:r>
    </w:p>
    <w:p w14:paraId="19111A37" w14:textId="5A190D8D" w:rsidR="00BC12BD" w:rsidRPr="0070188C" w:rsidRDefault="008738E0">
      <w:pPr>
        <w:numPr>
          <w:ilvl w:val="0"/>
          <w:numId w:val="17"/>
        </w:numPr>
        <w:spacing w:before="105" w:after="105" w:line="360" w:lineRule="auto"/>
        <w:rPr>
          <w:rFonts w:ascii="Arial" w:hAnsi="Arial" w:cs="Arial"/>
        </w:rPr>
      </w:pPr>
      <w:r>
        <w:rPr>
          <w:rFonts w:ascii="Arial" w:eastAsia="Georgia" w:hAnsi="Arial" w:cs="Arial"/>
          <w:b/>
          <w:color w:val="000000"/>
        </w:rPr>
        <w:t>Panel de Administrador</w:t>
      </w:r>
      <w:r w:rsidR="00000000" w:rsidRPr="0070188C">
        <w:rPr>
          <w:rFonts w:ascii="Arial" w:eastAsia="Georgia" w:hAnsi="Arial" w:cs="Arial"/>
          <w:b/>
          <w:color w:val="000000"/>
        </w:rPr>
        <w:t>:</w:t>
      </w:r>
      <w:r w:rsidR="00000000" w:rsidRPr="0070188C">
        <w:rPr>
          <w:rFonts w:ascii="Arial" w:eastAsia="Georgia" w:hAnsi="Arial" w:cs="Arial"/>
          <w:color w:val="000000"/>
        </w:rPr>
        <w:t xml:space="preserve"> D</w:t>
      </w:r>
      <w:proofErr w:type="spellStart"/>
      <w:r w:rsidR="00000000" w:rsidRPr="0070188C">
        <w:rPr>
          <w:rFonts w:ascii="Arial" w:eastAsia="Georgia" w:hAnsi="Arial" w:cs="Arial"/>
          <w:color w:val="000000"/>
        </w:rPr>
        <w:t>ashboard</w:t>
      </w:r>
      <w:proofErr w:type="spellEnd"/>
      <w:r w:rsidR="00000000" w:rsidRPr="0070188C">
        <w:rPr>
          <w:rFonts w:ascii="Arial" w:eastAsia="Georgia" w:hAnsi="Arial" w:cs="Arial"/>
          <w:color w:val="000000"/>
        </w:rPr>
        <w:t xml:space="preserve"> administrativo con métricas de usuarios, servicios, regiones y verificaciones.</w:t>
      </w:r>
    </w:p>
    <w:p w14:paraId="4027675A" w14:textId="77777777" w:rsidR="00BC12BD" w:rsidRPr="0070188C" w:rsidRDefault="00000000">
      <w:pPr>
        <w:spacing w:before="315" w:after="105" w:line="360" w:lineRule="auto"/>
        <w:ind w:left="-30"/>
        <w:rPr>
          <w:rFonts w:ascii="Arial" w:hAnsi="Arial" w:cs="Arial"/>
        </w:rPr>
      </w:pPr>
      <w:bookmarkStart w:id="21" w:name="bm_4_5_parte_dinámica"/>
      <w:r w:rsidRPr="0070188C">
        <w:rPr>
          <w:rFonts w:ascii="Arial" w:eastAsia="Georgia" w:hAnsi="Arial" w:cs="Arial"/>
          <w:b/>
          <w:color w:val="000000"/>
          <w:sz w:val="24"/>
        </w:rPr>
        <w:t>4.5 Parte Dinámica</w:t>
      </w:r>
      <w:bookmarkEnd w:id="21"/>
    </w:p>
    <w:p w14:paraId="42B4CA73" w14:textId="77777777" w:rsidR="00BC12BD" w:rsidRPr="0070188C" w:rsidRDefault="00000000">
      <w:pPr>
        <w:spacing w:after="210" w:line="360" w:lineRule="auto"/>
        <w:rPr>
          <w:rFonts w:ascii="Arial" w:hAnsi="Arial" w:cs="Arial"/>
        </w:rPr>
      </w:pPr>
      <w:r w:rsidRPr="0070188C">
        <w:rPr>
          <w:rFonts w:ascii="Arial" w:eastAsia="Georgia" w:hAnsi="Arial" w:cs="Arial"/>
          <w:color w:val="000000"/>
        </w:rPr>
        <w:t>Los flujos dinámicos principales del sistema son:</w:t>
      </w:r>
    </w:p>
    <w:p w14:paraId="2CC7870E" w14:textId="77777777" w:rsidR="00BC12BD" w:rsidRPr="0070188C" w:rsidRDefault="00000000">
      <w:pPr>
        <w:spacing w:after="210" w:line="360" w:lineRule="auto"/>
        <w:rPr>
          <w:rFonts w:ascii="Arial" w:hAnsi="Arial" w:cs="Arial"/>
        </w:rPr>
      </w:pPr>
      <w:r w:rsidRPr="0070188C">
        <w:rPr>
          <w:rFonts w:ascii="Arial" w:eastAsia="Georgia" w:hAnsi="Arial" w:cs="Arial"/>
          <w:b/>
          <w:color w:val="000000"/>
        </w:rPr>
        <w:lastRenderedPageBreak/>
        <w:t>Flujo de Registro y Verificación de Profesional:</w:t>
      </w:r>
    </w:p>
    <w:p w14:paraId="7D94DF6D" w14:textId="77777777" w:rsidR="00BC12BD" w:rsidRPr="0070188C" w:rsidRDefault="00000000">
      <w:pPr>
        <w:numPr>
          <w:ilvl w:val="0"/>
          <w:numId w:val="18"/>
        </w:numPr>
        <w:spacing w:before="105" w:after="105" w:line="360" w:lineRule="auto"/>
        <w:rPr>
          <w:rFonts w:ascii="Arial" w:hAnsi="Arial" w:cs="Arial"/>
        </w:rPr>
      </w:pPr>
      <w:r w:rsidRPr="0070188C">
        <w:rPr>
          <w:rFonts w:ascii="Arial" w:eastAsia="Georgia" w:hAnsi="Arial" w:cs="Arial"/>
          <w:color w:val="000000"/>
        </w:rPr>
        <w:t>El profesional se registra en la plataforma (formulario con validación de RUT).</w:t>
      </w:r>
    </w:p>
    <w:p w14:paraId="534C5367" w14:textId="77777777" w:rsidR="00BC12BD" w:rsidRPr="0070188C" w:rsidRDefault="00000000">
      <w:pPr>
        <w:numPr>
          <w:ilvl w:val="0"/>
          <w:numId w:val="18"/>
        </w:numPr>
        <w:spacing w:before="105" w:after="105" w:line="360" w:lineRule="auto"/>
        <w:rPr>
          <w:rFonts w:ascii="Arial" w:hAnsi="Arial" w:cs="Arial"/>
        </w:rPr>
      </w:pPr>
      <w:r w:rsidRPr="0070188C">
        <w:rPr>
          <w:rFonts w:ascii="Arial" w:eastAsia="Georgia" w:hAnsi="Arial" w:cs="Arial"/>
          <w:color w:val="000000"/>
        </w:rPr>
        <w:t>Completa su perfil y agrega su primer servicio.</w:t>
      </w:r>
    </w:p>
    <w:p w14:paraId="32288B88" w14:textId="77777777" w:rsidR="00BC12BD" w:rsidRPr="0070188C" w:rsidRDefault="00000000">
      <w:pPr>
        <w:numPr>
          <w:ilvl w:val="0"/>
          <w:numId w:val="18"/>
        </w:numPr>
        <w:spacing w:before="105" w:after="105" w:line="360" w:lineRule="auto"/>
        <w:rPr>
          <w:rFonts w:ascii="Arial" w:hAnsi="Arial" w:cs="Arial"/>
        </w:rPr>
      </w:pPr>
      <w:r w:rsidRPr="0070188C">
        <w:rPr>
          <w:rFonts w:ascii="Arial" w:eastAsia="Georgia" w:hAnsi="Arial" w:cs="Arial"/>
          <w:color w:val="000000"/>
        </w:rPr>
        <w:t>Sube certificado de antecedentes penales y documentos de experiencia para ese servicio.</w:t>
      </w:r>
    </w:p>
    <w:p w14:paraId="587DB693" w14:textId="77777777" w:rsidR="00BC12BD" w:rsidRPr="0070188C" w:rsidRDefault="00000000">
      <w:pPr>
        <w:numPr>
          <w:ilvl w:val="0"/>
          <w:numId w:val="18"/>
        </w:numPr>
        <w:spacing w:before="105" w:after="105" w:line="360" w:lineRule="auto"/>
        <w:rPr>
          <w:rFonts w:ascii="Arial" w:hAnsi="Arial" w:cs="Arial"/>
        </w:rPr>
      </w:pPr>
      <w:r w:rsidRPr="0070188C">
        <w:rPr>
          <w:rFonts w:ascii="Arial" w:eastAsia="Georgia" w:hAnsi="Arial" w:cs="Arial"/>
          <w:color w:val="000000"/>
        </w:rPr>
        <w:t>El Verificador recibe la solicitud en su cola, la revisa y aprueba o rechaza.</w:t>
      </w:r>
    </w:p>
    <w:p w14:paraId="69D1FAE5" w14:textId="77777777" w:rsidR="00BC12BD" w:rsidRPr="0070188C" w:rsidRDefault="00000000">
      <w:pPr>
        <w:numPr>
          <w:ilvl w:val="0"/>
          <w:numId w:val="18"/>
        </w:numPr>
        <w:spacing w:before="105" w:after="105" w:line="360" w:lineRule="auto"/>
        <w:rPr>
          <w:rFonts w:ascii="Arial" w:hAnsi="Arial" w:cs="Arial"/>
        </w:rPr>
      </w:pPr>
      <w:r w:rsidRPr="0070188C">
        <w:rPr>
          <w:rFonts w:ascii="Arial" w:eastAsia="Georgia" w:hAnsi="Arial" w:cs="Arial"/>
          <w:color w:val="000000"/>
        </w:rPr>
        <w:t>Si es aprobado, el servicio queda activo y visible en el catálogo.</w:t>
      </w:r>
    </w:p>
    <w:p w14:paraId="379306B2" w14:textId="77777777" w:rsidR="00BC12BD" w:rsidRPr="0070188C" w:rsidRDefault="00000000">
      <w:pPr>
        <w:numPr>
          <w:ilvl w:val="0"/>
          <w:numId w:val="18"/>
        </w:numPr>
        <w:spacing w:before="105" w:after="105" w:line="360" w:lineRule="auto"/>
        <w:rPr>
          <w:rFonts w:ascii="Arial" w:hAnsi="Arial" w:cs="Arial"/>
        </w:rPr>
      </w:pPr>
      <w:r w:rsidRPr="0070188C">
        <w:rPr>
          <w:rFonts w:ascii="Arial" w:eastAsia="Georgia" w:hAnsi="Arial" w:cs="Arial"/>
          <w:color w:val="000000"/>
        </w:rPr>
        <w:t>Para servicios adicionales, solo se solicita documentación de experiencia (no antecedentes nuevamente).</w:t>
      </w:r>
    </w:p>
    <w:p w14:paraId="1E74BCE6" w14:textId="77777777" w:rsidR="00BC12BD" w:rsidRPr="0070188C" w:rsidRDefault="00000000">
      <w:pPr>
        <w:spacing w:after="210" w:line="360" w:lineRule="auto"/>
        <w:rPr>
          <w:rFonts w:ascii="Arial" w:hAnsi="Arial" w:cs="Arial"/>
        </w:rPr>
      </w:pPr>
      <w:r w:rsidRPr="0070188C">
        <w:rPr>
          <w:rFonts w:ascii="Arial" w:eastAsia="Georgia" w:hAnsi="Arial" w:cs="Arial"/>
          <w:b/>
          <w:color w:val="000000"/>
        </w:rPr>
        <w:t>Flujo de Búsqueda y Contratación:</w:t>
      </w:r>
    </w:p>
    <w:p w14:paraId="7F7F7C0C" w14:textId="77777777" w:rsidR="00BC12BD" w:rsidRPr="0070188C" w:rsidRDefault="00000000">
      <w:pPr>
        <w:numPr>
          <w:ilvl w:val="0"/>
          <w:numId w:val="19"/>
        </w:numPr>
        <w:spacing w:before="105" w:after="105" w:line="360" w:lineRule="auto"/>
        <w:rPr>
          <w:rFonts w:ascii="Arial" w:hAnsi="Arial" w:cs="Arial"/>
        </w:rPr>
      </w:pPr>
      <w:r w:rsidRPr="0070188C">
        <w:rPr>
          <w:rFonts w:ascii="Arial" w:eastAsia="Georgia" w:hAnsi="Arial" w:cs="Arial"/>
          <w:color w:val="000000"/>
        </w:rPr>
        <w:t>El cliente inicia sesión y navega al catálogo.</w:t>
      </w:r>
    </w:p>
    <w:p w14:paraId="58C6D6E9" w14:textId="77777777" w:rsidR="00BC12BD" w:rsidRPr="0070188C" w:rsidRDefault="00000000">
      <w:pPr>
        <w:numPr>
          <w:ilvl w:val="0"/>
          <w:numId w:val="19"/>
        </w:numPr>
        <w:spacing w:before="105" w:after="105" w:line="360" w:lineRule="auto"/>
        <w:rPr>
          <w:rFonts w:ascii="Arial" w:hAnsi="Arial" w:cs="Arial"/>
        </w:rPr>
      </w:pPr>
      <w:r w:rsidRPr="0070188C">
        <w:rPr>
          <w:rFonts w:ascii="Arial" w:eastAsia="Georgia" w:hAnsi="Arial" w:cs="Arial"/>
          <w:color w:val="000000"/>
        </w:rPr>
        <w:t>Filtra por región, comuna, categoría de servicio y/o género.</w:t>
      </w:r>
    </w:p>
    <w:p w14:paraId="5F2FA0E7" w14:textId="77777777" w:rsidR="00BC12BD" w:rsidRPr="0070188C" w:rsidRDefault="00000000">
      <w:pPr>
        <w:numPr>
          <w:ilvl w:val="0"/>
          <w:numId w:val="19"/>
        </w:numPr>
        <w:spacing w:before="105" w:after="105" w:line="360" w:lineRule="auto"/>
        <w:rPr>
          <w:rFonts w:ascii="Arial" w:hAnsi="Arial" w:cs="Arial"/>
        </w:rPr>
      </w:pPr>
      <w:r w:rsidRPr="0070188C">
        <w:rPr>
          <w:rFonts w:ascii="Arial" w:eastAsia="Georgia" w:hAnsi="Arial" w:cs="Arial"/>
          <w:color w:val="000000"/>
        </w:rPr>
        <w:t>Visualiza las tarjetas de los profesionales disponibles con precio, calificación y estado de verificación.</w:t>
      </w:r>
    </w:p>
    <w:p w14:paraId="413CAC36" w14:textId="77777777" w:rsidR="00BC12BD" w:rsidRPr="0070188C" w:rsidRDefault="00000000">
      <w:pPr>
        <w:numPr>
          <w:ilvl w:val="0"/>
          <w:numId w:val="19"/>
        </w:numPr>
        <w:spacing w:before="105" w:after="105" w:line="360" w:lineRule="auto"/>
        <w:rPr>
          <w:rFonts w:ascii="Arial" w:hAnsi="Arial" w:cs="Arial"/>
        </w:rPr>
      </w:pPr>
      <w:r w:rsidRPr="0070188C">
        <w:rPr>
          <w:rFonts w:ascii="Arial" w:eastAsia="Georgia" w:hAnsi="Arial" w:cs="Arial"/>
          <w:color w:val="000000"/>
        </w:rPr>
        <w:t>Selecciona un profesional y una fecha/hora disponible según el calendario del profesional.</w:t>
      </w:r>
    </w:p>
    <w:p w14:paraId="4FA77BD8" w14:textId="77777777" w:rsidR="00BC12BD" w:rsidRPr="0070188C" w:rsidRDefault="00000000">
      <w:pPr>
        <w:numPr>
          <w:ilvl w:val="0"/>
          <w:numId w:val="19"/>
        </w:numPr>
        <w:spacing w:before="105" w:after="105" w:line="360" w:lineRule="auto"/>
        <w:rPr>
          <w:rFonts w:ascii="Arial" w:hAnsi="Arial" w:cs="Arial"/>
        </w:rPr>
      </w:pPr>
      <w:r w:rsidRPr="0070188C">
        <w:rPr>
          <w:rFonts w:ascii="Arial" w:eastAsia="Georgia" w:hAnsi="Arial" w:cs="Arial"/>
          <w:color w:val="000000"/>
        </w:rPr>
        <w:t>Realiza la solicitud de servicio; el profesional recibe una notificación de nueva solicitud.</w:t>
      </w:r>
    </w:p>
    <w:p w14:paraId="6746DA58" w14:textId="77777777" w:rsidR="00BC12BD" w:rsidRPr="0070188C" w:rsidRDefault="00000000">
      <w:pPr>
        <w:numPr>
          <w:ilvl w:val="0"/>
          <w:numId w:val="19"/>
        </w:numPr>
        <w:spacing w:before="105" w:after="105" w:line="360" w:lineRule="auto"/>
        <w:rPr>
          <w:rFonts w:ascii="Arial" w:hAnsi="Arial" w:cs="Arial"/>
        </w:rPr>
      </w:pPr>
      <w:r w:rsidRPr="0070188C">
        <w:rPr>
          <w:rFonts w:ascii="Arial" w:eastAsia="Georgia" w:hAnsi="Arial" w:cs="Arial"/>
          <w:color w:val="000000"/>
        </w:rPr>
        <w:t>El estado del servicio avanza: Pendiente → En Progreso → Completado.</w:t>
      </w:r>
    </w:p>
    <w:p w14:paraId="243349BF" w14:textId="77777777" w:rsidR="00BC12BD" w:rsidRPr="0070188C" w:rsidRDefault="00000000">
      <w:pPr>
        <w:numPr>
          <w:ilvl w:val="0"/>
          <w:numId w:val="19"/>
        </w:numPr>
        <w:spacing w:before="105" w:after="105" w:line="360" w:lineRule="auto"/>
        <w:rPr>
          <w:rFonts w:ascii="Arial" w:hAnsi="Arial" w:cs="Arial"/>
        </w:rPr>
      </w:pPr>
      <w:r w:rsidRPr="0070188C">
        <w:rPr>
          <w:rFonts w:ascii="Arial" w:eastAsia="Georgia" w:hAnsi="Arial" w:cs="Arial"/>
          <w:color w:val="000000"/>
        </w:rPr>
        <w:t>Al completarse, el cliente puede dejar su reseña y calificación.</w:t>
      </w:r>
    </w:p>
    <w:p w14:paraId="5EA0EDD1" w14:textId="77777777" w:rsidR="00BC12BD" w:rsidRPr="0070188C" w:rsidRDefault="00000000">
      <w:pPr>
        <w:spacing w:before="210" w:after="0" w:line="360" w:lineRule="auto"/>
        <w:rPr>
          <w:rFonts w:ascii="Arial" w:hAnsi="Arial" w:cs="Arial"/>
        </w:rPr>
      </w:pPr>
      <w:r w:rsidRPr="0070188C">
        <w:rPr>
          <w:rFonts w:ascii="Arial" w:hAnsi="Arial" w:cs="Arial"/>
          <w:noProof/>
        </w:rPr>
      </w:r>
      <w:r w:rsidRPr="0070188C">
        <w:rPr>
          <w:rFonts w:ascii="Arial" w:hAnsi="Arial" w:cs="Arial"/>
          <w:noProof/>
        </w:rPr>
        <w:pict w14:anchorId="3097B4C1">
          <v:rect id="_x0000_s1029"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5ED04510" w14:textId="77777777" w:rsidR="00BC12BD" w:rsidRPr="0070188C" w:rsidRDefault="00000000">
      <w:pPr>
        <w:spacing w:before="315" w:after="105" w:line="360" w:lineRule="auto"/>
        <w:ind w:left="-30"/>
        <w:rPr>
          <w:rFonts w:ascii="Arial" w:hAnsi="Arial" w:cs="Arial"/>
        </w:rPr>
      </w:pPr>
      <w:bookmarkStart w:id="22" w:name="bm_5_vista_de_procesos"/>
      <w:r w:rsidRPr="0070188C">
        <w:rPr>
          <w:rFonts w:ascii="Arial" w:eastAsia="Georgia" w:hAnsi="Arial" w:cs="Arial"/>
          <w:b/>
          <w:color w:val="000000"/>
          <w:sz w:val="24"/>
        </w:rPr>
        <w:t>5. VISTA DE PROCESOS</w:t>
      </w:r>
      <w:bookmarkEnd w:id="22"/>
    </w:p>
    <w:p w14:paraId="76F6645B" w14:textId="77777777" w:rsidR="00BC12BD" w:rsidRPr="0070188C" w:rsidRDefault="00000000">
      <w:pPr>
        <w:spacing w:after="210" w:line="360" w:lineRule="auto"/>
        <w:rPr>
          <w:rFonts w:ascii="Arial" w:hAnsi="Arial" w:cs="Arial"/>
        </w:rPr>
      </w:pPr>
      <w:r w:rsidRPr="0070188C">
        <w:rPr>
          <w:rFonts w:ascii="Arial" w:eastAsia="Georgia" w:hAnsi="Arial" w:cs="Arial"/>
          <w:color w:val="000000"/>
        </w:rPr>
        <w:t>Los procesos principales del sistema son:</w:t>
      </w:r>
    </w:p>
    <w:p w14:paraId="6574E653" w14:textId="77777777" w:rsidR="00BC12BD" w:rsidRPr="0070188C" w:rsidRDefault="00000000">
      <w:pPr>
        <w:numPr>
          <w:ilvl w:val="0"/>
          <w:numId w:val="20"/>
        </w:numPr>
        <w:spacing w:before="105" w:after="105" w:line="360" w:lineRule="auto"/>
        <w:rPr>
          <w:rFonts w:ascii="Arial" w:hAnsi="Arial" w:cs="Arial"/>
        </w:rPr>
      </w:pPr>
      <w:r w:rsidRPr="0070188C">
        <w:rPr>
          <w:rFonts w:ascii="Arial" w:eastAsia="Georgia" w:hAnsi="Arial" w:cs="Arial"/>
          <w:b/>
          <w:color w:val="000000"/>
        </w:rPr>
        <w:t>Proceso de Autenticación:</w:t>
      </w:r>
      <w:r w:rsidRPr="0070188C">
        <w:rPr>
          <w:rFonts w:ascii="Arial" w:eastAsia="Georgia" w:hAnsi="Arial" w:cs="Arial"/>
          <w:color w:val="000000"/>
        </w:rPr>
        <w:t xml:space="preserve"> El usuario ingresa sus credenciales (email y contraseña). El </w:t>
      </w:r>
      <w:proofErr w:type="spellStart"/>
      <w:r w:rsidRPr="0070188C">
        <w:rPr>
          <w:rFonts w:ascii="Arial" w:eastAsia="Georgia" w:hAnsi="Arial" w:cs="Arial"/>
          <w:color w:val="000000"/>
        </w:rPr>
        <w:t>backend</w:t>
      </w:r>
      <w:proofErr w:type="spellEnd"/>
      <w:r w:rsidRPr="0070188C">
        <w:rPr>
          <w:rFonts w:ascii="Arial" w:eastAsia="Georgia" w:hAnsi="Arial" w:cs="Arial"/>
          <w:color w:val="000000"/>
        </w:rPr>
        <w:t xml:space="preserve"> Django valida las credenciales contra la base de datos PostgreSQL y genera un token JWT. El </w:t>
      </w:r>
      <w:proofErr w:type="spellStart"/>
      <w:r w:rsidRPr="0070188C">
        <w:rPr>
          <w:rFonts w:ascii="Arial" w:eastAsia="Georgia" w:hAnsi="Arial" w:cs="Arial"/>
          <w:color w:val="000000"/>
        </w:rPr>
        <w:t>frontend</w:t>
      </w:r>
      <w:proofErr w:type="spellEnd"/>
      <w:r w:rsidRPr="0070188C">
        <w:rPr>
          <w:rFonts w:ascii="Arial" w:eastAsia="Georgia" w:hAnsi="Arial" w:cs="Arial"/>
          <w:color w:val="000000"/>
        </w:rPr>
        <w:t xml:space="preserve"> </w:t>
      </w:r>
      <w:proofErr w:type="spellStart"/>
      <w:r w:rsidRPr="0070188C">
        <w:rPr>
          <w:rFonts w:ascii="Arial" w:eastAsia="Georgia" w:hAnsi="Arial" w:cs="Arial"/>
          <w:color w:val="000000"/>
        </w:rPr>
        <w:t>React</w:t>
      </w:r>
      <w:proofErr w:type="spellEnd"/>
      <w:r w:rsidRPr="0070188C">
        <w:rPr>
          <w:rFonts w:ascii="Arial" w:eastAsia="Georgia" w:hAnsi="Arial" w:cs="Arial"/>
          <w:color w:val="000000"/>
        </w:rPr>
        <w:t xml:space="preserve"> almacena el token en memoria o </w:t>
      </w:r>
      <w:proofErr w:type="spellStart"/>
      <w:r w:rsidRPr="0070188C">
        <w:rPr>
          <w:rFonts w:ascii="Arial" w:eastAsia="Georgia" w:hAnsi="Arial" w:cs="Arial"/>
          <w:color w:val="000000"/>
        </w:rPr>
        <w:t>localStorage</w:t>
      </w:r>
      <w:proofErr w:type="spellEnd"/>
      <w:r w:rsidRPr="0070188C">
        <w:rPr>
          <w:rFonts w:ascii="Arial" w:eastAsia="Georgia" w:hAnsi="Arial" w:cs="Arial"/>
          <w:color w:val="000000"/>
        </w:rPr>
        <w:t xml:space="preserve"> y lo adjunta en cada petición a la API.</w:t>
      </w:r>
    </w:p>
    <w:p w14:paraId="50B4F450" w14:textId="77777777" w:rsidR="00BC12BD" w:rsidRPr="0070188C" w:rsidRDefault="00000000">
      <w:pPr>
        <w:numPr>
          <w:ilvl w:val="0"/>
          <w:numId w:val="20"/>
        </w:numPr>
        <w:spacing w:before="105" w:after="105" w:line="360" w:lineRule="auto"/>
        <w:rPr>
          <w:rFonts w:ascii="Arial" w:hAnsi="Arial" w:cs="Arial"/>
        </w:rPr>
      </w:pPr>
      <w:r w:rsidRPr="0070188C">
        <w:rPr>
          <w:rFonts w:ascii="Arial" w:eastAsia="Georgia" w:hAnsi="Arial" w:cs="Arial"/>
          <w:b/>
          <w:color w:val="000000"/>
        </w:rPr>
        <w:t>Proceso de Verificación de Documentos:</w:t>
      </w:r>
      <w:r w:rsidRPr="0070188C">
        <w:rPr>
          <w:rFonts w:ascii="Arial" w:eastAsia="Georgia" w:hAnsi="Arial" w:cs="Arial"/>
          <w:color w:val="000000"/>
        </w:rPr>
        <w:t xml:space="preserve"> El profesional sube archivos (PDF/imagen). El </w:t>
      </w:r>
      <w:proofErr w:type="spellStart"/>
      <w:r w:rsidRPr="0070188C">
        <w:rPr>
          <w:rFonts w:ascii="Arial" w:eastAsia="Georgia" w:hAnsi="Arial" w:cs="Arial"/>
          <w:color w:val="000000"/>
        </w:rPr>
        <w:t>backend</w:t>
      </w:r>
      <w:proofErr w:type="spellEnd"/>
      <w:r w:rsidRPr="0070188C">
        <w:rPr>
          <w:rFonts w:ascii="Arial" w:eastAsia="Georgia" w:hAnsi="Arial" w:cs="Arial"/>
          <w:color w:val="000000"/>
        </w:rPr>
        <w:t xml:space="preserve"> los almacena de forma segura. El Verificador accede a su cola de revisión y puede aprobar o rechazar cada documento. El estado de verificación del servicio se actualiza y se notifica al profesional.</w:t>
      </w:r>
    </w:p>
    <w:p w14:paraId="490D8C0F" w14:textId="77777777" w:rsidR="00BC12BD" w:rsidRPr="0070188C" w:rsidRDefault="00000000">
      <w:pPr>
        <w:numPr>
          <w:ilvl w:val="0"/>
          <w:numId w:val="20"/>
        </w:numPr>
        <w:spacing w:before="105" w:after="105" w:line="360" w:lineRule="auto"/>
        <w:rPr>
          <w:rFonts w:ascii="Arial" w:hAnsi="Arial" w:cs="Arial"/>
        </w:rPr>
      </w:pPr>
      <w:r w:rsidRPr="0070188C">
        <w:rPr>
          <w:rFonts w:ascii="Arial" w:eastAsia="Georgia" w:hAnsi="Arial" w:cs="Arial"/>
          <w:b/>
          <w:color w:val="000000"/>
        </w:rPr>
        <w:lastRenderedPageBreak/>
        <w:t>Proceso de Disponibilidad y Agendamiento:</w:t>
      </w:r>
      <w:r w:rsidRPr="0070188C">
        <w:rPr>
          <w:rFonts w:ascii="Arial" w:eastAsia="Georgia" w:hAnsi="Arial" w:cs="Arial"/>
          <w:color w:val="000000"/>
        </w:rPr>
        <w:t xml:space="preserve"> El cliente consulta la disponibilidad del profesional. El </w:t>
      </w:r>
      <w:proofErr w:type="spellStart"/>
      <w:r w:rsidRPr="0070188C">
        <w:rPr>
          <w:rFonts w:ascii="Arial" w:eastAsia="Georgia" w:hAnsi="Arial" w:cs="Arial"/>
          <w:color w:val="000000"/>
        </w:rPr>
        <w:t>backend</w:t>
      </w:r>
      <w:proofErr w:type="spellEnd"/>
      <w:r w:rsidRPr="0070188C">
        <w:rPr>
          <w:rFonts w:ascii="Arial" w:eastAsia="Georgia" w:hAnsi="Arial" w:cs="Arial"/>
          <w:color w:val="000000"/>
        </w:rPr>
        <w:t xml:space="preserve"> aplica la jerarquía de horarios (días bloqueados &gt; períodos personalizados &gt; horario base). Se muestra el calendario con días disponibles. El cliente selecciona fecha/hora y se confirma la reserva.</w:t>
      </w:r>
    </w:p>
    <w:p w14:paraId="27C303FA" w14:textId="77777777" w:rsidR="00BC12BD" w:rsidRPr="0070188C" w:rsidRDefault="00000000">
      <w:pPr>
        <w:numPr>
          <w:ilvl w:val="0"/>
          <w:numId w:val="20"/>
        </w:numPr>
        <w:spacing w:before="105" w:after="105" w:line="360" w:lineRule="auto"/>
        <w:rPr>
          <w:rFonts w:ascii="Arial" w:hAnsi="Arial" w:cs="Arial"/>
        </w:rPr>
      </w:pPr>
      <w:r w:rsidRPr="0070188C">
        <w:rPr>
          <w:rFonts w:ascii="Arial" w:eastAsia="Georgia" w:hAnsi="Arial" w:cs="Arial"/>
          <w:b/>
          <w:color w:val="000000"/>
        </w:rPr>
        <w:t>Proceso de Notificaciones:</w:t>
      </w:r>
      <w:r w:rsidRPr="0070188C">
        <w:rPr>
          <w:rFonts w:ascii="Arial" w:eastAsia="Georgia" w:hAnsi="Arial" w:cs="Arial"/>
          <w:color w:val="000000"/>
        </w:rPr>
        <w:t xml:space="preserve"> Los eventos clave (nueva solicitud, cambio de estado, verificación aprobada/rechazada) generan entradas en el módulo de notificaciones. Las notificaciones se categorizan por rol (cliente/profesional) y tipo de servicio, y se muestran en el </w:t>
      </w:r>
      <w:proofErr w:type="spellStart"/>
      <w:r w:rsidRPr="0070188C">
        <w:rPr>
          <w:rFonts w:ascii="Arial" w:eastAsia="Georgia" w:hAnsi="Arial" w:cs="Arial"/>
          <w:color w:val="000000"/>
        </w:rPr>
        <w:t>dashboard</w:t>
      </w:r>
      <w:proofErr w:type="spellEnd"/>
      <w:r w:rsidRPr="0070188C">
        <w:rPr>
          <w:rFonts w:ascii="Arial" w:eastAsia="Georgia" w:hAnsi="Arial" w:cs="Arial"/>
          <w:color w:val="000000"/>
        </w:rPr>
        <w:t xml:space="preserve"> del usuario.</w:t>
      </w:r>
    </w:p>
    <w:p w14:paraId="7F7C5034" w14:textId="77777777" w:rsidR="00BC12BD" w:rsidRPr="0070188C" w:rsidRDefault="00000000">
      <w:pPr>
        <w:spacing w:before="210" w:after="0" w:line="360" w:lineRule="auto"/>
        <w:rPr>
          <w:rFonts w:ascii="Arial" w:hAnsi="Arial" w:cs="Arial"/>
        </w:rPr>
      </w:pPr>
      <w:r w:rsidRPr="0070188C">
        <w:rPr>
          <w:rFonts w:ascii="Arial" w:hAnsi="Arial" w:cs="Arial"/>
          <w:noProof/>
        </w:rPr>
      </w:r>
      <w:r w:rsidRPr="0070188C">
        <w:rPr>
          <w:rFonts w:ascii="Arial" w:hAnsi="Arial" w:cs="Arial"/>
          <w:noProof/>
        </w:rPr>
        <w:pict w14:anchorId="1AF07D1D">
          <v:rect id="_x0000_s1028"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5F1DD88B" w14:textId="77777777" w:rsidR="00BC12BD" w:rsidRPr="0070188C" w:rsidRDefault="00000000">
      <w:pPr>
        <w:spacing w:before="315" w:after="105" w:line="360" w:lineRule="auto"/>
        <w:ind w:left="-30"/>
        <w:rPr>
          <w:rFonts w:ascii="Arial" w:hAnsi="Arial" w:cs="Arial"/>
        </w:rPr>
      </w:pPr>
      <w:bookmarkStart w:id="23" w:name="bm_6_vista_de_implementación"/>
      <w:r w:rsidRPr="0070188C">
        <w:rPr>
          <w:rFonts w:ascii="Arial" w:eastAsia="Georgia" w:hAnsi="Arial" w:cs="Arial"/>
          <w:b/>
          <w:color w:val="000000"/>
          <w:sz w:val="24"/>
        </w:rPr>
        <w:t>6. VISTA DE IMPLEMENTACIÓN</w:t>
      </w:r>
      <w:bookmarkEnd w:id="23"/>
    </w:p>
    <w:p w14:paraId="17093DDE" w14:textId="77777777" w:rsidR="00BC12BD" w:rsidRPr="0070188C" w:rsidRDefault="00000000">
      <w:pPr>
        <w:spacing w:after="210" w:line="360" w:lineRule="auto"/>
        <w:rPr>
          <w:rFonts w:ascii="Arial" w:hAnsi="Arial" w:cs="Arial"/>
        </w:rPr>
      </w:pPr>
      <w:r w:rsidRPr="0070188C">
        <w:rPr>
          <w:rFonts w:ascii="Arial" w:eastAsia="Georgia" w:hAnsi="Arial" w:cs="Arial"/>
          <w:color w:val="000000"/>
        </w:rPr>
        <w:t>El código fuente del proyecto se organizará en el repositorio GitHub de la siguiente manera:</w:t>
      </w:r>
    </w:p>
    <w:p w14:paraId="58971A4E" w14:textId="77777777" w:rsidR="00BC12BD" w:rsidRPr="0070188C" w:rsidRDefault="00000000">
      <w:pPr>
        <w:shd w:val="clear" w:color="auto" w:fill="F8F8FA"/>
        <w:spacing w:line="336" w:lineRule="auto"/>
        <w:rPr>
          <w:rFonts w:ascii="Arial" w:hAnsi="Arial" w:cs="Arial"/>
        </w:rPr>
      </w:pPr>
      <w:proofErr w:type="spellStart"/>
      <w:r w:rsidRPr="0070188C">
        <w:rPr>
          <w:rStyle w:val="VerbatimChar"/>
          <w:rFonts w:ascii="Arial" w:eastAsia="menlo" w:hAnsi="Arial" w:cs="Arial"/>
          <w:color w:val="000000"/>
          <w:sz w:val="18"/>
        </w:rPr>
        <w:t>servihogar</w:t>
      </w:r>
      <w:proofErr w:type="spellEnd"/>
      <w:r w:rsidRPr="0070188C">
        <w:rPr>
          <w:rStyle w:val="VerbatimChar"/>
          <w:rFonts w:ascii="Arial" w:eastAsia="menlo" w:hAnsi="Arial" w:cs="Arial"/>
          <w:color w:val="000000"/>
          <w:sz w:val="18"/>
        </w:rPr>
        <w:t>/</w:t>
      </w:r>
      <w:r w:rsidRPr="0070188C">
        <w:rPr>
          <w:rStyle w:val="VerbatimChar"/>
          <w:rFonts w:ascii="Arial" w:eastAsia="menlo" w:hAnsi="Arial" w:cs="Arial"/>
          <w:color w:val="000000"/>
          <w:sz w:val="18"/>
        </w:rPr>
        <w:br/>
        <w:t xml:space="preserve">├── </w:t>
      </w:r>
      <w:proofErr w:type="spellStart"/>
      <w:r w:rsidRPr="0070188C">
        <w:rPr>
          <w:rStyle w:val="VerbatimChar"/>
          <w:rFonts w:ascii="Arial" w:eastAsia="menlo" w:hAnsi="Arial" w:cs="Arial"/>
          <w:color w:val="000000"/>
          <w:sz w:val="18"/>
        </w:rPr>
        <w:t>backend</w:t>
      </w:r>
      <w:proofErr w:type="spellEnd"/>
      <w:r w:rsidRPr="0070188C">
        <w:rPr>
          <w:rStyle w:val="VerbatimChar"/>
          <w:rFonts w:ascii="Arial" w:eastAsia="menlo" w:hAnsi="Arial" w:cs="Arial"/>
          <w:color w:val="000000"/>
          <w:sz w:val="18"/>
        </w:rPr>
        <w:t>/                  # Proyecto Django</w:t>
      </w:r>
      <w:r w:rsidRPr="0070188C">
        <w:rPr>
          <w:rStyle w:val="VerbatimChar"/>
          <w:rFonts w:ascii="Arial" w:eastAsia="menlo" w:hAnsi="Arial" w:cs="Arial"/>
          <w:color w:val="000000"/>
          <w:sz w:val="18"/>
        </w:rPr>
        <w:br/>
        <w:t xml:space="preserve">│   ├── </w:t>
      </w:r>
      <w:proofErr w:type="spellStart"/>
      <w:r w:rsidRPr="0070188C">
        <w:rPr>
          <w:rStyle w:val="VerbatimChar"/>
          <w:rFonts w:ascii="Arial" w:eastAsia="menlo" w:hAnsi="Arial" w:cs="Arial"/>
          <w:color w:val="000000"/>
          <w:sz w:val="18"/>
        </w:rPr>
        <w:t>servihogar</w:t>
      </w:r>
      <w:proofErr w:type="spellEnd"/>
      <w:r w:rsidRPr="0070188C">
        <w:rPr>
          <w:rStyle w:val="VerbatimChar"/>
          <w:rFonts w:ascii="Arial" w:eastAsia="menlo" w:hAnsi="Arial" w:cs="Arial"/>
          <w:color w:val="000000"/>
          <w:sz w:val="18"/>
        </w:rPr>
        <w:t>/           # Configuración principal del proyecto</w:t>
      </w:r>
      <w:r w:rsidRPr="0070188C">
        <w:rPr>
          <w:rStyle w:val="VerbatimChar"/>
          <w:rFonts w:ascii="Arial" w:eastAsia="menlo" w:hAnsi="Arial" w:cs="Arial"/>
          <w:color w:val="000000"/>
          <w:sz w:val="18"/>
        </w:rPr>
        <w:br/>
        <w:t>│   │   ├── settings.py</w:t>
      </w:r>
      <w:r w:rsidRPr="0070188C">
        <w:rPr>
          <w:rStyle w:val="VerbatimChar"/>
          <w:rFonts w:ascii="Arial" w:eastAsia="menlo" w:hAnsi="Arial" w:cs="Arial"/>
          <w:color w:val="000000"/>
          <w:sz w:val="18"/>
        </w:rPr>
        <w:br/>
        <w:t>│   │   ├── urls.py</w:t>
      </w:r>
      <w:r w:rsidRPr="0070188C">
        <w:rPr>
          <w:rStyle w:val="VerbatimChar"/>
          <w:rFonts w:ascii="Arial" w:eastAsia="menlo" w:hAnsi="Arial" w:cs="Arial"/>
          <w:color w:val="000000"/>
          <w:sz w:val="18"/>
        </w:rPr>
        <w:br/>
        <w:t>│   │   └── wsgi.py</w:t>
      </w:r>
      <w:r w:rsidRPr="0070188C">
        <w:rPr>
          <w:rStyle w:val="VerbatimChar"/>
          <w:rFonts w:ascii="Arial" w:eastAsia="menlo" w:hAnsi="Arial" w:cs="Arial"/>
          <w:color w:val="000000"/>
          <w:sz w:val="18"/>
        </w:rPr>
        <w:br/>
        <w:t xml:space="preserve">│   ├── </w:t>
      </w:r>
      <w:proofErr w:type="spellStart"/>
      <w:r w:rsidRPr="0070188C">
        <w:rPr>
          <w:rStyle w:val="VerbatimChar"/>
          <w:rFonts w:ascii="Arial" w:eastAsia="menlo" w:hAnsi="Arial" w:cs="Arial"/>
          <w:color w:val="000000"/>
          <w:sz w:val="18"/>
        </w:rPr>
        <w:t>accounts</w:t>
      </w:r>
      <w:proofErr w:type="spellEnd"/>
      <w:r w:rsidRPr="0070188C">
        <w:rPr>
          <w:rStyle w:val="VerbatimChar"/>
          <w:rFonts w:ascii="Arial" w:eastAsia="menlo" w:hAnsi="Arial" w:cs="Arial"/>
          <w:color w:val="000000"/>
          <w:sz w:val="18"/>
        </w:rPr>
        <w:t>/             # App: Usuarios y autenticación</w:t>
      </w:r>
      <w:r w:rsidRPr="0070188C">
        <w:rPr>
          <w:rStyle w:val="VerbatimChar"/>
          <w:rFonts w:ascii="Arial" w:eastAsia="menlo" w:hAnsi="Arial" w:cs="Arial"/>
          <w:color w:val="000000"/>
          <w:sz w:val="18"/>
        </w:rPr>
        <w:br/>
        <w:t xml:space="preserve">│   ├── </w:t>
      </w:r>
      <w:proofErr w:type="spellStart"/>
      <w:r w:rsidRPr="0070188C">
        <w:rPr>
          <w:rStyle w:val="VerbatimChar"/>
          <w:rFonts w:ascii="Arial" w:eastAsia="menlo" w:hAnsi="Arial" w:cs="Arial"/>
          <w:color w:val="000000"/>
          <w:sz w:val="18"/>
        </w:rPr>
        <w:t>services</w:t>
      </w:r>
      <w:proofErr w:type="spellEnd"/>
      <w:r w:rsidRPr="0070188C">
        <w:rPr>
          <w:rStyle w:val="VerbatimChar"/>
          <w:rFonts w:ascii="Arial" w:eastAsia="menlo" w:hAnsi="Arial" w:cs="Arial"/>
          <w:color w:val="000000"/>
          <w:sz w:val="18"/>
        </w:rPr>
        <w:t>/             # App: Gestión de servicios</w:t>
      </w:r>
      <w:r w:rsidRPr="0070188C">
        <w:rPr>
          <w:rStyle w:val="VerbatimChar"/>
          <w:rFonts w:ascii="Arial" w:eastAsia="menlo" w:hAnsi="Arial" w:cs="Arial"/>
          <w:color w:val="000000"/>
          <w:sz w:val="18"/>
        </w:rPr>
        <w:br/>
        <w:t xml:space="preserve">│   ├── </w:t>
      </w:r>
      <w:proofErr w:type="spellStart"/>
      <w:r w:rsidRPr="0070188C">
        <w:rPr>
          <w:rStyle w:val="VerbatimChar"/>
          <w:rFonts w:ascii="Arial" w:eastAsia="menlo" w:hAnsi="Arial" w:cs="Arial"/>
          <w:color w:val="000000"/>
          <w:sz w:val="18"/>
        </w:rPr>
        <w:t>schedules</w:t>
      </w:r>
      <w:proofErr w:type="spellEnd"/>
      <w:r w:rsidRPr="0070188C">
        <w:rPr>
          <w:rStyle w:val="VerbatimChar"/>
          <w:rFonts w:ascii="Arial" w:eastAsia="menlo" w:hAnsi="Arial" w:cs="Arial"/>
          <w:color w:val="000000"/>
          <w:sz w:val="18"/>
        </w:rPr>
        <w:t>/            # App: Gestión de horarios</w:t>
      </w:r>
      <w:r w:rsidRPr="0070188C">
        <w:rPr>
          <w:rStyle w:val="VerbatimChar"/>
          <w:rFonts w:ascii="Arial" w:eastAsia="menlo" w:hAnsi="Arial" w:cs="Arial"/>
          <w:color w:val="000000"/>
          <w:sz w:val="18"/>
        </w:rPr>
        <w:br/>
        <w:t xml:space="preserve">│   ├── </w:t>
      </w:r>
      <w:proofErr w:type="spellStart"/>
      <w:r w:rsidRPr="0070188C">
        <w:rPr>
          <w:rStyle w:val="VerbatimChar"/>
          <w:rFonts w:ascii="Arial" w:eastAsia="menlo" w:hAnsi="Arial" w:cs="Arial"/>
          <w:color w:val="000000"/>
          <w:sz w:val="18"/>
        </w:rPr>
        <w:t>verifications</w:t>
      </w:r>
      <w:proofErr w:type="spellEnd"/>
      <w:r w:rsidRPr="0070188C">
        <w:rPr>
          <w:rStyle w:val="VerbatimChar"/>
          <w:rFonts w:ascii="Arial" w:eastAsia="menlo" w:hAnsi="Arial" w:cs="Arial"/>
          <w:color w:val="000000"/>
          <w:sz w:val="18"/>
        </w:rPr>
        <w:t>/        # App: Verificación de documentos</w:t>
      </w:r>
      <w:r w:rsidRPr="0070188C">
        <w:rPr>
          <w:rStyle w:val="VerbatimChar"/>
          <w:rFonts w:ascii="Arial" w:eastAsia="menlo" w:hAnsi="Arial" w:cs="Arial"/>
          <w:color w:val="000000"/>
          <w:sz w:val="18"/>
        </w:rPr>
        <w:br/>
        <w:t xml:space="preserve">│   ├── </w:t>
      </w:r>
      <w:proofErr w:type="spellStart"/>
      <w:r w:rsidRPr="0070188C">
        <w:rPr>
          <w:rStyle w:val="VerbatimChar"/>
          <w:rFonts w:ascii="Arial" w:eastAsia="menlo" w:hAnsi="Arial" w:cs="Arial"/>
          <w:color w:val="000000"/>
          <w:sz w:val="18"/>
        </w:rPr>
        <w:t>catalog</w:t>
      </w:r>
      <w:proofErr w:type="spellEnd"/>
      <w:r w:rsidRPr="0070188C">
        <w:rPr>
          <w:rStyle w:val="VerbatimChar"/>
          <w:rFonts w:ascii="Arial" w:eastAsia="menlo" w:hAnsi="Arial" w:cs="Arial"/>
          <w:color w:val="000000"/>
          <w:sz w:val="18"/>
        </w:rPr>
        <w:t>/              # App: Catálogo y búsqueda</w:t>
      </w:r>
      <w:r w:rsidRPr="0070188C">
        <w:rPr>
          <w:rStyle w:val="VerbatimChar"/>
          <w:rFonts w:ascii="Arial" w:eastAsia="menlo" w:hAnsi="Arial" w:cs="Arial"/>
          <w:color w:val="000000"/>
          <w:sz w:val="18"/>
        </w:rPr>
        <w:br/>
        <w:t xml:space="preserve">│   ├── </w:t>
      </w:r>
      <w:proofErr w:type="spellStart"/>
      <w:r w:rsidRPr="0070188C">
        <w:rPr>
          <w:rStyle w:val="VerbatimChar"/>
          <w:rFonts w:ascii="Arial" w:eastAsia="menlo" w:hAnsi="Arial" w:cs="Arial"/>
          <w:color w:val="000000"/>
          <w:sz w:val="18"/>
        </w:rPr>
        <w:t>reviews</w:t>
      </w:r>
      <w:proofErr w:type="spellEnd"/>
      <w:r w:rsidRPr="0070188C">
        <w:rPr>
          <w:rStyle w:val="VerbatimChar"/>
          <w:rFonts w:ascii="Arial" w:eastAsia="menlo" w:hAnsi="Arial" w:cs="Arial"/>
          <w:color w:val="000000"/>
          <w:sz w:val="18"/>
        </w:rPr>
        <w:t>/              # App: Reseñas y calificaciones</w:t>
      </w:r>
      <w:r w:rsidRPr="0070188C">
        <w:rPr>
          <w:rStyle w:val="VerbatimChar"/>
          <w:rFonts w:ascii="Arial" w:eastAsia="menlo" w:hAnsi="Arial" w:cs="Arial"/>
          <w:color w:val="000000"/>
          <w:sz w:val="18"/>
        </w:rPr>
        <w:br/>
        <w:t xml:space="preserve">│   ├── </w:t>
      </w:r>
      <w:proofErr w:type="spellStart"/>
      <w:r w:rsidRPr="0070188C">
        <w:rPr>
          <w:rStyle w:val="VerbatimChar"/>
          <w:rFonts w:ascii="Arial" w:eastAsia="menlo" w:hAnsi="Arial" w:cs="Arial"/>
          <w:color w:val="000000"/>
          <w:sz w:val="18"/>
        </w:rPr>
        <w:t>notifications</w:t>
      </w:r>
      <w:proofErr w:type="spellEnd"/>
      <w:r w:rsidRPr="0070188C">
        <w:rPr>
          <w:rStyle w:val="VerbatimChar"/>
          <w:rFonts w:ascii="Arial" w:eastAsia="menlo" w:hAnsi="Arial" w:cs="Arial"/>
          <w:color w:val="000000"/>
          <w:sz w:val="18"/>
        </w:rPr>
        <w:t>/        # App: Notificaciones</w:t>
      </w:r>
      <w:r w:rsidRPr="0070188C">
        <w:rPr>
          <w:rStyle w:val="VerbatimChar"/>
          <w:rFonts w:ascii="Arial" w:eastAsia="menlo" w:hAnsi="Arial" w:cs="Arial"/>
          <w:color w:val="000000"/>
          <w:sz w:val="18"/>
        </w:rPr>
        <w:br/>
        <w:t xml:space="preserve">│   ├── </w:t>
      </w:r>
      <w:proofErr w:type="spellStart"/>
      <w:r w:rsidRPr="0070188C">
        <w:rPr>
          <w:rStyle w:val="VerbatimChar"/>
          <w:rFonts w:ascii="Arial" w:eastAsia="menlo" w:hAnsi="Arial" w:cs="Arial"/>
          <w:color w:val="000000"/>
          <w:sz w:val="18"/>
        </w:rPr>
        <w:t>admin_panel</w:t>
      </w:r>
      <w:proofErr w:type="spellEnd"/>
      <w:r w:rsidRPr="0070188C">
        <w:rPr>
          <w:rStyle w:val="VerbatimChar"/>
          <w:rFonts w:ascii="Arial" w:eastAsia="menlo" w:hAnsi="Arial" w:cs="Arial"/>
          <w:color w:val="000000"/>
          <w:sz w:val="18"/>
        </w:rPr>
        <w:t>/          # App: Panel administrativo</w:t>
      </w:r>
      <w:r w:rsidRPr="0070188C">
        <w:rPr>
          <w:rStyle w:val="VerbatimChar"/>
          <w:rFonts w:ascii="Arial" w:eastAsia="menlo" w:hAnsi="Arial" w:cs="Arial"/>
          <w:color w:val="000000"/>
          <w:sz w:val="18"/>
        </w:rPr>
        <w:br/>
        <w:t>│   └── requirements.txt</w:t>
      </w:r>
      <w:r w:rsidRPr="0070188C">
        <w:rPr>
          <w:rStyle w:val="VerbatimChar"/>
          <w:rFonts w:ascii="Arial" w:eastAsia="menlo" w:hAnsi="Arial" w:cs="Arial"/>
          <w:color w:val="000000"/>
          <w:sz w:val="18"/>
        </w:rPr>
        <w:br/>
        <w:t xml:space="preserve">├── </w:t>
      </w:r>
      <w:proofErr w:type="spellStart"/>
      <w:r w:rsidRPr="0070188C">
        <w:rPr>
          <w:rStyle w:val="VerbatimChar"/>
          <w:rFonts w:ascii="Arial" w:eastAsia="menlo" w:hAnsi="Arial" w:cs="Arial"/>
          <w:color w:val="000000"/>
          <w:sz w:val="18"/>
        </w:rPr>
        <w:t>frontend</w:t>
      </w:r>
      <w:proofErr w:type="spellEnd"/>
      <w:r w:rsidRPr="0070188C">
        <w:rPr>
          <w:rStyle w:val="VerbatimChar"/>
          <w:rFonts w:ascii="Arial" w:eastAsia="menlo" w:hAnsi="Arial" w:cs="Arial"/>
          <w:color w:val="000000"/>
          <w:sz w:val="18"/>
        </w:rPr>
        <w:t xml:space="preserve">/                 # Proyecto </w:t>
      </w:r>
      <w:proofErr w:type="spellStart"/>
      <w:r w:rsidRPr="0070188C">
        <w:rPr>
          <w:rStyle w:val="VerbatimChar"/>
          <w:rFonts w:ascii="Arial" w:eastAsia="menlo" w:hAnsi="Arial" w:cs="Arial"/>
          <w:color w:val="000000"/>
          <w:sz w:val="18"/>
        </w:rPr>
        <w:t>React</w:t>
      </w:r>
      <w:proofErr w:type="spellEnd"/>
      <w:r w:rsidRPr="0070188C">
        <w:rPr>
          <w:rStyle w:val="VerbatimChar"/>
          <w:rFonts w:ascii="Arial" w:eastAsia="menlo" w:hAnsi="Arial" w:cs="Arial"/>
          <w:color w:val="000000"/>
          <w:sz w:val="18"/>
        </w:rPr>
        <w:br/>
        <w:t xml:space="preserve">│   ├── </w:t>
      </w:r>
      <w:proofErr w:type="spellStart"/>
      <w:r w:rsidRPr="0070188C">
        <w:rPr>
          <w:rStyle w:val="VerbatimChar"/>
          <w:rFonts w:ascii="Arial" w:eastAsia="menlo" w:hAnsi="Arial" w:cs="Arial"/>
          <w:color w:val="000000"/>
          <w:sz w:val="18"/>
        </w:rPr>
        <w:t>public</w:t>
      </w:r>
      <w:proofErr w:type="spellEnd"/>
      <w:r w:rsidRPr="0070188C">
        <w:rPr>
          <w:rStyle w:val="VerbatimChar"/>
          <w:rFonts w:ascii="Arial" w:eastAsia="menlo" w:hAnsi="Arial" w:cs="Arial"/>
          <w:color w:val="000000"/>
          <w:sz w:val="18"/>
        </w:rPr>
        <w:t>/</w:t>
      </w:r>
      <w:r w:rsidRPr="0070188C">
        <w:rPr>
          <w:rStyle w:val="VerbatimChar"/>
          <w:rFonts w:ascii="Arial" w:eastAsia="menlo" w:hAnsi="Arial" w:cs="Arial"/>
          <w:color w:val="000000"/>
          <w:sz w:val="18"/>
        </w:rPr>
        <w:br/>
        <w:t xml:space="preserve">│   ├── </w:t>
      </w:r>
      <w:proofErr w:type="spellStart"/>
      <w:r w:rsidRPr="0070188C">
        <w:rPr>
          <w:rStyle w:val="VerbatimChar"/>
          <w:rFonts w:ascii="Arial" w:eastAsia="menlo" w:hAnsi="Arial" w:cs="Arial"/>
          <w:color w:val="000000"/>
          <w:sz w:val="18"/>
        </w:rPr>
        <w:t>src</w:t>
      </w:r>
      <w:proofErr w:type="spellEnd"/>
      <w:r w:rsidRPr="0070188C">
        <w:rPr>
          <w:rStyle w:val="VerbatimChar"/>
          <w:rFonts w:ascii="Arial" w:eastAsia="menlo" w:hAnsi="Arial" w:cs="Arial"/>
          <w:color w:val="000000"/>
          <w:sz w:val="18"/>
        </w:rPr>
        <w:t>/</w:t>
      </w:r>
      <w:r w:rsidRPr="0070188C">
        <w:rPr>
          <w:rStyle w:val="VerbatimChar"/>
          <w:rFonts w:ascii="Arial" w:eastAsia="menlo" w:hAnsi="Arial" w:cs="Arial"/>
          <w:color w:val="000000"/>
          <w:sz w:val="18"/>
        </w:rPr>
        <w:br/>
        <w:t xml:space="preserve">│   │   ├── </w:t>
      </w:r>
      <w:proofErr w:type="spellStart"/>
      <w:r w:rsidRPr="0070188C">
        <w:rPr>
          <w:rStyle w:val="VerbatimChar"/>
          <w:rFonts w:ascii="Arial" w:eastAsia="menlo" w:hAnsi="Arial" w:cs="Arial"/>
          <w:color w:val="000000"/>
          <w:sz w:val="18"/>
        </w:rPr>
        <w:t>components</w:t>
      </w:r>
      <w:proofErr w:type="spellEnd"/>
      <w:r w:rsidRPr="0070188C">
        <w:rPr>
          <w:rStyle w:val="VerbatimChar"/>
          <w:rFonts w:ascii="Arial" w:eastAsia="menlo" w:hAnsi="Arial" w:cs="Arial"/>
          <w:color w:val="000000"/>
          <w:sz w:val="18"/>
        </w:rPr>
        <w:t>/       # Componentes reutilizables (tarjetas, filtros, etc.)</w:t>
      </w:r>
      <w:r w:rsidRPr="0070188C">
        <w:rPr>
          <w:rStyle w:val="VerbatimChar"/>
          <w:rFonts w:ascii="Arial" w:eastAsia="menlo" w:hAnsi="Arial" w:cs="Arial"/>
          <w:color w:val="000000"/>
          <w:sz w:val="18"/>
        </w:rPr>
        <w:br/>
        <w:t xml:space="preserve">│   │   ├── </w:t>
      </w:r>
      <w:proofErr w:type="spellStart"/>
      <w:r w:rsidRPr="0070188C">
        <w:rPr>
          <w:rStyle w:val="VerbatimChar"/>
          <w:rFonts w:ascii="Arial" w:eastAsia="menlo" w:hAnsi="Arial" w:cs="Arial"/>
          <w:color w:val="000000"/>
          <w:sz w:val="18"/>
        </w:rPr>
        <w:t>pages</w:t>
      </w:r>
      <w:proofErr w:type="spellEnd"/>
      <w:r w:rsidRPr="0070188C">
        <w:rPr>
          <w:rStyle w:val="VerbatimChar"/>
          <w:rFonts w:ascii="Arial" w:eastAsia="menlo" w:hAnsi="Arial" w:cs="Arial"/>
          <w:color w:val="000000"/>
          <w:sz w:val="18"/>
        </w:rPr>
        <w:t xml:space="preserve">/            # Páginas principales (Home, Catálogo, </w:t>
      </w:r>
      <w:proofErr w:type="spellStart"/>
      <w:r w:rsidRPr="0070188C">
        <w:rPr>
          <w:rStyle w:val="VerbatimChar"/>
          <w:rFonts w:ascii="Arial" w:eastAsia="menlo" w:hAnsi="Arial" w:cs="Arial"/>
          <w:color w:val="000000"/>
          <w:sz w:val="18"/>
        </w:rPr>
        <w:t>Dashboard</w:t>
      </w:r>
      <w:proofErr w:type="spellEnd"/>
      <w:r w:rsidRPr="0070188C">
        <w:rPr>
          <w:rStyle w:val="VerbatimChar"/>
          <w:rFonts w:ascii="Arial" w:eastAsia="menlo" w:hAnsi="Arial" w:cs="Arial"/>
          <w:color w:val="000000"/>
          <w:sz w:val="18"/>
        </w:rPr>
        <w:t>, etc.)</w:t>
      </w:r>
      <w:r w:rsidRPr="0070188C">
        <w:rPr>
          <w:rStyle w:val="VerbatimChar"/>
          <w:rFonts w:ascii="Arial" w:eastAsia="menlo" w:hAnsi="Arial" w:cs="Arial"/>
          <w:color w:val="000000"/>
          <w:sz w:val="18"/>
        </w:rPr>
        <w:br/>
        <w:t xml:space="preserve">│   │   ├── </w:t>
      </w:r>
      <w:proofErr w:type="spellStart"/>
      <w:r w:rsidRPr="0070188C">
        <w:rPr>
          <w:rStyle w:val="VerbatimChar"/>
          <w:rFonts w:ascii="Arial" w:eastAsia="menlo" w:hAnsi="Arial" w:cs="Arial"/>
          <w:color w:val="000000"/>
          <w:sz w:val="18"/>
        </w:rPr>
        <w:t>context</w:t>
      </w:r>
      <w:proofErr w:type="spellEnd"/>
      <w:r w:rsidRPr="0070188C">
        <w:rPr>
          <w:rStyle w:val="VerbatimChar"/>
          <w:rFonts w:ascii="Arial" w:eastAsia="menlo" w:hAnsi="Arial" w:cs="Arial"/>
          <w:color w:val="000000"/>
          <w:sz w:val="18"/>
        </w:rPr>
        <w:t>/          # Contextos de autenticación y estado global</w:t>
      </w:r>
      <w:r w:rsidRPr="0070188C">
        <w:rPr>
          <w:rStyle w:val="VerbatimChar"/>
          <w:rFonts w:ascii="Arial" w:eastAsia="menlo" w:hAnsi="Arial" w:cs="Arial"/>
          <w:color w:val="000000"/>
          <w:sz w:val="18"/>
        </w:rPr>
        <w:br/>
        <w:t xml:space="preserve">│   │   ├── </w:t>
      </w:r>
      <w:proofErr w:type="spellStart"/>
      <w:r w:rsidRPr="0070188C">
        <w:rPr>
          <w:rStyle w:val="VerbatimChar"/>
          <w:rFonts w:ascii="Arial" w:eastAsia="menlo" w:hAnsi="Arial" w:cs="Arial"/>
          <w:color w:val="000000"/>
          <w:sz w:val="18"/>
        </w:rPr>
        <w:t>services</w:t>
      </w:r>
      <w:proofErr w:type="spellEnd"/>
      <w:r w:rsidRPr="0070188C">
        <w:rPr>
          <w:rStyle w:val="VerbatimChar"/>
          <w:rFonts w:ascii="Arial" w:eastAsia="menlo" w:hAnsi="Arial" w:cs="Arial"/>
          <w:color w:val="000000"/>
          <w:sz w:val="18"/>
        </w:rPr>
        <w:t>/         # Funciones de consumo de la API REST</w:t>
      </w:r>
      <w:r w:rsidRPr="0070188C">
        <w:rPr>
          <w:rStyle w:val="VerbatimChar"/>
          <w:rFonts w:ascii="Arial" w:eastAsia="menlo" w:hAnsi="Arial" w:cs="Arial"/>
          <w:color w:val="000000"/>
          <w:sz w:val="18"/>
        </w:rPr>
        <w:br/>
        <w:t xml:space="preserve">│   │   └── </w:t>
      </w:r>
      <w:proofErr w:type="spellStart"/>
      <w:r w:rsidRPr="0070188C">
        <w:rPr>
          <w:rStyle w:val="VerbatimChar"/>
          <w:rFonts w:ascii="Arial" w:eastAsia="menlo" w:hAnsi="Arial" w:cs="Arial"/>
          <w:color w:val="000000"/>
          <w:sz w:val="18"/>
        </w:rPr>
        <w:t>App.jsx</w:t>
      </w:r>
      <w:proofErr w:type="spellEnd"/>
      <w:r w:rsidRPr="0070188C">
        <w:rPr>
          <w:rStyle w:val="VerbatimChar"/>
          <w:rFonts w:ascii="Arial" w:eastAsia="menlo" w:hAnsi="Arial" w:cs="Arial"/>
          <w:color w:val="000000"/>
          <w:sz w:val="18"/>
        </w:rPr>
        <w:br/>
        <w:t xml:space="preserve">│   └── </w:t>
      </w:r>
      <w:proofErr w:type="spellStart"/>
      <w:r w:rsidRPr="0070188C">
        <w:rPr>
          <w:rStyle w:val="VerbatimChar"/>
          <w:rFonts w:ascii="Arial" w:eastAsia="menlo" w:hAnsi="Arial" w:cs="Arial"/>
          <w:color w:val="000000"/>
          <w:sz w:val="18"/>
        </w:rPr>
        <w:t>package.json</w:t>
      </w:r>
      <w:proofErr w:type="spellEnd"/>
      <w:r w:rsidRPr="0070188C">
        <w:rPr>
          <w:rStyle w:val="VerbatimChar"/>
          <w:rFonts w:ascii="Arial" w:eastAsia="menlo" w:hAnsi="Arial" w:cs="Arial"/>
          <w:color w:val="000000"/>
          <w:sz w:val="18"/>
        </w:rPr>
        <w:br/>
        <w:t xml:space="preserve">├── </w:t>
      </w:r>
      <w:proofErr w:type="spellStart"/>
      <w:r w:rsidRPr="0070188C">
        <w:rPr>
          <w:rStyle w:val="VerbatimChar"/>
          <w:rFonts w:ascii="Arial" w:eastAsia="menlo" w:hAnsi="Arial" w:cs="Arial"/>
          <w:color w:val="000000"/>
          <w:sz w:val="18"/>
        </w:rPr>
        <w:t>docker-compose.yml</w:t>
      </w:r>
      <w:proofErr w:type="spellEnd"/>
      <w:r w:rsidRPr="0070188C">
        <w:rPr>
          <w:rStyle w:val="VerbatimChar"/>
          <w:rFonts w:ascii="Arial" w:eastAsia="menlo" w:hAnsi="Arial" w:cs="Arial"/>
          <w:color w:val="000000"/>
          <w:sz w:val="18"/>
        </w:rPr>
        <w:t xml:space="preserve">        # Orquestación de contenedores</w:t>
      </w:r>
      <w:r w:rsidRPr="0070188C">
        <w:rPr>
          <w:rStyle w:val="VerbatimChar"/>
          <w:rFonts w:ascii="Arial" w:eastAsia="menlo" w:hAnsi="Arial" w:cs="Arial"/>
          <w:color w:val="000000"/>
          <w:sz w:val="18"/>
        </w:rPr>
        <w:br/>
        <w:t>└── README.md</w:t>
      </w:r>
      <w:r w:rsidRPr="0070188C">
        <w:rPr>
          <w:rStyle w:val="VerbatimChar"/>
          <w:rFonts w:ascii="Arial" w:eastAsia="menlo" w:hAnsi="Arial" w:cs="Arial"/>
          <w:color w:val="000000"/>
          <w:sz w:val="18"/>
        </w:rPr>
        <w:br/>
      </w:r>
    </w:p>
    <w:p w14:paraId="37D90611" w14:textId="77777777" w:rsidR="00BC12BD" w:rsidRPr="0070188C" w:rsidRDefault="00000000">
      <w:pPr>
        <w:spacing w:after="210" w:line="360" w:lineRule="auto"/>
        <w:rPr>
          <w:rFonts w:ascii="Arial" w:hAnsi="Arial" w:cs="Arial"/>
        </w:rPr>
      </w:pPr>
      <w:r w:rsidRPr="0070188C">
        <w:rPr>
          <w:rFonts w:ascii="Arial" w:eastAsia="Georgia" w:hAnsi="Arial" w:cs="Arial"/>
          <w:color w:val="000000"/>
        </w:rPr>
        <w:lastRenderedPageBreak/>
        <w:t>Las herramientas de desarrollo utilizadas son:</w:t>
      </w:r>
    </w:p>
    <w:p w14:paraId="1BCA8AF3" w14:textId="77777777" w:rsidR="00BC12BD" w:rsidRPr="0070188C" w:rsidRDefault="00000000">
      <w:pPr>
        <w:numPr>
          <w:ilvl w:val="0"/>
          <w:numId w:val="21"/>
        </w:numPr>
        <w:spacing w:before="105" w:after="105" w:line="360" w:lineRule="auto"/>
        <w:rPr>
          <w:rFonts w:ascii="Arial" w:hAnsi="Arial" w:cs="Arial"/>
        </w:rPr>
      </w:pPr>
      <w:r w:rsidRPr="0070188C">
        <w:rPr>
          <w:rFonts w:ascii="Arial" w:eastAsia="Georgia" w:hAnsi="Arial" w:cs="Arial"/>
          <w:b/>
          <w:color w:val="000000"/>
        </w:rPr>
        <w:t>IDE:</w:t>
      </w:r>
      <w:r w:rsidRPr="0070188C">
        <w:rPr>
          <w:rFonts w:ascii="Arial" w:eastAsia="Georgia" w:hAnsi="Arial" w:cs="Arial"/>
          <w:color w:val="000000"/>
        </w:rPr>
        <w:t xml:space="preserve"> Visual Studio Code</w:t>
      </w:r>
    </w:p>
    <w:p w14:paraId="44415EC6" w14:textId="77777777" w:rsidR="00BC12BD" w:rsidRPr="0070188C" w:rsidRDefault="00000000">
      <w:pPr>
        <w:numPr>
          <w:ilvl w:val="0"/>
          <w:numId w:val="21"/>
        </w:numPr>
        <w:spacing w:before="105" w:after="105" w:line="360" w:lineRule="auto"/>
        <w:rPr>
          <w:rFonts w:ascii="Arial" w:hAnsi="Arial" w:cs="Arial"/>
        </w:rPr>
      </w:pPr>
      <w:r w:rsidRPr="0070188C">
        <w:rPr>
          <w:rFonts w:ascii="Arial" w:eastAsia="Georgia" w:hAnsi="Arial" w:cs="Arial"/>
          <w:b/>
          <w:color w:val="000000"/>
        </w:rPr>
        <w:t>Diseño UI/UX:</w:t>
      </w:r>
      <w:r w:rsidRPr="0070188C">
        <w:rPr>
          <w:rFonts w:ascii="Arial" w:eastAsia="Georgia" w:hAnsi="Arial" w:cs="Arial"/>
          <w:color w:val="000000"/>
        </w:rPr>
        <w:t xml:space="preserve"> </w:t>
      </w:r>
      <w:proofErr w:type="spellStart"/>
      <w:r w:rsidRPr="0070188C">
        <w:rPr>
          <w:rFonts w:ascii="Arial" w:eastAsia="Georgia" w:hAnsi="Arial" w:cs="Arial"/>
          <w:color w:val="000000"/>
        </w:rPr>
        <w:t>Figma</w:t>
      </w:r>
      <w:proofErr w:type="spellEnd"/>
    </w:p>
    <w:p w14:paraId="1ADDAB3F" w14:textId="77777777" w:rsidR="00BC12BD" w:rsidRPr="0070188C" w:rsidRDefault="00000000">
      <w:pPr>
        <w:numPr>
          <w:ilvl w:val="0"/>
          <w:numId w:val="21"/>
        </w:numPr>
        <w:spacing w:before="105" w:after="105" w:line="360" w:lineRule="auto"/>
        <w:rPr>
          <w:rFonts w:ascii="Arial" w:hAnsi="Arial" w:cs="Arial"/>
        </w:rPr>
      </w:pPr>
      <w:r w:rsidRPr="0070188C">
        <w:rPr>
          <w:rFonts w:ascii="Arial" w:eastAsia="Georgia" w:hAnsi="Arial" w:cs="Arial"/>
          <w:b/>
          <w:color w:val="000000"/>
        </w:rPr>
        <w:t>Control de versiones:</w:t>
      </w:r>
      <w:r w:rsidRPr="0070188C">
        <w:rPr>
          <w:rFonts w:ascii="Arial" w:eastAsia="Georgia" w:hAnsi="Arial" w:cs="Arial"/>
          <w:color w:val="000000"/>
        </w:rPr>
        <w:t xml:space="preserve"> GitHub</w:t>
      </w:r>
    </w:p>
    <w:p w14:paraId="44FF5725" w14:textId="77777777" w:rsidR="00BC12BD" w:rsidRPr="0070188C" w:rsidRDefault="00000000">
      <w:pPr>
        <w:numPr>
          <w:ilvl w:val="0"/>
          <w:numId w:val="21"/>
        </w:numPr>
        <w:spacing w:before="105" w:after="105" w:line="360" w:lineRule="auto"/>
        <w:rPr>
          <w:rFonts w:ascii="Arial" w:hAnsi="Arial" w:cs="Arial"/>
        </w:rPr>
      </w:pPr>
      <w:r w:rsidRPr="0070188C">
        <w:rPr>
          <w:rFonts w:ascii="Arial" w:eastAsia="Georgia" w:hAnsi="Arial" w:cs="Arial"/>
          <w:b/>
          <w:color w:val="000000"/>
        </w:rPr>
        <w:t>Gestión del proyecto:</w:t>
      </w:r>
      <w:r w:rsidRPr="0070188C">
        <w:rPr>
          <w:rFonts w:ascii="Arial" w:eastAsia="Georgia" w:hAnsi="Arial" w:cs="Arial"/>
          <w:color w:val="000000"/>
        </w:rPr>
        <w:t xml:space="preserve"> Microsoft Project / Trello</w:t>
      </w:r>
    </w:p>
    <w:p w14:paraId="12BEF651" w14:textId="77777777" w:rsidR="00BC12BD" w:rsidRPr="0070188C" w:rsidRDefault="00000000">
      <w:pPr>
        <w:spacing w:before="210" w:after="0" w:line="360" w:lineRule="auto"/>
        <w:rPr>
          <w:rFonts w:ascii="Arial" w:hAnsi="Arial" w:cs="Arial"/>
        </w:rPr>
      </w:pPr>
      <w:r w:rsidRPr="0070188C">
        <w:rPr>
          <w:rFonts w:ascii="Arial" w:hAnsi="Arial" w:cs="Arial"/>
          <w:noProof/>
        </w:rPr>
      </w:r>
      <w:r w:rsidRPr="0070188C">
        <w:rPr>
          <w:rFonts w:ascii="Arial" w:hAnsi="Arial" w:cs="Arial"/>
          <w:noProof/>
        </w:rPr>
        <w:pict w14:anchorId="72045903">
          <v:rect id="_x0000_s1027"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42FC4D07" w14:textId="77777777" w:rsidR="00BC12BD" w:rsidRPr="0070188C" w:rsidRDefault="00000000">
      <w:pPr>
        <w:spacing w:before="315" w:after="105" w:line="360" w:lineRule="auto"/>
        <w:ind w:left="-30"/>
        <w:rPr>
          <w:rFonts w:ascii="Arial" w:hAnsi="Arial" w:cs="Arial"/>
        </w:rPr>
      </w:pPr>
      <w:bookmarkStart w:id="24" w:name="bm_7_vista_de_despliegue"/>
      <w:r w:rsidRPr="0070188C">
        <w:rPr>
          <w:rFonts w:ascii="Arial" w:eastAsia="Georgia" w:hAnsi="Arial" w:cs="Arial"/>
          <w:b/>
          <w:color w:val="000000"/>
          <w:sz w:val="24"/>
        </w:rPr>
        <w:t>7. VISTA DE DESPLIEGUE</w:t>
      </w:r>
      <w:bookmarkEnd w:id="24"/>
    </w:p>
    <w:p w14:paraId="6423E9F2" w14:textId="77777777" w:rsidR="00BC12BD" w:rsidRPr="0070188C" w:rsidRDefault="00000000">
      <w:pPr>
        <w:spacing w:after="210" w:line="360" w:lineRule="auto"/>
        <w:rPr>
          <w:rFonts w:ascii="Arial" w:hAnsi="Arial" w:cs="Arial"/>
        </w:rPr>
      </w:pPr>
      <w:r w:rsidRPr="0070188C">
        <w:rPr>
          <w:rFonts w:ascii="Arial" w:eastAsia="Georgia" w:hAnsi="Arial" w:cs="Arial"/>
          <w:color w:val="000000"/>
        </w:rPr>
        <w:t>La infraestructura de despliegue se basará en contenedores Docker con la siguiente distribución:</w:t>
      </w:r>
    </w:p>
    <w:p w14:paraId="50D2D20A" w14:textId="77777777" w:rsidR="00BC12BD" w:rsidRPr="0070188C" w:rsidRDefault="00000000">
      <w:pPr>
        <w:spacing w:after="210" w:line="360" w:lineRule="auto"/>
        <w:rPr>
          <w:rFonts w:ascii="Arial" w:hAnsi="Arial" w:cs="Arial"/>
        </w:rPr>
      </w:pPr>
      <w:r w:rsidRPr="0070188C">
        <w:rPr>
          <w:rFonts w:ascii="Arial" w:eastAsia="Georgia" w:hAnsi="Arial" w:cs="Arial"/>
          <w:b/>
          <w:color w:val="000000"/>
        </w:rPr>
        <w:t xml:space="preserve">Contenedor 1 – </w:t>
      </w:r>
      <w:proofErr w:type="spellStart"/>
      <w:r w:rsidRPr="0070188C">
        <w:rPr>
          <w:rFonts w:ascii="Arial" w:eastAsia="Georgia" w:hAnsi="Arial" w:cs="Arial"/>
          <w:b/>
          <w:color w:val="000000"/>
        </w:rPr>
        <w:t>Frontend</w:t>
      </w:r>
      <w:proofErr w:type="spellEnd"/>
      <w:r w:rsidRPr="0070188C">
        <w:rPr>
          <w:rFonts w:ascii="Arial" w:eastAsia="Georgia" w:hAnsi="Arial" w:cs="Arial"/>
          <w:b/>
          <w:color w:val="000000"/>
        </w:rPr>
        <w:t xml:space="preserve"> (</w:t>
      </w:r>
      <w:proofErr w:type="spellStart"/>
      <w:r w:rsidRPr="0070188C">
        <w:rPr>
          <w:rFonts w:ascii="Arial" w:eastAsia="Georgia" w:hAnsi="Arial" w:cs="Arial"/>
          <w:b/>
          <w:color w:val="000000"/>
        </w:rPr>
        <w:t>React</w:t>
      </w:r>
      <w:proofErr w:type="spellEnd"/>
      <w:r w:rsidRPr="0070188C">
        <w:rPr>
          <w:rFonts w:ascii="Arial" w:eastAsia="Georgia" w:hAnsi="Arial" w:cs="Arial"/>
          <w:b/>
          <w:color w:val="000000"/>
        </w:rPr>
        <w:t>):</w:t>
      </w:r>
    </w:p>
    <w:p w14:paraId="42D09D67" w14:textId="77777777" w:rsidR="00BC12BD" w:rsidRPr="0070188C" w:rsidRDefault="00000000">
      <w:pPr>
        <w:numPr>
          <w:ilvl w:val="0"/>
          <w:numId w:val="22"/>
        </w:numPr>
        <w:spacing w:before="105" w:after="105" w:line="360" w:lineRule="auto"/>
        <w:rPr>
          <w:rFonts w:ascii="Arial" w:hAnsi="Arial" w:cs="Arial"/>
        </w:rPr>
      </w:pPr>
      <w:r w:rsidRPr="0070188C">
        <w:rPr>
          <w:rFonts w:ascii="Arial" w:eastAsia="Georgia" w:hAnsi="Arial" w:cs="Arial"/>
          <w:color w:val="000000"/>
        </w:rPr>
        <w:t xml:space="preserve">Servidor: </w:t>
      </w:r>
      <w:proofErr w:type="spellStart"/>
      <w:r w:rsidRPr="0070188C">
        <w:rPr>
          <w:rFonts w:ascii="Arial" w:eastAsia="Georgia" w:hAnsi="Arial" w:cs="Arial"/>
          <w:color w:val="000000"/>
        </w:rPr>
        <w:t>Nginx</w:t>
      </w:r>
      <w:proofErr w:type="spellEnd"/>
      <w:r w:rsidRPr="0070188C">
        <w:rPr>
          <w:rFonts w:ascii="Arial" w:eastAsia="Georgia" w:hAnsi="Arial" w:cs="Arial"/>
          <w:color w:val="000000"/>
        </w:rPr>
        <w:t xml:space="preserve"> sirviendo el </w:t>
      </w:r>
      <w:proofErr w:type="spellStart"/>
      <w:r w:rsidRPr="0070188C">
        <w:rPr>
          <w:rFonts w:ascii="Arial" w:eastAsia="Georgia" w:hAnsi="Arial" w:cs="Arial"/>
          <w:color w:val="000000"/>
        </w:rPr>
        <w:t>build</w:t>
      </w:r>
      <w:proofErr w:type="spellEnd"/>
      <w:r w:rsidRPr="0070188C">
        <w:rPr>
          <w:rFonts w:ascii="Arial" w:eastAsia="Georgia" w:hAnsi="Arial" w:cs="Arial"/>
          <w:color w:val="000000"/>
        </w:rPr>
        <w:t xml:space="preserve"> de </w:t>
      </w:r>
      <w:proofErr w:type="spellStart"/>
      <w:r w:rsidRPr="0070188C">
        <w:rPr>
          <w:rFonts w:ascii="Arial" w:eastAsia="Georgia" w:hAnsi="Arial" w:cs="Arial"/>
          <w:color w:val="000000"/>
        </w:rPr>
        <w:t>React</w:t>
      </w:r>
      <w:proofErr w:type="spellEnd"/>
      <w:r w:rsidRPr="0070188C">
        <w:rPr>
          <w:rFonts w:ascii="Arial" w:eastAsia="Georgia" w:hAnsi="Arial" w:cs="Arial"/>
          <w:color w:val="000000"/>
        </w:rPr>
        <w:t>.</w:t>
      </w:r>
    </w:p>
    <w:p w14:paraId="5833551A" w14:textId="77777777" w:rsidR="00BC12BD" w:rsidRPr="0070188C" w:rsidRDefault="00000000">
      <w:pPr>
        <w:numPr>
          <w:ilvl w:val="0"/>
          <w:numId w:val="22"/>
        </w:numPr>
        <w:spacing w:before="105" w:after="105" w:line="360" w:lineRule="auto"/>
        <w:rPr>
          <w:rFonts w:ascii="Arial" w:hAnsi="Arial" w:cs="Arial"/>
        </w:rPr>
      </w:pPr>
      <w:r w:rsidRPr="0070188C">
        <w:rPr>
          <w:rFonts w:ascii="Arial" w:eastAsia="Georgia" w:hAnsi="Arial" w:cs="Arial"/>
          <w:color w:val="000000"/>
        </w:rPr>
        <w:t>Puerto expuesto: 80/443.</w:t>
      </w:r>
    </w:p>
    <w:p w14:paraId="4454BABC" w14:textId="77777777" w:rsidR="00BC12BD" w:rsidRPr="0070188C" w:rsidRDefault="00000000">
      <w:pPr>
        <w:spacing w:after="210" w:line="360" w:lineRule="auto"/>
        <w:rPr>
          <w:rFonts w:ascii="Arial" w:hAnsi="Arial" w:cs="Arial"/>
        </w:rPr>
      </w:pPr>
      <w:r w:rsidRPr="0070188C">
        <w:rPr>
          <w:rFonts w:ascii="Arial" w:eastAsia="Georgia" w:hAnsi="Arial" w:cs="Arial"/>
          <w:b/>
          <w:color w:val="000000"/>
        </w:rPr>
        <w:t xml:space="preserve">Contenedor 2 – </w:t>
      </w:r>
      <w:proofErr w:type="spellStart"/>
      <w:r w:rsidRPr="0070188C">
        <w:rPr>
          <w:rFonts w:ascii="Arial" w:eastAsia="Georgia" w:hAnsi="Arial" w:cs="Arial"/>
          <w:b/>
          <w:color w:val="000000"/>
        </w:rPr>
        <w:t>Backend</w:t>
      </w:r>
      <w:proofErr w:type="spellEnd"/>
      <w:r w:rsidRPr="0070188C">
        <w:rPr>
          <w:rFonts w:ascii="Arial" w:eastAsia="Georgia" w:hAnsi="Arial" w:cs="Arial"/>
          <w:b/>
          <w:color w:val="000000"/>
        </w:rPr>
        <w:t xml:space="preserve"> (Django):</w:t>
      </w:r>
    </w:p>
    <w:p w14:paraId="018C948B" w14:textId="77777777" w:rsidR="00BC12BD" w:rsidRPr="0070188C" w:rsidRDefault="00000000">
      <w:pPr>
        <w:numPr>
          <w:ilvl w:val="0"/>
          <w:numId w:val="23"/>
        </w:numPr>
        <w:spacing w:before="105" w:after="105" w:line="360" w:lineRule="auto"/>
        <w:rPr>
          <w:rFonts w:ascii="Arial" w:hAnsi="Arial" w:cs="Arial"/>
          <w:lang w:val="en-US"/>
        </w:rPr>
      </w:pPr>
      <w:proofErr w:type="spellStart"/>
      <w:r w:rsidRPr="0070188C">
        <w:rPr>
          <w:rFonts w:ascii="Arial" w:eastAsia="Georgia" w:hAnsi="Arial" w:cs="Arial"/>
          <w:color w:val="000000"/>
          <w:lang w:val="en-US"/>
        </w:rPr>
        <w:t>Servidor</w:t>
      </w:r>
      <w:proofErr w:type="spellEnd"/>
      <w:r w:rsidRPr="0070188C">
        <w:rPr>
          <w:rFonts w:ascii="Arial" w:eastAsia="Georgia" w:hAnsi="Arial" w:cs="Arial"/>
          <w:color w:val="000000"/>
          <w:lang w:val="en-US"/>
        </w:rPr>
        <w:t xml:space="preserve"> WSGI: </w:t>
      </w:r>
      <w:proofErr w:type="spellStart"/>
      <w:r w:rsidRPr="0070188C">
        <w:rPr>
          <w:rFonts w:ascii="Arial" w:eastAsia="Georgia" w:hAnsi="Arial" w:cs="Arial"/>
          <w:color w:val="000000"/>
          <w:lang w:val="en-US"/>
        </w:rPr>
        <w:t>Gunicorn</w:t>
      </w:r>
      <w:proofErr w:type="spellEnd"/>
      <w:r w:rsidRPr="0070188C">
        <w:rPr>
          <w:rFonts w:ascii="Arial" w:eastAsia="Georgia" w:hAnsi="Arial" w:cs="Arial"/>
          <w:color w:val="000000"/>
          <w:lang w:val="en-US"/>
        </w:rPr>
        <w:t xml:space="preserve"> + Django REST Framework.</w:t>
      </w:r>
    </w:p>
    <w:p w14:paraId="092B4E99" w14:textId="77777777" w:rsidR="00BC12BD" w:rsidRPr="0070188C" w:rsidRDefault="00000000">
      <w:pPr>
        <w:numPr>
          <w:ilvl w:val="0"/>
          <w:numId w:val="23"/>
        </w:numPr>
        <w:spacing w:before="105" w:after="105" w:line="360" w:lineRule="auto"/>
        <w:rPr>
          <w:rFonts w:ascii="Arial" w:hAnsi="Arial" w:cs="Arial"/>
        </w:rPr>
      </w:pPr>
      <w:r w:rsidRPr="0070188C">
        <w:rPr>
          <w:rFonts w:ascii="Arial" w:eastAsia="Georgia" w:hAnsi="Arial" w:cs="Arial"/>
          <w:color w:val="000000"/>
        </w:rPr>
        <w:t>Puerto expuesto: 8000 (interno).</w:t>
      </w:r>
    </w:p>
    <w:p w14:paraId="5D72FC9A" w14:textId="77777777" w:rsidR="00BC12BD" w:rsidRPr="0070188C" w:rsidRDefault="00000000">
      <w:pPr>
        <w:spacing w:after="210" w:line="360" w:lineRule="auto"/>
        <w:rPr>
          <w:rFonts w:ascii="Arial" w:hAnsi="Arial" w:cs="Arial"/>
        </w:rPr>
      </w:pPr>
      <w:r w:rsidRPr="0070188C">
        <w:rPr>
          <w:rFonts w:ascii="Arial" w:eastAsia="Georgia" w:hAnsi="Arial" w:cs="Arial"/>
          <w:b/>
          <w:color w:val="000000"/>
        </w:rPr>
        <w:t>Contenedor 3 – Base de Datos (PostgreSQL):</w:t>
      </w:r>
    </w:p>
    <w:p w14:paraId="1F518E0E" w14:textId="77777777" w:rsidR="00BC12BD" w:rsidRPr="0070188C" w:rsidRDefault="00000000">
      <w:pPr>
        <w:numPr>
          <w:ilvl w:val="0"/>
          <w:numId w:val="24"/>
        </w:numPr>
        <w:spacing w:before="105" w:after="105" w:line="360" w:lineRule="auto"/>
        <w:rPr>
          <w:rFonts w:ascii="Arial" w:hAnsi="Arial" w:cs="Arial"/>
        </w:rPr>
      </w:pPr>
      <w:r w:rsidRPr="0070188C">
        <w:rPr>
          <w:rFonts w:ascii="Arial" w:eastAsia="Georgia" w:hAnsi="Arial" w:cs="Arial"/>
          <w:color w:val="000000"/>
        </w:rPr>
        <w:t>Motor de base de datos relacional.</w:t>
      </w:r>
    </w:p>
    <w:p w14:paraId="16C372AD" w14:textId="77777777" w:rsidR="00BC12BD" w:rsidRPr="0070188C" w:rsidRDefault="00000000">
      <w:pPr>
        <w:numPr>
          <w:ilvl w:val="0"/>
          <w:numId w:val="24"/>
        </w:numPr>
        <w:spacing w:before="105" w:after="105" w:line="360" w:lineRule="auto"/>
        <w:rPr>
          <w:rFonts w:ascii="Arial" w:hAnsi="Arial" w:cs="Arial"/>
        </w:rPr>
      </w:pPr>
      <w:r w:rsidRPr="0070188C">
        <w:rPr>
          <w:rFonts w:ascii="Arial" w:eastAsia="Georgia" w:hAnsi="Arial" w:cs="Arial"/>
          <w:color w:val="000000"/>
        </w:rPr>
        <w:t>Puerto expuesto: 5432 (interno, no expuesto al exterior).</w:t>
      </w:r>
    </w:p>
    <w:p w14:paraId="6313042D" w14:textId="77777777" w:rsidR="00BC12BD" w:rsidRPr="0070188C" w:rsidRDefault="00000000">
      <w:pPr>
        <w:spacing w:after="210" w:line="360" w:lineRule="auto"/>
        <w:rPr>
          <w:rFonts w:ascii="Arial" w:hAnsi="Arial" w:cs="Arial"/>
        </w:rPr>
      </w:pPr>
      <w:r w:rsidRPr="0070188C">
        <w:rPr>
          <w:rFonts w:ascii="Arial" w:eastAsia="Georgia" w:hAnsi="Arial" w:cs="Arial"/>
          <w:b/>
          <w:color w:val="000000"/>
        </w:rPr>
        <w:t>Orquestación:</w:t>
      </w:r>
    </w:p>
    <w:p w14:paraId="6B942E6D" w14:textId="77777777" w:rsidR="00BC12BD" w:rsidRPr="0070188C" w:rsidRDefault="00000000">
      <w:pPr>
        <w:numPr>
          <w:ilvl w:val="0"/>
          <w:numId w:val="25"/>
        </w:numPr>
        <w:spacing w:before="105" w:after="105" w:line="360" w:lineRule="auto"/>
        <w:rPr>
          <w:rFonts w:ascii="Arial" w:hAnsi="Arial" w:cs="Arial"/>
        </w:rPr>
      </w:pPr>
      <w:r w:rsidRPr="0070188C">
        <w:rPr>
          <w:rFonts w:ascii="Arial" w:eastAsia="Georgia" w:hAnsi="Arial" w:cs="Arial"/>
          <w:color w:val="000000"/>
        </w:rPr>
        <w:t xml:space="preserve">Se utilizará </w:t>
      </w:r>
      <w:proofErr w:type="spellStart"/>
      <w:r w:rsidRPr="0070188C">
        <w:rPr>
          <w:rStyle w:val="VerbatimChar"/>
          <w:rFonts w:ascii="Arial" w:eastAsia="menlo" w:hAnsi="Arial" w:cs="Arial"/>
          <w:color w:val="000000"/>
          <w:sz w:val="18"/>
          <w:shd w:val="clear" w:color="auto" w:fill="F8F8FA"/>
        </w:rPr>
        <w:t>docker-compose.yml</w:t>
      </w:r>
      <w:proofErr w:type="spellEnd"/>
      <w:r w:rsidRPr="0070188C">
        <w:rPr>
          <w:rFonts w:ascii="Arial" w:eastAsia="Georgia" w:hAnsi="Arial" w:cs="Arial"/>
          <w:color w:val="000000"/>
        </w:rPr>
        <w:t xml:space="preserve"> para levantar y conectar los tres contenedores en red interna.</w:t>
      </w:r>
    </w:p>
    <w:p w14:paraId="2EC60402" w14:textId="77777777" w:rsidR="00BC12BD" w:rsidRPr="0070188C" w:rsidRDefault="00000000">
      <w:pPr>
        <w:numPr>
          <w:ilvl w:val="0"/>
          <w:numId w:val="25"/>
        </w:numPr>
        <w:spacing w:before="105" w:after="105" w:line="360" w:lineRule="auto"/>
        <w:rPr>
          <w:rFonts w:ascii="Arial" w:hAnsi="Arial" w:cs="Arial"/>
        </w:rPr>
      </w:pPr>
      <w:r w:rsidRPr="0070188C">
        <w:rPr>
          <w:rFonts w:ascii="Arial" w:eastAsia="Georgia" w:hAnsi="Arial" w:cs="Arial"/>
          <w:color w:val="000000"/>
        </w:rPr>
        <w:t>Las variables sensibles (contraseñas de BD, claves secretas de Django) se gestionarán mediante variables de entorno (</w:t>
      </w:r>
      <w:r w:rsidRPr="0070188C">
        <w:rPr>
          <w:rStyle w:val="VerbatimChar"/>
          <w:rFonts w:ascii="Arial" w:eastAsia="menlo" w:hAnsi="Arial" w:cs="Arial"/>
          <w:color w:val="000000"/>
          <w:sz w:val="18"/>
          <w:shd w:val="clear" w:color="auto" w:fill="F8F8FA"/>
        </w:rPr>
        <w:t>.</w:t>
      </w:r>
      <w:proofErr w:type="spellStart"/>
      <w:r w:rsidRPr="0070188C">
        <w:rPr>
          <w:rStyle w:val="VerbatimChar"/>
          <w:rFonts w:ascii="Arial" w:eastAsia="menlo" w:hAnsi="Arial" w:cs="Arial"/>
          <w:color w:val="000000"/>
          <w:sz w:val="18"/>
          <w:shd w:val="clear" w:color="auto" w:fill="F8F8FA"/>
        </w:rPr>
        <w:t>env</w:t>
      </w:r>
      <w:proofErr w:type="spellEnd"/>
      <w:r w:rsidRPr="0070188C">
        <w:rPr>
          <w:rFonts w:ascii="Arial" w:eastAsia="Georgia" w:hAnsi="Arial" w:cs="Arial"/>
          <w:color w:val="000000"/>
        </w:rPr>
        <w:t>).</w:t>
      </w:r>
    </w:p>
    <w:p w14:paraId="7D9496AA" w14:textId="77777777" w:rsidR="00BC12BD" w:rsidRPr="0070188C" w:rsidRDefault="00000000">
      <w:pPr>
        <w:spacing w:after="210" w:line="360" w:lineRule="auto"/>
        <w:rPr>
          <w:rFonts w:ascii="Arial" w:hAnsi="Arial" w:cs="Arial"/>
        </w:rPr>
      </w:pPr>
      <w:r w:rsidRPr="0070188C">
        <w:rPr>
          <w:rFonts w:ascii="Arial" w:eastAsia="Georgia" w:hAnsi="Arial" w:cs="Arial"/>
          <w:b/>
          <w:color w:val="000000"/>
        </w:rPr>
        <w:t>Diagrama de despliegue:</w:t>
      </w:r>
    </w:p>
    <w:p w14:paraId="48650513" w14:textId="77777777" w:rsidR="00BC12BD" w:rsidRPr="0070188C" w:rsidRDefault="00000000">
      <w:pPr>
        <w:shd w:val="clear" w:color="auto" w:fill="F8F8FA"/>
        <w:spacing w:line="336" w:lineRule="auto"/>
        <w:rPr>
          <w:rFonts w:ascii="Arial" w:hAnsi="Arial" w:cs="Arial"/>
        </w:rPr>
      </w:pPr>
      <w:r w:rsidRPr="0070188C">
        <w:rPr>
          <w:rStyle w:val="VerbatimChar"/>
          <w:rFonts w:ascii="Arial" w:eastAsia="menlo" w:hAnsi="Arial" w:cs="Arial"/>
          <w:color w:val="000000"/>
          <w:sz w:val="18"/>
        </w:rPr>
        <w:t>[Navegador del Usuario]</w:t>
      </w:r>
      <w:r w:rsidRPr="0070188C">
        <w:rPr>
          <w:rStyle w:val="VerbatimChar"/>
          <w:rFonts w:ascii="Arial" w:eastAsia="menlo" w:hAnsi="Arial" w:cs="Arial"/>
          <w:color w:val="000000"/>
          <w:sz w:val="18"/>
        </w:rPr>
        <w:br/>
        <w:t xml:space="preserve">        |</w:t>
      </w:r>
      <w:r w:rsidRPr="0070188C">
        <w:rPr>
          <w:rStyle w:val="VerbatimChar"/>
          <w:rFonts w:ascii="Arial" w:eastAsia="menlo" w:hAnsi="Arial" w:cs="Arial"/>
          <w:color w:val="000000"/>
          <w:sz w:val="18"/>
        </w:rPr>
        <w:br/>
        <w:t xml:space="preserve">        | HTTPS</w:t>
      </w:r>
      <w:r w:rsidRPr="0070188C">
        <w:rPr>
          <w:rStyle w:val="VerbatimChar"/>
          <w:rFonts w:ascii="Arial" w:eastAsia="menlo" w:hAnsi="Arial" w:cs="Arial"/>
          <w:color w:val="000000"/>
          <w:sz w:val="18"/>
        </w:rPr>
        <w:br/>
        <w:t xml:space="preserve">        v</w:t>
      </w:r>
      <w:r w:rsidRPr="0070188C">
        <w:rPr>
          <w:rStyle w:val="VerbatimChar"/>
          <w:rFonts w:ascii="Arial" w:eastAsia="menlo" w:hAnsi="Arial" w:cs="Arial"/>
          <w:color w:val="000000"/>
          <w:sz w:val="18"/>
        </w:rPr>
        <w:br/>
        <w:t xml:space="preserve">[Contenedor: </w:t>
      </w:r>
      <w:proofErr w:type="spellStart"/>
      <w:r w:rsidRPr="0070188C">
        <w:rPr>
          <w:rStyle w:val="VerbatimChar"/>
          <w:rFonts w:ascii="Arial" w:eastAsia="menlo" w:hAnsi="Arial" w:cs="Arial"/>
          <w:color w:val="000000"/>
          <w:sz w:val="18"/>
        </w:rPr>
        <w:t>Nginx</w:t>
      </w:r>
      <w:proofErr w:type="spellEnd"/>
      <w:r w:rsidRPr="0070188C">
        <w:rPr>
          <w:rStyle w:val="VerbatimChar"/>
          <w:rFonts w:ascii="Arial" w:eastAsia="menlo" w:hAnsi="Arial" w:cs="Arial"/>
          <w:color w:val="000000"/>
          <w:sz w:val="18"/>
        </w:rPr>
        <w:t xml:space="preserve"> + </w:t>
      </w:r>
      <w:proofErr w:type="spellStart"/>
      <w:r w:rsidRPr="0070188C">
        <w:rPr>
          <w:rStyle w:val="VerbatimChar"/>
          <w:rFonts w:ascii="Arial" w:eastAsia="menlo" w:hAnsi="Arial" w:cs="Arial"/>
          <w:color w:val="000000"/>
          <w:sz w:val="18"/>
        </w:rPr>
        <w:t>React</w:t>
      </w:r>
      <w:proofErr w:type="spellEnd"/>
      <w:r w:rsidRPr="0070188C">
        <w:rPr>
          <w:rStyle w:val="VerbatimChar"/>
          <w:rFonts w:ascii="Arial" w:eastAsia="menlo" w:hAnsi="Arial" w:cs="Arial"/>
          <w:color w:val="000000"/>
          <w:sz w:val="18"/>
        </w:rPr>
        <w:t>]</w:t>
      </w:r>
      <w:r w:rsidRPr="0070188C">
        <w:rPr>
          <w:rStyle w:val="VerbatimChar"/>
          <w:rFonts w:ascii="Arial" w:eastAsia="menlo" w:hAnsi="Arial" w:cs="Arial"/>
          <w:color w:val="000000"/>
          <w:sz w:val="18"/>
        </w:rPr>
        <w:br/>
        <w:t xml:space="preserve">        |</w:t>
      </w:r>
      <w:r w:rsidRPr="0070188C">
        <w:rPr>
          <w:rStyle w:val="VerbatimChar"/>
          <w:rFonts w:ascii="Arial" w:eastAsia="menlo" w:hAnsi="Arial" w:cs="Arial"/>
          <w:color w:val="000000"/>
          <w:sz w:val="18"/>
        </w:rPr>
        <w:br/>
      </w:r>
      <w:r w:rsidRPr="0070188C">
        <w:rPr>
          <w:rStyle w:val="VerbatimChar"/>
          <w:rFonts w:ascii="Arial" w:eastAsia="menlo" w:hAnsi="Arial" w:cs="Arial"/>
          <w:color w:val="000000"/>
          <w:sz w:val="18"/>
        </w:rPr>
        <w:lastRenderedPageBreak/>
        <w:t xml:space="preserve">        | HTTP interno (API REST)</w:t>
      </w:r>
      <w:r w:rsidRPr="0070188C">
        <w:rPr>
          <w:rStyle w:val="VerbatimChar"/>
          <w:rFonts w:ascii="Arial" w:eastAsia="menlo" w:hAnsi="Arial" w:cs="Arial"/>
          <w:color w:val="000000"/>
          <w:sz w:val="18"/>
        </w:rPr>
        <w:br/>
        <w:t xml:space="preserve">        v</w:t>
      </w:r>
      <w:r w:rsidRPr="0070188C">
        <w:rPr>
          <w:rStyle w:val="VerbatimChar"/>
          <w:rFonts w:ascii="Arial" w:eastAsia="menlo" w:hAnsi="Arial" w:cs="Arial"/>
          <w:color w:val="000000"/>
          <w:sz w:val="18"/>
        </w:rPr>
        <w:br/>
        <w:t xml:space="preserve">[Contenedor: </w:t>
      </w:r>
      <w:proofErr w:type="spellStart"/>
      <w:r w:rsidRPr="0070188C">
        <w:rPr>
          <w:rStyle w:val="VerbatimChar"/>
          <w:rFonts w:ascii="Arial" w:eastAsia="menlo" w:hAnsi="Arial" w:cs="Arial"/>
          <w:color w:val="000000"/>
          <w:sz w:val="18"/>
        </w:rPr>
        <w:t>Gunicorn</w:t>
      </w:r>
      <w:proofErr w:type="spellEnd"/>
      <w:r w:rsidRPr="0070188C">
        <w:rPr>
          <w:rStyle w:val="VerbatimChar"/>
          <w:rFonts w:ascii="Arial" w:eastAsia="menlo" w:hAnsi="Arial" w:cs="Arial"/>
          <w:color w:val="000000"/>
          <w:sz w:val="18"/>
        </w:rPr>
        <w:t xml:space="preserve"> + Django]</w:t>
      </w:r>
      <w:r w:rsidRPr="0070188C">
        <w:rPr>
          <w:rStyle w:val="VerbatimChar"/>
          <w:rFonts w:ascii="Arial" w:eastAsia="menlo" w:hAnsi="Arial" w:cs="Arial"/>
          <w:color w:val="000000"/>
          <w:sz w:val="18"/>
        </w:rPr>
        <w:br/>
        <w:t xml:space="preserve">        |</w:t>
      </w:r>
      <w:r w:rsidRPr="0070188C">
        <w:rPr>
          <w:rStyle w:val="VerbatimChar"/>
          <w:rFonts w:ascii="Arial" w:eastAsia="menlo" w:hAnsi="Arial" w:cs="Arial"/>
          <w:color w:val="000000"/>
          <w:sz w:val="18"/>
        </w:rPr>
        <w:br/>
        <w:t xml:space="preserve">        | SQL (ORM)</w:t>
      </w:r>
      <w:r w:rsidRPr="0070188C">
        <w:rPr>
          <w:rStyle w:val="VerbatimChar"/>
          <w:rFonts w:ascii="Arial" w:eastAsia="menlo" w:hAnsi="Arial" w:cs="Arial"/>
          <w:color w:val="000000"/>
          <w:sz w:val="18"/>
        </w:rPr>
        <w:br/>
        <w:t xml:space="preserve">        v</w:t>
      </w:r>
      <w:r w:rsidRPr="0070188C">
        <w:rPr>
          <w:rStyle w:val="VerbatimChar"/>
          <w:rFonts w:ascii="Arial" w:eastAsia="menlo" w:hAnsi="Arial" w:cs="Arial"/>
          <w:color w:val="000000"/>
          <w:sz w:val="18"/>
        </w:rPr>
        <w:br/>
        <w:t>[Contenedor: PostgreSQL]</w:t>
      </w:r>
      <w:r w:rsidRPr="0070188C">
        <w:rPr>
          <w:rStyle w:val="VerbatimChar"/>
          <w:rFonts w:ascii="Arial" w:eastAsia="menlo" w:hAnsi="Arial" w:cs="Arial"/>
          <w:color w:val="000000"/>
          <w:sz w:val="18"/>
        </w:rPr>
        <w:br/>
      </w:r>
    </w:p>
    <w:p w14:paraId="6680738E" w14:textId="77777777" w:rsidR="00BC12BD" w:rsidRPr="0070188C" w:rsidRDefault="00000000">
      <w:pPr>
        <w:spacing w:before="210" w:after="0" w:line="360" w:lineRule="auto"/>
        <w:rPr>
          <w:rFonts w:ascii="Arial" w:hAnsi="Arial" w:cs="Arial"/>
        </w:rPr>
      </w:pPr>
      <w:r w:rsidRPr="0070188C">
        <w:rPr>
          <w:rFonts w:ascii="Arial" w:hAnsi="Arial" w:cs="Arial"/>
          <w:noProof/>
        </w:rPr>
      </w:r>
      <w:r w:rsidRPr="0070188C">
        <w:rPr>
          <w:rFonts w:ascii="Arial" w:hAnsi="Arial" w:cs="Arial"/>
          <w:noProof/>
        </w:rPr>
        <w:pict w14:anchorId="0F2342E5">
          <v:rect id="_x0000_s1026"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68DDFDA1" w14:textId="77777777" w:rsidR="00BC12BD" w:rsidRPr="0070188C" w:rsidRDefault="00000000">
      <w:pPr>
        <w:spacing w:before="315" w:after="105" w:line="360" w:lineRule="auto"/>
        <w:ind w:left="-30"/>
        <w:rPr>
          <w:rFonts w:ascii="Arial" w:hAnsi="Arial" w:cs="Arial"/>
        </w:rPr>
      </w:pPr>
      <w:bookmarkStart w:id="25" w:name="bm_8_decisiones_de_diseño_y_selec_bab053"/>
      <w:r w:rsidRPr="0070188C">
        <w:rPr>
          <w:rFonts w:ascii="Arial" w:eastAsia="Georgia" w:hAnsi="Arial" w:cs="Arial"/>
          <w:b/>
          <w:color w:val="000000"/>
          <w:sz w:val="24"/>
        </w:rPr>
        <w:t>8. DECISIONES DE DISEÑO Y SELECCIÓN DE ALTERNATIVAS</w:t>
      </w:r>
      <w:bookmarkEnd w:id="25"/>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693"/>
        <w:gridCol w:w="1522"/>
        <w:gridCol w:w="2247"/>
        <w:gridCol w:w="4042"/>
      </w:tblGrid>
      <w:tr w:rsidR="00BC12BD" w:rsidRPr="0070188C" w14:paraId="19A1045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757EAAC" w14:textId="77777777" w:rsidR="00BC12BD" w:rsidRPr="008738E0" w:rsidRDefault="00000000">
            <w:pPr>
              <w:spacing w:line="360" w:lineRule="auto"/>
              <w:rPr>
                <w:rFonts w:ascii="Arial" w:hAnsi="Arial" w:cs="Arial"/>
                <w:b/>
                <w:bCs/>
              </w:rPr>
            </w:pPr>
            <w:r w:rsidRPr="008738E0">
              <w:rPr>
                <w:rFonts w:ascii="Arial" w:eastAsia="helvetica neue" w:hAnsi="Arial" w:cs="Arial"/>
                <w:b/>
                <w:bCs/>
                <w:color w:val="000000"/>
                <w:sz w:val="17"/>
              </w:rPr>
              <w:t>Decisión</w:t>
            </w:r>
          </w:p>
        </w:tc>
        <w:tc>
          <w:tcPr>
            <w:tcW w:w="0" w:type="auto"/>
            <w:tcBorders>
              <w:top w:val="single" w:sz="1" w:space="0" w:color="000000"/>
              <w:bottom w:val="single" w:sz="1" w:space="0" w:color="000000"/>
              <w:right w:val="single" w:sz="1" w:space="0" w:color="000000"/>
            </w:tcBorders>
          </w:tcPr>
          <w:p w14:paraId="72D29283" w14:textId="77777777" w:rsidR="00BC12BD" w:rsidRPr="008738E0" w:rsidRDefault="00000000">
            <w:pPr>
              <w:spacing w:line="360" w:lineRule="auto"/>
              <w:rPr>
                <w:rFonts w:ascii="Arial" w:hAnsi="Arial" w:cs="Arial"/>
                <w:b/>
                <w:bCs/>
              </w:rPr>
            </w:pPr>
            <w:r w:rsidRPr="008738E0">
              <w:rPr>
                <w:rFonts w:ascii="Arial" w:eastAsia="helvetica neue" w:hAnsi="Arial" w:cs="Arial"/>
                <w:b/>
                <w:bCs/>
                <w:color w:val="000000"/>
                <w:sz w:val="17"/>
              </w:rPr>
              <w:t>Alternativas Evaluadas</w:t>
            </w:r>
          </w:p>
        </w:tc>
        <w:tc>
          <w:tcPr>
            <w:tcW w:w="0" w:type="auto"/>
            <w:tcBorders>
              <w:top w:val="single" w:sz="1" w:space="0" w:color="000000"/>
              <w:bottom w:val="single" w:sz="1" w:space="0" w:color="000000"/>
              <w:right w:val="single" w:sz="1" w:space="0" w:color="000000"/>
            </w:tcBorders>
          </w:tcPr>
          <w:p w14:paraId="134B971D" w14:textId="77777777" w:rsidR="00BC12BD" w:rsidRPr="008738E0" w:rsidRDefault="00000000">
            <w:pPr>
              <w:spacing w:line="360" w:lineRule="auto"/>
              <w:rPr>
                <w:rFonts w:ascii="Arial" w:hAnsi="Arial" w:cs="Arial"/>
                <w:b/>
                <w:bCs/>
              </w:rPr>
            </w:pPr>
            <w:r w:rsidRPr="008738E0">
              <w:rPr>
                <w:rFonts w:ascii="Arial" w:eastAsia="helvetica neue" w:hAnsi="Arial" w:cs="Arial"/>
                <w:b/>
                <w:bCs/>
                <w:color w:val="000000"/>
                <w:sz w:val="17"/>
              </w:rPr>
              <w:t>Opción Seleccionada</w:t>
            </w:r>
          </w:p>
        </w:tc>
        <w:tc>
          <w:tcPr>
            <w:tcW w:w="0" w:type="auto"/>
            <w:tcBorders>
              <w:top w:val="single" w:sz="1" w:space="0" w:color="000000"/>
              <w:bottom w:val="single" w:sz="1" w:space="0" w:color="000000"/>
            </w:tcBorders>
          </w:tcPr>
          <w:p w14:paraId="55F10030" w14:textId="77777777" w:rsidR="00BC12BD" w:rsidRPr="008738E0" w:rsidRDefault="00000000">
            <w:pPr>
              <w:spacing w:line="360" w:lineRule="auto"/>
              <w:rPr>
                <w:rFonts w:ascii="Arial" w:hAnsi="Arial" w:cs="Arial"/>
                <w:b/>
                <w:bCs/>
              </w:rPr>
            </w:pPr>
            <w:r w:rsidRPr="008738E0">
              <w:rPr>
                <w:rFonts w:ascii="Arial" w:eastAsia="helvetica neue" w:hAnsi="Arial" w:cs="Arial"/>
                <w:b/>
                <w:bCs/>
                <w:color w:val="000000"/>
                <w:sz w:val="17"/>
              </w:rPr>
              <w:t>Justificación</w:t>
            </w:r>
          </w:p>
        </w:tc>
      </w:tr>
      <w:tr w:rsidR="00BC12BD" w:rsidRPr="0070188C" w14:paraId="3FD73B7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12F207E" w14:textId="77777777" w:rsidR="00BC12BD" w:rsidRPr="0070188C" w:rsidRDefault="00000000">
            <w:pPr>
              <w:spacing w:line="360" w:lineRule="auto"/>
              <w:rPr>
                <w:rFonts w:ascii="Arial" w:hAnsi="Arial" w:cs="Arial"/>
              </w:rPr>
            </w:pPr>
            <w:r w:rsidRPr="0070188C">
              <w:rPr>
                <w:rFonts w:ascii="Arial" w:eastAsia="helvetica neue" w:hAnsi="Arial" w:cs="Arial"/>
                <w:color w:val="000000"/>
                <w:sz w:val="17"/>
              </w:rPr>
              <w:t xml:space="preserve">Framework </w:t>
            </w:r>
            <w:proofErr w:type="spellStart"/>
            <w:r w:rsidRPr="0070188C">
              <w:rPr>
                <w:rFonts w:ascii="Arial" w:eastAsia="helvetica neue" w:hAnsi="Arial" w:cs="Arial"/>
                <w:color w:val="000000"/>
                <w:sz w:val="17"/>
              </w:rPr>
              <w:t>Backend</w:t>
            </w:r>
            <w:proofErr w:type="spellEnd"/>
          </w:p>
        </w:tc>
        <w:tc>
          <w:tcPr>
            <w:tcW w:w="0" w:type="auto"/>
            <w:tcBorders>
              <w:top w:val="single" w:sz="1" w:space="0" w:color="000000"/>
              <w:bottom w:val="single" w:sz="1" w:space="0" w:color="000000"/>
              <w:right w:val="single" w:sz="1" w:space="0" w:color="000000"/>
            </w:tcBorders>
          </w:tcPr>
          <w:p w14:paraId="17FE5ACB" w14:textId="77777777" w:rsidR="00BC12BD" w:rsidRPr="0070188C" w:rsidRDefault="00000000">
            <w:pPr>
              <w:spacing w:line="360" w:lineRule="auto"/>
              <w:rPr>
                <w:rFonts w:ascii="Arial" w:hAnsi="Arial" w:cs="Arial"/>
              </w:rPr>
            </w:pPr>
            <w:r w:rsidRPr="0070188C">
              <w:rPr>
                <w:rFonts w:ascii="Arial" w:eastAsia="helvetica neue" w:hAnsi="Arial" w:cs="Arial"/>
                <w:color w:val="000000"/>
                <w:sz w:val="17"/>
              </w:rPr>
              <w:t xml:space="preserve">Flask, </w:t>
            </w:r>
            <w:proofErr w:type="spellStart"/>
            <w:r w:rsidRPr="0070188C">
              <w:rPr>
                <w:rFonts w:ascii="Arial" w:eastAsia="helvetica neue" w:hAnsi="Arial" w:cs="Arial"/>
                <w:color w:val="000000"/>
                <w:sz w:val="17"/>
              </w:rPr>
              <w:t>FastAPI</w:t>
            </w:r>
            <w:proofErr w:type="spellEnd"/>
            <w:r w:rsidRPr="0070188C">
              <w:rPr>
                <w:rFonts w:ascii="Arial" w:eastAsia="helvetica neue" w:hAnsi="Arial" w:cs="Arial"/>
                <w:color w:val="000000"/>
                <w:sz w:val="17"/>
              </w:rPr>
              <w:t>, Django</w:t>
            </w:r>
          </w:p>
        </w:tc>
        <w:tc>
          <w:tcPr>
            <w:tcW w:w="0" w:type="auto"/>
            <w:tcBorders>
              <w:top w:val="single" w:sz="1" w:space="0" w:color="000000"/>
              <w:bottom w:val="single" w:sz="1" w:space="0" w:color="000000"/>
              <w:right w:val="single" w:sz="1" w:space="0" w:color="000000"/>
            </w:tcBorders>
          </w:tcPr>
          <w:p w14:paraId="13EDC922" w14:textId="77777777" w:rsidR="00BC12BD" w:rsidRPr="0070188C" w:rsidRDefault="00000000">
            <w:pPr>
              <w:spacing w:line="360" w:lineRule="auto"/>
              <w:rPr>
                <w:rFonts w:ascii="Arial" w:hAnsi="Arial" w:cs="Arial"/>
              </w:rPr>
            </w:pPr>
            <w:r w:rsidRPr="0070188C">
              <w:rPr>
                <w:rFonts w:ascii="Arial" w:eastAsia="helvetica neue" w:hAnsi="Arial" w:cs="Arial"/>
                <w:color w:val="000000"/>
                <w:sz w:val="17"/>
              </w:rPr>
              <w:t>Django + DRF</w:t>
            </w:r>
          </w:p>
        </w:tc>
        <w:tc>
          <w:tcPr>
            <w:tcW w:w="0" w:type="auto"/>
            <w:tcBorders>
              <w:top w:val="single" w:sz="1" w:space="0" w:color="000000"/>
              <w:bottom w:val="single" w:sz="1" w:space="0" w:color="000000"/>
            </w:tcBorders>
          </w:tcPr>
          <w:p w14:paraId="2449D759" w14:textId="77777777" w:rsidR="00BC12BD" w:rsidRPr="0070188C" w:rsidRDefault="00000000">
            <w:pPr>
              <w:spacing w:line="360" w:lineRule="auto"/>
              <w:rPr>
                <w:rFonts w:ascii="Arial" w:hAnsi="Arial" w:cs="Arial"/>
              </w:rPr>
            </w:pPr>
            <w:r w:rsidRPr="0070188C">
              <w:rPr>
                <w:rFonts w:ascii="Arial" w:eastAsia="helvetica neue" w:hAnsi="Arial" w:cs="Arial"/>
                <w:color w:val="000000"/>
                <w:sz w:val="17"/>
              </w:rPr>
              <w:t xml:space="preserve">Django ofrece ORM integrado, sistema de autenticación nativo, panel de administración y Django REST Framework para </w:t>
            </w:r>
            <w:proofErr w:type="spellStart"/>
            <w:r w:rsidRPr="0070188C">
              <w:rPr>
                <w:rFonts w:ascii="Arial" w:eastAsia="helvetica neue" w:hAnsi="Arial" w:cs="Arial"/>
                <w:color w:val="000000"/>
                <w:sz w:val="17"/>
              </w:rPr>
              <w:t>APIs</w:t>
            </w:r>
            <w:proofErr w:type="spellEnd"/>
            <w:r w:rsidRPr="0070188C">
              <w:rPr>
                <w:rFonts w:ascii="Arial" w:eastAsia="helvetica neue" w:hAnsi="Arial" w:cs="Arial"/>
                <w:color w:val="000000"/>
                <w:sz w:val="17"/>
              </w:rPr>
              <w:t xml:space="preserve"> REST, lo que reduce el tiempo de desarrollo.</w:t>
            </w:r>
          </w:p>
        </w:tc>
      </w:tr>
      <w:tr w:rsidR="00BC12BD" w:rsidRPr="0070188C" w14:paraId="72E5FA6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F1003D1" w14:textId="77777777" w:rsidR="00BC12BD" w:rsidRPr="0070188C" w:rsidRDefault="00000000">
            <w:pPr>
              <w:spacing w:line="360" w:lineRule="auto"/>
              <w:rPr>
                <w:rFonts w:ascii="Arial" w:hAnsi="Arial" w:cs="Arial"/>
              </w:rPr>
            </w:pPr>
            <w:r w:rsidRPr="0070188C">
              <w:rPr>
                <w:rFonts w:ascii="Arial" w:eastAsia="helvetica neue" w:hAnsi="Arial" w:cs="Arial"/>
                <w:color w:val="000000"/>
                <w:sz w:val="17"/>
              </w:rPr>
              <w:t xml:space="preserve">Framework </w:t>
            </w:r>
            <w:proofErr w:type="spellStart"/>
            <w:r w:rsidRPr="0070188C">
              <w:rPr>
                <w:rFonts w:ascii="Arial" w:eastAsia="helvetica neue" w:hAnsi="Arial" w:cs="Arial"/>
                <w:color w:val="000000"/>
                <w:sz w:val="17"/>
              </w:rPr>
              <w:t>Frontend</w:t>
            </w:r>
            <w:proofErr w:type="spellEnd"/>
          </w:p>
        </w:tc>
        <w:tc>
          <w:tcPr>
            <w:tcW w:w="0" w:type="auto"/>
            <w:tcBorders>
              <w:top w:val="single" w:sz="1" w:space="0" w:color="000000"/>
              <w:bottom w:val="single" w:sz="1" w:space="0" w:color="000000"/>
              <w:right w:val="single" w:sz="1" w:space="0" w:color="000000"/>
            </w:tcBorders>
          </w:tcPr>
          <w:p w14:paraId="646F3161" w14:textId="77777777" w:rsidR="00BC12BD" w:rsidRPr="0070188C" w:rsidRDefault="00000000">
            <w:pPr>
              <w:spacing w:line="360" w:lineRule="auto"/>
              <w:rPr>
                <w:rFonts w:ascii="Arial" w:hAnsi="Arial" w:cs="Arial"/>
              </w:rPr>
            </w:pPr>
            <w:r w:rsidRPr="0070188C">
              <w:rPr>
                <w:rFonts w:ascii="Arial" w:eastAsia="helvetica neue" w:hAnsi="Arial" w:cs="Arial"/>
                <w:color w:val="000000"/>
                <w:sz w:val="17"/>
              </w:rPr>
              <w:t xml:space="preserve">Vue.js, Angular, </w:t>
            </w:r>
            <w:proofErr w:type="spellStart"/>
            <w:r w:rsidRPr="0070188C">
              <w:rPr>
                <w:rFonts w:ascii="Arial" w:eastAsia="helvetica neue" w:hAnsi="Arial" w:cs="Arial"/>
                <w:color w:val="000000"/>
                <w:sz w:val="17"/>
              </w:rPr>
              <w:t>React</w:t>
            </w:r>
            <w:proofErr w:type="spellEnd"/>
          </w:p>
        </w:tc>
        <w:tc>
          <w:tcPr>
            <w:tcW w:w="0" w:type="auto"/>
            <w:tcBorders>
              <w:top w:val="single" w:sz="1" w:space="0" w:color="000000"/>
              <w:bottom w:val="single" w:sz="1" w:space="0" w:color="000000"/>
              <w:right w:val="single" w:sz="1" w:space="0" w:color="000000"/>
            </w:tcBorders>
          </w:tcPr>
          <w:p w14:paraId="18C648E2" w14:textId="77777777" w:rsidR="00BC12BD" w:rsidRPr="0070188C" w:rsidRDefault="00000000">
            <w:pPr>
              <w:spacing w:line="360" w:lineRule="auto"/>
              <w:rPr>
                <w:rFonts w:ascii="Arial" w:hAnsi="Arial" w:cs="Arial"/>
              </w:rPr>
            </w:pPr>
            <w:r w:rsidRPr="0070188C">
              <w:rPr>
                <w:rFonts w:ascii="Arial" w:eastAsia="helvetica neue" w:hAnsi="Arial" w:cs="Arial"/>
                <w:color w:val="000000"/>
                <w:sz w:val="17"/>
              </w:rPr>
              <w:t>React.js</w:t>
            </w:r>
          </w:p>
        </w:tc>
        <w:tc>
          <w:tcPr>
            <w:tcW w:w="0" w:type="auto"/>
            <w:tcBorders>
              <w:top w:val="single" w:sz="1" w:space="0" w:color="000000"/>
              <w:bottom w:val="single" w:sz="1" w:space="0" w:color="000000"/>
            </w:tcBorders>
          </w:tcPr>
          <w:p w14:paraId="09E6B622" w14:textId="77777777" w:rsidR="00BC12BD" w:rsidRPr="0070188C" w:rsidRDefault="00000000">
            <w:pPr>
              <w:spacing w:line="360" w:lineRule="auto"/>
              <w:rPr>
                <w:rFonts w:ascii="Arial" w:hAnsi="Arial" w:cs="Arial"/>
              </w:rPr>
            </w:pPr>
            <w:proofErr w:type="spellStart"/>
            <w:r w:rsidRPr="0070188C">
              <w:rPr>
                <w:rFonts w:ascii="Arial" w:eastAsia="helvetica neue" w:hAnsi="Arial" w:cs="Arial"/>
                <w:color w:val="000000"/>
                <w:sz w:val="17"/>
              </w:rPr>
              <w:t>React</w:t>
            </w:r>
            <w:proofErr w:type="spellEnd"/>
            <w:r w:rsidRPr="0070188C">
              <w:rPr>
                <w:rFonts w:ascii="Arial" w:eastAsia="helvetica neue" w:hAnsi="Arial" w:cs="Arial"/>
                <w:color w:val="000000"/>
                <w:sz w:val="17"/>
              </w:rPr>
              <w:t xml:space="preserve"> es el </w:t>
            </w:r>
            <w:proofErr w:type="spellStart"/>
            <w:r w:rsidRPr="0070188C">
              <w:rPr>
                <w:rFonts w:ascii="Arial" w:eastAsia="helvetica neue" w:hAnsi="Arial" w:cs="Arial"/>
                <w:color w:val="000000"/>
                <w:sz w:val="17"/>
              </w:rPr>
              <w:t>framework</w:t>
            </w:r>
            <w:proofErr w:type="spellEnd"/>
            <w:r w:rsidRPr="0070188C">
              <w:rPr>
                <w:rFonts w:ascii="Arial" w:eastAsia="helvetica neue" w:hAnsi="Arial" w:cs="Arial"/>
                <w:color w:val="000000"/>
                <w:sz w:val="17"/>
              </w:rPr>
              <w:t xml:space="preserve"> más demandado del mercado y el equipo tiene conocimientos previos. Además, su ecosistema (</w:t>
            </w:r>
            <w:proofErr w:type="spellStart"/>
            <w:r w:rsidRPr="0070188C">
              <w:rPr>
                <w:rFonts w:ascii="Arial" w:eastAsia="helvetica neue" w:hAnsi="Arial" w:cs="Arial"/>
                <w:color w:val="000000"/>
                <w:sz w:val="17"/>
              </w:rPr>
              <w:t>React</w:t>
            </w:r>
            <w:proofErr w:type="spellEnd"/>
            <w:r w:rsidRPr="0070188C">
              <w:rPr>
                <w:rFonts w:ascii="Arial" w:eastAsia="helvetica neue" w:hAnsi="Arial" w:cs="Arial"/>
                <w:color w:val="000000"/>
                <w:sz w:val="17"/>
              </w:rPr>
              <w:t xml:space="preserve"> </w:t>
            </w:r>
            <w:proofErr w:type="spellStart"/>
            <w:r w:rsidRPr="0070188C">
              <w:rPr>
                <w:rFonts w:ascii="Arial" w:eastAsia="helvetica neue" w:hAnsi="Arial" w:cs="Arial"/>
                <w:color w:val="000000"/>
                <w:sz w:val="17"/>
              </w:rPr>
              <w:t>Router</w:t>
            </w:r>
            <w:proofErr w:type="spellEnd"/>
            <w:r w:rsidRPr="0070188C">
              <w:rPr>
                <w:rFonts w:ascii="Arial" w:eastAsia="helvetica neue" w:hAnsi="Arial" w:cs="Arial"/>
                <w:color w:val="000000"/>
                <w:sz w:val="17"/>
              </w:rPr>
              <w:t xml:space="preserve">, </w:t>
            </w:r>
            <w:proofErr w:type="spellStart"/>
            <w:r w:rsidRPr="0070188C">
              <w:rPr>
                <w:rFonts w:ascii="Arial" w:eastAsia="helvetica neue" w:hAnsi="Arial" w:cs="Arial"/>
                <w:color w:val="000000"/>
                <w:sz w:val="17"/>
              </w:rPr>
              <w:t>Context</w:t>
            </w:r>
            <w:proofErr w:type="spellEnd"/>
            <w:r w:rsidRPr="0070188C">
              <w:rPr>
                <w:rFonts w:ascii="Arial" w:eastAsia="helvetica neue" w:hAnsi="Arial" w:cs="Arial"/>
                <w:color w:val="000000"/>
                <w:sz w:val="17"/>
              </w:rPr>
              <w:t xml:space="preserve"> API) facilita el desarrollo de </w:t>
            </w:r>
            <w:proofErr w:type="spellStart"/>
            <w:r w:rsidRPr="0070188C">
              <w:rPr>
                <w:rFonts w:ascii="Arial" w:eastAsia="helvetica neue" w:hAnsi="Arial" w:cs="Arial"/>
                <w:color w:val="000000"/>
                <w:sz w:val="17"/>
              </w:rPr>
              <w:t>SPAs</w:t>
            </w:r>
            <w:proofErr w:type="spellEnd"/>
            <w:r w:rsidRPr="0070188C">
              <w:rPr>
                <w:rFonts w:ascii="Arial" w:eastAsia="helvetica neue" w:hAnsi="Arial" w:cs="Arial"/>
                <w:color w:val="000000"/>
                <w:sz w:val="17"/>
              </w:rPr>
              <w:t>.</w:t>
            </w:r>
          </w:p>
        </w:tc>
      </w:tr>
      <w:tr w:rsidR="00BC12BD" w:rsidRPr="0070188C" w14:paraId="47DF9AB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BC37F1A" w14:textId="77777777" w:rsidR="00BC12BD" w:rsidRPr="0070188C" w:rsidRDefault="00000000">
            <w:pPr>
              <w:spacing w:line="360" w:lineRule="auto"/>
              <w:rPr>
                <w:rFonts w:ascii="Arial" w:hAnsi="Arial" w:cs="Arial"/>
              </w:rPr>
            </w:pPr>
            <w:r w:rsidRPr="0070188C">
              <w:rPr>
                <w:rFonts w:ascii="Arial" w:eastAsia="helvetica neue" w:hAnsi="Arial" w:cs="Arial"/>
                <w:color w:val="000000"/>
                <w:sz w:val="17"/>
              </w:rPr>
              <w:t>Base de Datos</w:t>
            </w:r>
          </w:p>
        </w:tc>
        <w:tc>
          <w:tcPr>
            <w:tcW w:w="0" w:type="auto"/>
            <w:tcBorders>
              <w:top w:val="single" w:sz="1" w:space="0" w:color="000000"/>
              <w:bottom w:val="single" w:sz="1" w:space="0" w:color="000000"/>
              <w:right w:val="single" w:sz="1" w:space="0" w:color="000000"/>
            </w:tcBorders>
          </w:tcPr>
          <w:p w14:paraId="15F0123E" w14:textId="77777777" w:rsidR="00BC12BD" w:rsidRPr="0070188C" w:rsidRDefault="00000000">
            <w:pPr>
              <w:spacing w:line="360" w:lineRule="auto"/>
              <w:rPr>
                <w:rFonts w:ascii="Arial" w:hAnsi="Arial" w:cs="Arial"/>
              </w:rPr>
            </w:pPr>
            <w:r w:rsidRPr="0070188C">
              <w:rPr>
                <w:rFonts w:ascii="Arial" w:eastAsia="helvetica neue" w:hAnsi="Arial" w:cs="Arial"/>
                <w:color w:val="000000"/>
                <w:sz w:val="17"/>
              </w:rPr>
              <w:t>MySQL, SQLite, MongoDB</w:t>
            </w:r>
          </w:p>
        </w:tc>
        <w:tc>
          <w:tcPr>
            <w:tcW w:w="0" w:type="auto"/>
            <w:tcBorders>
              <w:top w:val="single" w:sz="1" w:space="0" w:color="000000"/>
              <w:bottom w:val="single" w:sz="1" w:space="0" w:color="000000"/>
              <w:right w:val="single" w:sz="1" w:space="0" w:color="000000"/>
            </w:tcBorders>
          </w:tcPr>
          <w:p w14:paraId="35F88980" w14:textId="77777777" w:rsidR="00BC12BD" w:rsidRPr="0070188C" w:rsidRDefault="00000000">
            <w:pPr>
              <w:spacing w:line="360" w:lineRule="auto"/>
              <w:rPr>
                <w:rFonts w:ascii="Arial" w:hAnsi="Arial" w:cs="Arial"/>
              </w:rPr>
            </w:pPr>
            <w:r w:rsidRPr="0070188C">
              <w:rPr>
                <w:rFonts w:ascii="Arial" w:eastAsia="helvetica neue" w:hAnsi="Arial" w:cs="Arial"/>
                <w:color w:val="000000"/>
                <w:sz w:val="17"/>
              </w:rPr>
              <w:t>PostgreSQL</w:t>
            </w:r>
          </w:p>
        </w:tc>
        <w:tc>
          <w:tcPr>
            <w:tcW w:w="0" w:type="auto"/>
            <w:tcBorders>
              <w:top w:val="single" w:sz="1" w:space="0" w:color="000000"/>
              <w:bottom w:val="single" w:sz="1" w:space="0" w:color="000000"/>
            </w:tcBorders>
          </w:tcPr>
          <w:p w14:paraId="1ABFB717" w14:textId="77777777" w:rsidR="00BC12BD" w:rsidRPr="0070188C" w:rsidRDefault="00000000">
            <w:pPr>
              <w:spacing w:line="360" w:lineRule="auto"/>
              <w:rPr>
                <w:rFonts w:ascii="Arial" w:hAnsi="Arial" w:cs="Arial"/>
              </w:rPr>
            </w:pPr>
            <w:r w:rsidRPr="0070188C">
              <w:rPr>
                <w:rFonts w:ascii="Arial" w:eastAsia="helvetica neue" w:hAnsi="Arial" w:cs="Arial"/>
                <w:color w:val="000000"/>
                <w:sz w:val="17"/>
              </w:rPr>
              <w:t>PostgreSQL es robusto, soporta transacciones ACID, es compatible con el ORM de Django y es ideal para datos relacionales con integridad referencial (RUT únicos, historial de servicios).</w:t>
            </w:r>
          </w:p>
        </w:tc>
      </w:tr>
      <w:tr w:rsidR="00BC12BD" w:rsidRPr="0070188C" w14:paraId="5684D7F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83E27A7" w14:textId="77777777" w:rsidR="00BC12BD" w:rsidRPr="0070188C" w:rsidRDefault="00000000">
            <w:pPr>
              <w:spacing w:line="360" w:lineRule="auto"/>
              <w:rPr>
                <w:rFonts w:ascii="Arial" w:hAnsi="Arial" w:cs="Arial"/>
              </w:rPr>
            </w:pPr>
            <w:r w:rsidRPr="0070188C">
              <w:rPr>
                <w:rFonts w:ascii="Arial" w:eastAsia="helvetica neue" w:hAnsi="Arial" w:cs="Arial"/>
                <w:color w:val="000000"/>
                <w:sz w:val="17"/>
              </w:rPr>
              <w:t>Autenticación</w:t>
            </w:r>
          </w:p>
        </w:tc>
        <w:tc>
          <w:tcPr>
            <w:tcW w:w="0" w:type="auto"/>
            <w:tcBorders>
              <w:top w:val="single" w:sz="1" w:space="0" w:color="000000"/>
              <w:bottom w:val="single" w:sz="1" w:space="0" w:color="000000"/>
              <w:right w:val="single" w:sz="1" w:space="0" w:color="000000"/>
            </w:tcBorders>
          </w:tcPr>
          <w:p w14:paraId="33842A14" w14:textId="77777777" w:rsidR="00BC12BD" w:rsidRPr="0070188C" w:rsidRDefault="00000000">
            <w:pPr>
              <w:spacing w:line="360" w:lineRule="auto"/>
              <w:rPr>
                <w:rFonts w:ascii="Arial" w:hAnsi="Arial" w:cs="Arial"/>
              </w:rPr>
            </w:pPr>
            <w:r w:rsidRPr="0070188C">
              <w:rPr>
                <w:rFonts w:ascii="Arial" w:eastAsia="helvetica neue" w:hAnsi="Arial" w:cs="Arial"/>
                <w:color w:val="000000"/>
                <w:sz w:val="17"/>
              </w:rPr>
              <w:t>Sesiones Django, OAuth</w:t>
            </w:r>
          </w:p>
        </w:tc>
        <w:tc>
          <w:tcPr>
            <w:tcW w:w="0" w:type="auto"/>
            <w:tcBorders>
              <w:top w:val="single" w:sz="1" w:space="0" w:color="000000"/>
              <w:bottom w:val="single" w:sz="1" w:space="0" w:color="000000"/>
              <w:right w:val="single" w:sz="1" w:space="0" w:color="000000"/>
            </w:tcBorders>
          </w:tcPr>
          <w:p w14:paraId="704F1721" w14:textId="77777777" w:rsidR="00BC12BD" w:rsidRPr="0070188C" w:rsidRDefault="00000000">
            <w:pPr>
              <w:spacing w:line="360" w:lineRule="auto"/>
              <w:rPr>
                <w:rFonts w:ascii="Arial" w:hAnsi="Arial" w:cs="Arial"/>
              </w:rPr>
            </w:pPr>
            <w:r w:rsidRPr="0070188C">
              <w:rPr>
                <w:rFonts w:ascii="Arial" w:eastAsia="helvetica neue" w:hAnsi="Arial" w:cs="Arial"/>
                <w:color w:val="000000"/>
                <w:sz w:val="17"/>
              </w:rPr>
              <w:t>JWT (</w:t>
            </w:r>
            <w:proofErr w:type="spellStart"/>
            <w:r w:rsidRPr="0070188C">
              <w:rPr>
                <w:rFonts w:ascii="Arial" w:eastAsia="helvetica neue" w:hAnsi="Arial" w:cs="Arial"/>
                <w:color w:val="000000"/>
                <w:sz w:val="17"/>
              </w:rPr>
              <w:t>djangorestframework-simplejwt</w:t>
            </w:r>
            <w:proofErr w:type="spellEnd"/>
            <w:r w:rsidRPr="0070188C">
              <w:rPr>
                <w:rFonts w:ascii="Arial" w:eastAsia="helvetica neue" w:hAnsi="Arial" w:cs="Arial"/>
                <w:color w:val="000000"/>
                <w:sz w:val="17"/>
              </w:rPr>
              <w:t>)</w:t>
            </w:r>
          </w:p>
        </w:tc>
        <w:tc>
          <w:tcPr>
            <w:tcW w:w="0" w:type="auto"/>
            <w:tcBorders>
              <w:top w:val="single" w:sz="1" w:space="0" w:color="000000"/>
              <w:bottom w:val="single" w:sz="1" w:space="0" w:color="000000"/>
            </w:tcBorders>
          </w:tcPr>
          <w:p w14:paraId="25375356" w14:textId="77777777" w:rsidR="00BC12BD" w:rsidRPr="0070188C" w:rsidRDefault="00000000">
            <w:pPr>
              <w:spacing w:line="360" w:lineRule="auto"/>
              <w:rPr>
                <w:rFonts w:ascii="Arial" w:hAnsi="Arial" w:cs="Arial"/>
              </w:rPr>
            </w:pPr>
            <w:r w:rsidRPr="0070188C">
              <w:rPr>
                <w:rFonts w:ascii="Arial" w:eastAsia="helvetica neue" w:hAnsi="Arial" w:cs="Arial"/>
                <w:color w:val="000000"/>
                <w:sz w:val="17"/>
              </w:rPr>
              <w:t xml:space="preserve">JWT permite una autenticación </w:t>
            </w:r>
            <w:proofErr w:type="spellStart"/>
            <w:r w:rsidRPr="0070188C">
              <w:rPr>
                <w:rFonts w:ascii="Arial" w:eastAsia="helvetica neue" w:hAnsi="Arial" w:cs="Arial"/>
                <w:color w:val="000000"/>
                <w:sz w:val="17"/>
              </w:rPr>
              <w:t>stateless</w:t>
            </w:r>
            <w:proofErr w:type="spellEnd"/>
            <w:r w:rsidRPr="0070188C">
              <w:rPr>
                <w:rFonts w:ascii="Arial" w:eastAsia="helvetica neue" w:hAnsi="Arial" w:cs="Arial"/>
                <w:color w:val="000000"/>
                <w:sz w:val="17"/>
              </w:rPr>
              <w:t xml:space="preserve"> compatible con la arquitectura API REST, facilitando la escalabilidad horizontal.</w:t>
            </w:r>
          </w:p>
        </w:tc>
      </w:tr>
      <w:tr w:rsidR="00BC12BD" w:rsidRPr="0070188C" w14:paraId="1872319B"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15D2040" w14:textId="77777777" w:rsidR="00BC12BD" w:rsidRPr="0070188C" w:rsidRDefault="00000000">
            <w:pPr>
              <w:spacing w:line="360" w:lineRule="auto"/>
              <w:rPr>
                <w:rFonts w:ascii="Arial" w:hAnsi="Arial" w:cs="Arial"/>
              </w:rPr>
            </w:pPr>
            <w:r w:rsidRPr="0070188C">
              <w:rPr>
                <w:rFonts w:ascii="Arial" w:eastAsia="helvetica neue" w:hAnsi="Arial" w:cs="Arial"/>
                <w:color w:val="000000"/>
                <w:sz w:val="17"/>
              </w:rPr>
              <w:t>Despliegue</w:t>
            </w:r>
          </w:p>
        </w:tc>
        <w:tc>
          <w:tcPr>
            <w:tcW w:w="0" w:type="auto"/>
            <w:tcBorders>
              <w:top w:val="single" w:sz="1" w:space="0" w:color="000000"/>
              <w:bottom w:val="single" w:sz="1" w:space="0" w:color="000000"/>
              <w:right w:val="single" w:sz="1" w:space="0" w:color="000000"/>
            </w:tcBorders>
          </w:tcPr>
          <w:p w14:paraId="2CAB2014" w14:textId="77777777" w:rsidR="00BC12BD" w:rsidRPr="0070188C" w:rsidRDefault="00000000">
            <w:pPr>
              <w:spacing w:line="360" w:lineRule="auto"/>
              <w:rPr>
                <w:rFonts w:ascii="Arial" w:hAnsi="Arial" w:cs="Arial"/>
              </w:rPr>
            </w:pPr>
            <w:r w:rsidRPr="0070188C">
              <w:rPr>
                <w:rFonts w:ascii="Arial" w:eastAsia="helvetica neue" w:hAnsi="Arial" w:cs="Arial"/>
                <w:color w:val="000000"/>
                <w:sz w:val="17"/>
              </w:rPr>
              <w:t xml:space="preserve">VPS manual, </w:t>
            </w:r>
            <w:proofErr w:type="spellStart"/>
            <w:r w:rsidRPr="0070188C">
              <w:rPr>
                <w:rFonts w:ascii="Arial" w:eastAsia="helvetica neue" w:hAnsi="Arial" w:cs="Arial"/>
                <w:color w:val="000000"/>
                <w:sz w:val="17"/>
              </w:rPr>
              <w:t>Heroku</w:t>
            </w:r>
            <w:proofErr w:type="spellEnd"/>
          </w:p>
        </w:tc>
        <w:tc>
          <w:tcPr>
            <w:tcW w:w="0" w:type="auto"/>
            <w:tcBorders>
              <w:top w:val="single" w:sz="1" w:space="0" w:color="000000"/>
              <w:bottom w:val="single" w:sz="1" w:space="0" w:color="000000"/>
              <w:right w:val="single" w:sz="1" w:space="0" w:color="000000"/>
            </w:tcBorders>
          </w:tcPr>
          <w:p w14:paraId="3BFA572A" w14:textId="77777777" w:rsidR="00BC12BD" w:rsidRPr="0070188C" w:rsidRDefault="00000000">
            <w:pPr>
              <w:spacing w:line="360" w:lineRule="auto"/>
              <w:rPr>
                <w:rFonts w:ascii="Arial" w:hAnsi="Arial" w:cs="Arial"/>
              </w:rPr>
            </w:pPr>
            <w:r w:rsidRPr="0070188C">
              <w:rPr>
                <w:rFonts w:ascii="Arial" w:eastAsia="helvetica neue" w:hAnsi="Arial" w:cs="Arial"/>
                <w:color w:val="000000"/>
                <w:sz w:val="17"/>
              </w:rPr>
              <w:t xml:space="preserve">Docker + </w:t>
            </w:r>
            <w:proofErr w:type="spellStart"/>
            <w:r w:rsidRPr="0070188C">
              <w:rPr>
                <w:rFonts w:ascii="Arial" w:eastAsia="helvetica neue" w:hAnsi="Arial" w:cs="Arial"/>
                <w:color w:val="000000"/>
                <w:sz w:val="17"/>
              </w:rPr>
              <w:t>docker-compose</w:t>
            </w:r>
            <w:proofErr w:type="spellEnd"/>
          </w:p>
        </w:tc>
        <w:tc>
          <w:tcPr>
            <w:tcW w:w="0" w:type="auto"/>
            <w:tcBorders>
              <w:top w:val="single" w:sz="1" w:space="0" w:color="000000"/>
              <w:bottom w:val="single" w:sz="1" w:space="0" w:color="000000"/>
            </w:tcBorders>
          </w:tcPr>
          <w:p w14:paraId="0DEEAD12" w14:textId="77777777" w:rsidR="00BC12BD" w:rsidRPr="0070188C" w:rsidRDefault="00000000">
            <w:pPr>
              <w:spacing w:line="360" w:lineRule="auto"/>
              <w:rPr>
                <w:rFonts w:ascii="Arial" w:hAnsi="Arial" w:cs="Arial"/>
              </w:rPr>
            </w:pPr>
            <w:r w:rsidRPr="0070188C">
              <w:rPr>
                <w:rFonts w:ascii="Arial" w:eastAsia="helvetica neue" w:hAnsi="Arial" w:cs="Arial"/>
                <w:color w:val="000000"/>
                <w:sz w:val="17"/>
              </w:rPr>
              <w:t>Docker garantiza que el entorno de desarrollo sea idéntico al de producción, simplificando la portabilidad y la incorporación de nuevos miembros al equipo.</w:t>
            </w:r>
          </w:p>
        </w:tc>
      </w:tr>
      <w:tr w:rsidR="00BC12BD" w:rsidRPr="0070188C" w14:paraId="7B2B473C"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FE5C546" w14:textId="77777777" w:rsidR="00BC12BD" w:rsidRPr="0070188C" w:rsidRDefault="00000000">
            <w:pPr>
              <w:spacing w:line="360" w:lineRule="auto"/>
              <w:rPr>
                <w:rFonts w:ascii="Arial" w:hAnsi="Arial" w:cs="Arial"/>
              </w:rPr>
            </w:pPr>
            <w:r w:rsidRPr="0070188C">
              <w:rPr>
                <w:rFonts w:ascii="Arial" w:eastAsia="helvetica neue" w:hAnsi="Arial" w:cs="Arial"/>
                <w:color w:val="000000"/>
                <w:sz w:val="17"/>
              </w:rPr>
              <w:t xml:space="preserve">Comunicación </w:t>
            </w:r>
            <w:proofErr w:type="spellStart"/>
            <w:r w:rsidRPr="0070188C">
              <w:rPr>
                <w:rFonts w:ascii="Arial" w:eastAsia="helvetica neue" w:hAnsi="Arial" w:cs="Arial"/>
                <w:color w:val="000000"/>
                <w:sz w:val="17"/>
              </w:rPr>
              <w:t>Frontend</w:t>
            </w:r>
            <w:proofErr w:type="spellEnd"/>
            <w:r w:rsidRPr="0070188C">
              <w:rPr>
                <w:rFonts w:ascii="Arial" w:eastAsia="helvetica neue" w:hAnsi="Arial" w:cs="Arial"/>
                <w:color w:val="000000"/>
                <w:sz w:val="17"/>
              </w:rPr>
              <w:t>–</w:t>
            </w:r>
            <w:proofErr w:type="spellStart"/>
            <w:r w:rsidRPr="0070188C">
              <w:rPr>
                <w:rFonts w:ascii="Arial" w:eastAsia="helvetica neue" w:hAnsi="Arial" w:cs="Arial"/>
                <w:color w:val="000000"/>
                <w:sz w:val="17"/>
              </w:rPr>
              <w:t>Backend</w:t>
            </w:r>
            <w:proofErr w:type="spellEnd"/>
          </w:p>
        </w:tc>
        <w:tc>
          <w:tcPr>
            <w:tcW w:w="0" w:type="auto"/>
            <w:tcBorders>
              <w:top w:val="single" w:sz="1" w:space="0" w:color="000000"/>
              <w:bottom w:val="single" w:sz="1" w:space="0" w:color="000000"/>
              <w:right w:val="single" w:sz="1" w:space="0" w:color="000000"/>
            </w:tcBorders>
          </w:tcPr>
          <w:p w14:paraId="5CCDF096" w14:textId="77777777" w:rsidR="00BC12BD" w:rsidRPr="0070188C" w:rsidRDefault="00000000">
            <w:pPr>
              <w:spacing w:line="360" w:lineRule="auto"/>
              <w:rPr>
                <w:rFonts w:ascii="Arial" w:hAnsi="Arial" w:cs="Arial"/>
              </w:rPr>
            </w:pPr>
            <w:proofErr w:type="spellStart"/>
            <w:r w:rsidRPr="0070188C">
              <w:rPr>
                <w:rFonts w:ascii="Arial" w:eastAsia="helvetica neue" w:hAnsi="Arial" w:cs="Arial"/>
                <w:color w:val="000000"/>
                <w:sz w:val="17"/>
              </w:rPr>
              <w:t>GraphQL</w:t>
            </w:r>
            <w:proofErr w:type="spellEnd"/>
            <w:r w:rsidRPr="0070188C">
              <w:rPr>
                <w:rFonts w:ascii="Arial" w:eastAsia="helvetica neue" w:hAnsi="Arial" w:cs="Arial"/>
                <w:color w:val="000000"/>
                <w:sz w:val="17"/>
              </w:rPr>
              <w:t>, SOAP</w:t>
            </w:r>
          </w:p>
        </w:tc>
        <w:tc>
          <w:tcPr>
            <w:tcW w:w="0" w:type="auto"/>
            <w:tcBorders>
              <w:top w:val="single" w:sz="1" w:space="0" w:color="000000"/>
              <w:bottom w:val="single" w:sz="1" w:space="0" w:color="000000"/>
              <w:right w:val="single" w:sz="1" w:space="0" w:color="000000"/>
            </w:tcBorders>
          </w:tcPr>
          <w:p w14:paraId="63938288" w14:textId="77777777" w:rsidR="00BC12BD" w:rsidRPr="0070188C" w:rsidRDefault="00000000">
            <w:pPr>
              <w:spacing w:line="360" w:lineRule="auto"/>
              <w:rPr>
                <w:rFonts w:ascii="Arial" w:hAnsi="Arial" w:cs="Arial"/>
              </w:rPr>
            </w:pPr>
            <w:r w:rsidRPr="0070188C">
              <w:rPr>
                <w:rFonts w:ascii="Arial" w:eastAsia="helvetica neue" w:hAnsi="Arial" w:cs="Arial"/>
                <w:color w:val="000000"/>
                <w:sz w:val="17"/>
              </w:rPr>
              <w:t>API REST (JSON)</w:t>
            </w:r>
          </w:p>
        </w:tc>
        <w:tc>
          <w:tcPr>
            <w:tcW w:w="0" w:type="auto"/>
            <w:tcBorders>
              <w:top w:val="single" w:sz="1" w:space="0" w:color="000000"/>
              <w:bottom w:val="single" w:sz="1" w:space="0" w:color="000000"/>
            </w:tcBorders>
          </w:tcPr>
          <w:p w14:paraId="2D0385A8" w14:textId="77777777" w:rsidR="00BC12BD" w:rsidRPr="0070188C" w:rsidRDefault="00000000">
            <w:pPr>
              <w:spacing w:line="360" w:lineRule="auto"/>
              <w:rPr>
                <w:rFonts w:ascii="Arial" w:hAnsi="Arial" w:cs="Arial"/>
              </w:rPr>
            </w:pPr>
            <w:r w:rsidRPr="0070188C">
              <w:rPr>
                <w:rFonts w:ascii="Arial" w:eastAsia="helvetica neue" w:hAnsi="Arial" w:cs="Arial"/>
                <w:color w:val="000000"/>
                <w:sz w:val="17"/>
              </w:rPr>
              <w:t xml:space="preserve">REST es el estándar más extendido para aplicaciones web, tiene amplia documentación, es compatible con </w:t>
            </w:r>
            <w:proofErr w:type="spellStart"/>
            <w:r w:rsidRPr="0070188C">
              <w:rPr>
                <w:rFonts w:ascii="Arial" w:eastAsia="helvetica neue" w:hAnsi="Arial" w:cs="Arial"/>
                <w:color w:val="000000"/>
                <w:sz w:val="17"/>
              </w:rPr>
              <w:t>React</w:t>
            </w:r>
            <w:proofErr w:type="spellEnd"/>
            <w:r w:rsidRPr="0070188C">
              <w:rPr>
                <w:rFonts w:ascii="Arial" w:eastAsia="helvetica neue" w:hAnsi="Arial" w:cs="Arial"/>
                <w:color w:val="000000"/>
                <w:sz w:val="17"/>
              </w:rPr>
              <w:t xml:space="preserve"> y es familiar para el equipo.</w:t>
            </w:r>
          </w:p>
        </w:tc>
      </w:tr>
      <w:tr w:rsidR="00BC12BD" w:rsidRPr="0070188C" w14:paraId="48E80D39"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658B465" w14:textId="77777777" w:rsidR="00BC12BD" w:rsidRPr="0070188C" w:rsidRDefault="00000000">
            <w:pPr>
              <w:spacing w:line="360" w:lineRule="auto"/>
              <w:rPr>
                <w:rFonts w:ascii="Arial" w:hAnsi="Arial" w:cs="Arial"/>
              </w:rPr>
            </w:pPr>
            <w:r w:rsidRPr="0070188C">
              <w:rPr>
                <w:rFonts w:ascii="Arial" w:eastAsia="helvetica neue" w:hAnsi="Arial" w:cs="Arial"/>
                <w:color w:val="000000"/>
                <w:sz w:val="17"/>
              </w:rPr>
              <w:lastRenderedPageBreak/>
              <w:t>Eliminación de datos</w:t>
            </w:r>
          </w:p>
        </w:tc>
        <w:tc>
          <w:tcPr>
            <w:tcW w:w="0" w:type="auto"/>
            <w:tcBorders>
              <w:top w:val="single" w:sz="1" w:space="0" w:color="000000"/>
              <w:bottom w:val="single" w:sz="1" w:space="0" w:color="000000"/>
              <w:right w:val="single" w:sz="1" w:space="0" w:color="000000"/>
            </w:tcBorders>
          </w:tcPr>
          <w:p w14:paraId="540D5A3C" w14:textId="77777777" w:rsidR="00BC12BD" w:rsidRPr="0070188C" w:rsidRDefault="00000000">
            <w:pPr>
              <w:spacing w:line="360" w:lineRule="auto"/>
              <w:rPr>
                <w:rFonts w:ascii="Arial" w:hAnsi="Arial" w:cs="Arial"/>
              </w:rPr>
            </w:pPr>
            <w:r w:rsidRPr="0070188C">
              <w:rPr>
                <w:rFonts w:ascii="Arial" w:eastAsia="helvetica neue" w:hAnsi="Arial" w:cs="Arial"/>
                <w:color w:val="000000"/>
                <w:sz w:val="17"/>
              </w:rPr>
              <w:t>Eliminación física (DELETE)</w:t>
            </w:r>
          </w:p>
        </w:tc>
        <w:tc>
          <w:tcPr>
            <w:tcW w:w="0" w:type="auto"/>
            <w:tcBorders>
              <w:top w:val="single" w:sz="1" w:space="0" w:color="000000"/>
              <w:bottom w:val="single" w:sz="1" w:space="0" w:color="000000"/>
              <w:right w:val="single" w:sz="1" w:space="0" w:color="000000"/>
            </w:tcBorders>
          </w:tcPr>
          <w:p w14:paraId="1F4B9DF2" w14:textId="77777777" w:rsidR="00BC12BD" w:rsidRPr="0070188C" w:rsidRDefault="00000000">
            <w:pPr>
              <w:spacing w:line="360" w:lineRule="auto"/>
              <w:rPr>
                <w:rFonts w:ascii="Arial" w:hAnsi="Arial" w:cs="Arial"/>
              </w:rPr>
            </w:pPr>
            <w:r w:rsidRPr="0070188C">
              <w:rPr>
                <w:rFonts w:ascii="Arial" w:eastAsia="helvetica neue" w:hAnsi="Arial" w:cs="Arial"/>
                <w:color w:val="000000"/>
                <w:sz w:val="17"/>
              </w:rPr>
              <w:t>Eliminación lógica (desactivación)</w:t>
            </w:r>
          </w:p>
        </w:tc>
        <w:tc>
          <w:tcPr>
            <w:tcW w:w="0" w:type="auto"/>
            <w:tcBorders>
              <w:top w:val="single" w:sz="1" w:space="0" w:color="000000"/>
              <w:bottom w:val="single" w:sz="1" w:space="0" w:color="000000"/>
            </w:tcBorders>
          </w:tcPr>
          <w:p w14:paraId="32F700D7" w14:textId="77777777" w:rsidR="00BC12BD" w:rsidRPr="0070188C" w:rsidRDefault="00000000">
            <w:pPr>
              <w:spacing w:line="360" w:lineRule="auto"/>
              <w:rPr>
                <w:rFonts w:ascii="Arial" w:hAnsi="Arial" w:cs="Arial"/>
              </w:rPr>
            </w:pPr>
            <w:r w:rsidRPr="0070188C">
              <w:rPr>
                <w:rFonts w:ascii="Arial" w:eastAsia="helvetica neue" w:hAnsi="Arial" w:cs="Arial"/>
                <w:color w:val="000000"/>
                <w:sz w:val="17"/>
              </w:rPr>
              <w:t>Se opta por desactivación en lugar de eliminación para preservar el historial de transacciones, reseñas y servicios, garantizando trazabilidad y auditoría.</w:t>
            </w:r>
          </w:p>
        </w:tc>
      </w:tr>
    </w:tbl>
    <w:p w14:paraId="09502ABD" w14:textId="77777777" w:rsidR="00BC12BD" w:rsidRPr="0070188C" w:rsidRDefault="00BC12BD">
      <w:pPr>
        <w:rPr>
          <w:rFonts w:ascii="Arial" w:hAnsi="Arial" w:cs="Arial"/>
        </w:rPr>
      </w:pPr>
    </w:p>
    <w:sectPr w:rsidR="00BC12BD" w:rsidRPr="0070188C">
      <w:pgSz w:w="12240" w:h="15840"/>
      <w:pgMar w:top="1365" w:right="1365" w:bottom="1365" w:left="136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helvetica neue">
    <w:altName w:val="Arial"/>
    <w:panose1 w:val="00000000000000000000"/>
    <w:charset w:val="00"/>
    <w:family w:val="roman"/>
    <w:notTrueType/>
    <w:pitch w:val="default"/>
  </w:font>
  <w:font w:name="menlo">
    <w:altName w:val="Cambria"/>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1E3EE3"/>
    <w:multiLevelType w:val="hybridMultilevel"/>
    <w:tmpl w:val="8876B85A"/>
    <w:lvl w:ilvl="0" w:tplc="E68A0192">
      <w:start w:val="1"/>
      <w:numFmt w:val="bullet"/>
      <w:lvlText w:val=""/>
      <w:lvlJc w:val="left"/>
      <w:pPr>
        <w:tabs>
          <w:tab w:val="num" w:pos="900"/>
        </w:tabs>
        <w:ind w:left="540" w:hanging="360"/>
      </w:pPr>
      <w:rPr>
        <w:rFonts w:ascii="Symbol" w:hAnsi="Symbol" w:hint="default"/>
      </w:rPr>
    </w:lvl>
    <w:lvl w:ilvl="1" w:tplc="8944860E">
      <w:numFmt w:val="decimal"/>
      <w:lvlText w:val=""/>
      <w:lvlJc w:val="left"/>
    </w:lvl>
    <w:lvl w:ilvl="2" w:tplc="6F96512C">
      <w:numFmt w:val="decimal"/>
      <w:lvlText w:val=""/>
      <w:lvlJc w:val="left"/>
    </w:lvl>
    <w:lvl w:ilvl="3" w:tplc="741A882C">
      <w:numFmt w:val="decimal"/>
      <w:lvlText w:val=""/>
      <w:lvlJc w:val="left"/>
    </w:lvl>
    <w:lvl w:ilvl="4" w:tplc="85E2D59C">
      <w:numFmt w:val="decimal"/>
      <w:lvlText w:val=""/>
      <w:lvlJc w:val="left"/>
    </w:lvl>
    <w:lvl w:ilvl="5" w:tplc="3C48020C">
      <w:numFmt w:val="decimal"/>
      <w:lvlText w:val=""/>
      <w:lvlJc w:val="left"/>
    </w:lvl>
    <w:lvl w:ilvl="6" w:tplc="BE5EA608">
      <w:numFmt w:val="decimal"/>
      <w:lvlText w:val=""/>
      <w:lvlJc w:val="left"/>
    </w:lvl>
    <w:lvl w:ilvl="7" w:tplc="13DA0178">
      <w:numFmt w:val="decimal"/>
      <w:lvlText w:val=""/>
      <w:lvlJc w:val="left"/>
    </w:lvl>
    <w:lvl w:ilvl="8" w:tplc="CFC67054">
      <w:numFmt w:val="decimal"/>
      <w:lvlText w:val=""/>
      <w:lvlJc w:val="left"/>
    </w:lvl>
  </w:abstractNum>
  <w:abstractNum w:abstractNumId="1" w15:restartNumberingAfterBreak="0">
    <w:nsid w:val="0E9B77FF"/>
    <w:multiLevelType w:val="hybridMultilevel"/>
    <w:tmpl w:val="7CBA8418"/>
    <w:lvl w:ilvl="0" w:tplc="12C0BD86">
      <w:start w:val="1"/>
      <w:numFmt w:val="bullet"/>
      <w:lvlText w:val=""/>
      <w:lvlJc w:val="left"/>
      <w:pPr>
        <w:tabs>
          <w:tab w:val="num" w:pos="900"/>
        </w:tabs>
        <w:ind w:left="540" w:hanging="360"/>
      </w:pPr>
      <w:rPr>
        <w:rFonts w:ascii="Symbol" w:hAnsi="Symbol" w:hint="default"/>
      </w:rPr>
    </w:lvl>
    <w:lvl w:ilvl="1" w:tplc="599C1C12">
      <w:numFmt w:val="decimal"/>
      <w:lvlText w:val=""/>
      <w:lvlJc w:val="left"/>
    </w:lvl>
    <w:lvl w:ilvl="2" w:tplc="2A00A0B4">
      <w:numFmt w:val="decimal"/>
      <w:lvlText w:val=""/>
      <w:lvlJc w:val="left"/>
    </w:lvl>
    <w:lvl w:ilvl="3" w:tplc="989E791A">
      <w:numFmt w:val="decimal"/>
      <w:lvlText w:val=""/>
      <w:lvlJc w:val="left"/>
    </w:lvl>
    <w:lvl w:ilvl="4" w:tplc="6254966C">
      <w:numFmt w:val="decimal"/>
      <w:lvlText w:val=""/>
      <w:lvlJc w:val="left"/>
    </w:lvl>
    <w:lvl w:ilvl="5" w:tplc="5212D97E">
      <w:numFmt w:val="decimal"/>
      <w:lvlText w:val=""/>
      <w:lvlJc w:val="left"/>
    </w:lvl>
    <w:lvl w:ilvl="6" w:tplc="2E909464">
      <w:numFmt w:val="decimal"/>
      <w:lvlText w:val=""/>
      <w:lvlJc w:val="left"/>
    </w:lvl>
    <w:lvl w:ilvl="7" w:tplc="4C62996C">
      <w:numFmt w:val="decimal"/>
      <w:lvlText w:val=""/>
      <w:lvlJc w:val="left"/>
    </w:lvl>
    <w:lvl w:ilvl="8" w:tplc="5E5A24D4">
      <w:numFmt w:val="decimal"/>
      <w:lvlText w:val=""/>
      <w:lvlJc w:val="left"/>
    </w:lvl>
  </w:abstractNum>
  <w:abstractNum w:abstractNumId="2" w15:restartNumberingAfterBreak="0">
    <w:nsid w:val="142D287C"/>
    <w:multiLevelType w:val="hybridMultilevel"/>
    <w:tmpl w:val="C0D40206"/>
    <w:lvl w:ilvl="0" w:tplc="E168FA58">
      <w:start w:val="1"/>
      <w:numFmt w:val="bullet"/>
      <w:lvlText w:val=""/>
      <w:lvlJc w:val="left"/>
      <w:pPr>
        <w:tabs>
          <w:tab w:val="num" w:pos="900"/>
        </w:tabs>
        <w:ind w:left="540" w:hanging="360"/>
      </w:pPr>
      <w:rPr>
        <w:rFonts w:ascii="Symbol" w:hAnsi="Symbol" w:hint="default"/>
      </w:rPr>
    </w:lvl>
    <w:lvl w:ilvl="1" w:tplc="8DD821DC">
      <w:numFmt w:val="decimal"/>
      <w:lvlText w:val=""/>
      <w:lvlJc w:val="left"/>
    </w:lvl>
    <w:lvl w:ilvl="2" w:tplc="3F4E2122">
      <w:numFmt w:val="decimal"/>
      <w:lvlText w:val=""/>
      <w:lvlJc w:val="left"/>
    </w:lvl>
    <w:lvl w:ilvl="3" w:tplc="64DCE170">
      <w:numFmt w:val="decimal"/>
      <w:lvlText w:val=""/>
      <w:lvlJc w:val="left"/>
    </w:lvl>
    <w:lvl w:ilvl="4" w:tplc="3ABA4864">
      <w:numFmt w:val="decimal"/>
      <w:lvlText w:val=""/>
      <w:lvlJc w:val="left"/>
    </w:lvl>
    <w:lvl w:ilvl="5" w:tplc="9642D556">
      <w:numFmt w:val="decimal"/>
      <w:lvlText w:val=""/>
      <w:lvlJc w:val="left"/>
    </w:lvl>
    <w:lvl w:ilvl="6" w:tplc="D5723562">
      <w:numFmt w:val="decimal"/>
      <w:lvlText w:val=""/>
      <w:lvlJc w:val="left"/>
    </w:lvl>
    <w:lvl w:ilvl="7" w:tplc="795E6AC6">
      <w:numFmt w:val="decimal"/>
      <w:lvlText w:val=""/>
      <w:lvlJc w:val="left"/>
    </w:lvl>
    <w:lvl w:ilvl="8" w:tplc="B45E1AEC">
      <w:numFmt w:val="decimal"/>
      <w:lvlText w:val=""/>
      <w:lvlJc w:val="left"/>
    </w:lvl>
  </w:abstractNum>
  <w:abstractNum w:abstractNumId="3" w15:restartNumberingAfterBreak="0">
    <w:nsid w:val="19656D6D"/>
    <w:multiLevelType w:val="hybridMultilevel"/>
    <w:tmpl w:val="6E9252FE"/>
    <w:lvl w:ilvl="0" w:tplc="5C34BC3A">
      <w:start w:val="1"/>
      <w:numFmt w:val="bullet"/>
      <w:lvlText w:val=""/>
      <w:lvlJc w:val="left"/>
      <w:pPr>
        <w:tabs>
          <w:tab w:val="num" w:pos="900"/>
        </w:tabs>
        <w:ind w:left="540" w:hanging="360"/>
      </w:pPr>
      <w:rPr>
        <w:rFonts w:ascii="Symbol" w:hAnsi="Symbol" w:hint="default"/>
      </w:rPr>
    </w:lvl>
    <w:lvl w:ilvl="1" w:tplc="8ED404B0">
      <w:numFmt w:val="decimal"/>
      <w:lvlText w:val=""/>
      <w:lvlJc w:val="left"/>
    </w:lvl>
    <w:lvl w:ilvl="2" w:tplc="1E109624">
      <w:numFmt w:val="decimal"/>
      <w:lvlText w:val=""/>
      <w:lvlJc w:val="left"/>
    </w:lvl>
    <w:lvl w:ilvl="3" w:tplc="5712E05A">
      <w:numFmt w:val="decimal"/>
      <w:lvlText w:val=""/>
      <w:lvlJc w:val="left"/>
    </w:lvl>
    <w:lvl w:ilvl="4" w:tplc="5B16DBE6">
      <w:numFmt w:val="decimal"/>
      <w:lvlText w:val=""/>
      <w:lvlJc w:val="left"/>
    </w:lvl>
    <w:lvl w:ilvl="5" w:tplc="C6680EF4">
      <w:numFmt w:val="decimal"/>
      <w:lvlText w:val=""/>
      <w:lvlJc w:val="left"/>
    </w:lvl>
    <w:lvl w:ilvl="6" w:tplc="08E0E98C">
      <w:numFmt w:val="decimal"/>
      <w:lvlText w:val=""/>
      <w:lvlJc w:val="left"/>
    </w:lvl>
    <w:lvl w:ilvl="7" w:tplc="387655D0">
      <w:numFmt w:val="decimal"/>
      <w:lvlText w:val=""/>
      <w:lvlJc w:val="left"/>
    </w:lvl>
    <w:lvl w:ilvl="8" w:tplc="6F28D044">
      <w:numFmt w:val="decimal"/>
      <w:lvlText w:val=""/>
      <w:lvlJc w:val="left"/>
    </w:lvl>
  </w:abstractNum>
  <w:abstractNum w:abstractNumId="4" w15:restartNumberingAfterBreak="0">
    <w:nsid w:val="1AAE31BC"/>
    <w:multiLevelType w:val="hybridMultilevel"/>
    <w:tmpl w:val="5A1A0DEE"/>
    <w:lvl w:ilvl="0" w:tplc="B40846FC">
      <w:start w:val="1"/>
      <w:numFmt w:val="bullet"/>
      <w:lvlText w:val=""/>
      <w:lvlJc w:val="left"/>
      <w:pPr>
        <w:tabs>
          <w:tab w:val="num" w:pos="900"/>
        </w:tabs>
        <w:ind w:left="540" w:hanging="360"/>
      </w:pPr>
      <w:rPr>
        <w:rFonts w:ascii="Symbol" w:hAnsi="Symbol" w:hint="default"/>
      </w:rPr>
    </w:lvl>
    <w:lvl w:ilvl="1" w:tplc="8054B3A0">
      <w:numFmt w:val="decimal"/>
      <w:lvlText w:val=""/>
      <w:lvlJc w:val="left"/>
    </w:lvl>
    <w:lvl w:ilvl="2" w:tplc="70DE7CAC">
      <w:numFmt w:val="decimal"/>
      <w:lvlText w:val=""/>
      <w:lvlJc w:val="left"/>
    </w:lvl>
    <w:lvl w:ilvl="3" w:tplc="556A3AA2">
      <w:numFmt w:val="decimal"/>
      <w:lvlText w:val=""/>
      <w:lvlJc w:val="left"/>
    </w:lvl>
    <w:lvl w:ilvl="4" w:tplc="E2580876">
      <w:numFmt w:val="decimal"/>
      <w:lvlText w:val=""/>
      <w:lvlJc w:val="left"/>
    </w:lvl>
    <w:lvl w:ilvl="5" w:tplc="EB5018BE">
      <w:numFmt w:val="decimal"/>
      <w:lvlText w:val=""/>
      <w:lvlJc w:val="left"/>
    </w:lvl>
    <w:lvl w:ilvl="6" w:tplc="92D205D6">
      <w:numFmt w:val="decimal"/>
      <w:lvlText w:val=""/>
      <w:lvlJc w:val="left"/>
    </w:lvl>
    <w:lvl w:ilvl="7" w:tplc="5C44F3C0">
      <w:numFmt w:val="decimal"/>
      <w:lvlText w:val=""/>
      <w:lvlJc w:val="left"/>
    </w:lvl>
    <w:lvl w:ilvl="8" w:tplc="CB90D498">
      <w:numFmt w:val="decimal"/>
      <w:lvlText w:val=""/>
      <w:lvlJc w:val="left"/>
    </w:lvl>
  </w:abstractNum>
  <w:abstractNum w:abstractNumId="5" w15:restartNumberingAfterBreak="0">
    <w:nsid w:val="1B3D3558"/>
    <w:multiLevelType w:val="hybridMultilevel"/>
    <w:tmpl w:val="3E4ECADC"/>
    <w:lvl w:ilvl="0" w:tplc="11926FCE">
      <w:start w:val="1"/>
      <w:numFmt w:val="bullet"/>
      <w:lvlText w:val=""/>
      <w:lvlJc w:val="left"/>
      <w:pPr>
        <w:tabs>
          <w:tab w:val="num" w:pos="900"/>
        </w:tabs>
        <w:ind w:left="540" w:hanging="360"/>
      </w:pPr>
      <w:rPr>
        <w:rFonts w:ascii="Symbol" w:hAnsi="Symbol" w:hint="default"/>
      </w:rPr>
    </w:lvl>
    <w:lvl w:ilvl="1" w:tplc="B89498C2">
      <w:numFmt w:val="decimal"/>
      <w:lvlText w:val=""/>
      <w:lvlJc w:val="left"/>
    </w:lvl>
    <w:lvl w:ilvl="2" w:tplc="EDDA85F0">
      <w:numFmt w:val="decimal"/>
      <w:lvlText w:val=""/>
      <w:lvlJc w:val="left"/>
    </w:lvl>
    <w:lvl w:ilvl="3" w:tplc="E5DA7956">
      <w:numFmt w:val="decimal"/>
      <w:lvlText w:val=""/>
      <w:lvlJc w:val="left"/>
    </w:lvl>
    <w:lvl w:ilvl="4" w:tplc="34C823C0">
      <w:numFmt w:val="decimal"/>
      <w:lvlText w:val=""/>
      <w:lvlJc w:val="left"/>
    </w:lvl>
    <w:lvl w:ilvl="5" w:tplc="F2CC12D6">
      <w:numFmt w:val="decimal"/>
      <w:lvlText w:val=""/>
      <w:lvlJc w:val="left"/>
    </w:lvl>
    <w:lvl w:ilvl="6" w:tplc="F1DE86E4">
      <w:numFmt w:val="decimal"/>
      <w:lvlText w:val=""/>
      <w:lvlJc w:val="left"/>
    </w:lvl>
    <w:lvl w:ilvl="7" w:tplc="53D0C92E">
      <w:numFmt w:val="decimal"/>
      <w:lvlText w:val=""/>
      <w:lvlJc w:val="left"/>
    </w:lvl>
    <w:lvl w:ilvl="8" w:tplc="978C476A">
      <w:numFmt w:val="decimal"/>
      <w:lvlText w:val=""/>
      <w:lvlJc w:val="left"/>
    </w:lvl>
  </w:abstractNum>
  <w:abstractNum w:abstractNumId="6" w15:restartNumberingAfterBreak="0">
    <w:nsid w:val="1F1055F5"/>
    <w:multiLevelType w:val="hybridMultilevel"/>
    <w:tmpl w:val="CD665670"/>
    <w:lvl w:ilvl="0" w:tplc="61D48262">
      <w:start w:val="1"/>
      <w:numFmt w:val="bullet"/>
      <w:lvlText w:val=""/>
      <w:lvlJc w:val="left"/>
      <w:pPr>
        <w:tabs>
          <w:tab w:val="num" w:pos="900"/>
        </w:tabs>
        <w:ind w:left="540" w:hanging="360"/>
      </w:pPr>
      <w:rPr>
        <w:rFonts w:ascii="Symbol" w:hAnsi="Symbol" w:hint="default"/>
      </w:rPr>
    </w:lvl>
    <w:lvl w:ilvl="1" w:tplc="75E2C434">
      <w:numFmt w:val="decimal"/>
      <w:lvlText w:val=""/>
      <w:lvlJc w:val="left"/>
    </w:lvl>
    <w:lvl w:ilvl="2" w:tplc="7FE0514E">
      <w:numFmt w:val="decimal"/>
      <w:lvlText w:val=""/>
      <w:lvlJc w:val="left"/>
    </w:lvl>
    <w:lvl w:ilvl="3" w:tplc="B40E30EC">
      <w:numFmt w:val="decimal"/>
      <w:lvlText w:val=""/>
      <w:lvlJc w:val="left"/>
    </w:lvl>
    <w:lvl w:ilvl="4" w:tplc="3F5044AC">
      <w:numFmt w:val="decimal"/>
      <w:lvlText w:val=""/>
      <w:lvlJc w:val="left"/>
    </w:lvl>
    <w:lvl w:ilvl="5" w:tplc="E5745520">
      <w:numFmt w:val="decimal"/>
      <w:lvlText w:val=""/>
      <w:lvlJc w:val="left"/>
    </w:lvl>
    <w:lvl w:ilvl="6" w:tplc="0B728420">
      <w:numFmt w:val="decimal"/>
      <w:lvlText w:val=""/>
      <w:lvlJc w:val="left"/>
    </w:lvl>
    <w:lvl w:ilvl="7" w:tplc="3D042A02">
      <w:numFmt w:val="decimal"/>
      <w:lvlText w:val=""/>
      <w:lvlJc w:val="left"/>
    </w:lvl>
    <w:lvl w:ilvl="8" w:tplc="14DA2FD4">
      <w:numFmt w:val="decimal"/>
      <w:lvlText w:val=""/>
      <w:lvlJc w:val="left"/>
    </w:lvl>
  </w:abstractNum>
  <w:abstractNum w:abstractNumId="7" w15:restartNumberingAfterBreak="0">
    <w:nsid w:val="21A85784"/>
    <w:multiLevelType w:val="hybridMultilevel"/>
    <w:tmpl w:val="42F62416"/>
    <w:lvl w:ilvl="0" w:tplc="BBA65302">
      <w:start w:val="1"/>
      <w:numFmt w:val="bullet"/>
      <w:lvlText w:val=""/>
      <w:lvlJc w:val="left"/>
      <w:pPr>
        <w:tabs>
          <w:tab w:val="num" w:pos="900"/>
        </w:tabs>
        <w:ind w:left="540" w:hanging="360"/>
      </w:pPr>
      <w:rPr>
        <w:rFonts w:ascii="Symbol" w:hAnsi="Symbol" w:hint="default"/>
      </w:rPr>
    </w:lvl>
    <w:lvl w:ilvl="1" w:tplc="DA5C7B22">
      <w:numFmt w:val="decimal"/>
      <w:lvlText w:val=""/>
      <w:lvlJc w:val="left"/>
    </w:lvl>
    <w:lvl w:ilvl="2" w:tplc="6C9C3554">
      <w:numFmt w:val="decimal"/>
      <w:lvlText w:val=""/>
      <w:lvlJc w:val="left"/>
    </w:lvl>
    <w:lvl w:ilvl="3" w:tplc="554CD656">
      <w:numFmt w:val="decimal"/>
      <w:lvlText w:val=""/>
      <w:lvlJc w:val="left"/>
    </w:lvl>
    <w:lvl w:ilvl="4" w:tplc="3AAAD760">
      <w:numFmt w:val="decimal"/>
      <w:lvlText w:val=""/>
      <w:lvlJc w:val="left"/>
    </w:lvl>
    <w:lvl w:ilvl="5" w:tplc="0494F734">
      <w:numFmt w:val="decimal"/>
      <w:lvlText w:val=""/>
      <w:lvlJc w:val="left"/>
    </w:lvl>
    <w:lvl w:ilvl="6" w:tplc="2A72C036">
      <w:numFmt w:val="decimal"/>
      <w:lvlText w:val=""/>
      <w:lvlJc w:val="left"/>
    </w:lvl>
    <w:lvl w:ilvl="7" w:tplc="85D6CCC8">
      <w:numFmt w:val="decimal"/>
      <w:lvlText w:val=""/>
      <w:lvlJc w:val="left"/>
    </w:lvl>
    <w:lvl w:ilvl="8" w:tplc="C8AE338A">
      <w:numFmt w:val="decimal"/>
      <w:lvlText w:val=""/>
      <w:lvlJc w:val="left"/>
    </w:lvl>
  </w:abstractNum>
  <w:abstractNum w:abstractNumId="8" w15:restartNumberingAfterBreak="0">
    <w:nsid w:val="24225EF0"/>
    <w:multiLevelType w:val="hybridMultilevel"/>
    <w:tmpl w:val="DF3CB384"/>
    <w:lvl w:ilvl="0" w:tplc="5B46F7FE">
      <w:start w:val="1"/>
      <w:numFmt w:val="bullet"/>
      <w:lvlText w:val=""/>
      <w:lvlJc w:val="left"/>
      <w:pPr>
        <w:tabs>
          <w:tab w:val="num" w:pos="900"/>
        </w:tabs>
        <w:ind w:left="540" w:hanging="360"/>
      </w:pPr>
      <w:rPr>
        <w:rFonts w:ascii="Symbol" w:hAnsi="Symbol" w:hint="default"/>
      </w:rPr>
    </w:lvl>
    <w:lvl w:ilvl="1" w:tplc="8D72B29C">
      <w:numFmt w:val="decimal"/>
      <w:lvlText w:val=""/>
      <w:lvlJc w:val="left"/>
    </w:lvl>
    <w:lvl w:ilvl="2" w:tplc="B07ADFC6">
      <w:numFmt w:val="decimal"/>
      <w:lvlText w:val=""/>
      <w:lvlJc w:val="left"/>
    </w:lvl>
    <w:lvl w:ilvl="3" w:tplc="3DC889A4">
      <w:numFmt w:val="decimal"/>
      <w:lvlText w:val=""/>
      <w:lvlJc w:val="left"/>
    </w:lvl>
    <w:lvl w:ilvl="4" w:tplc="F320D86C">
      <w:numFmt w:val="decimal"/>
      <w:lvlText w:val=""/>
      <w:lvlJc w:val="left"/>
    </w:lvl>
    <w:lvl w:ilvl="5" w:tplc="211EE086">
      <w:numFmt w:val="decimal"/>
      <w:lvlText w:val=""/>
      <w:lvlJc w:val="left"/>
    </w:lvl>
    <w:lvl w:ilvl="6" w:tplc="FDB80D9E">
      <w:numFmt w:val="decimal"/>
      <w:lvlText w:val=""/>
      <w:lvlJc w:val="left"/>
    </w:lvl>
    <w:lvl w:ilvl="7" w:tplc="D6C0048C">
      <w:numFmt w:val="decimal"/>
      <w:lvlText w:val=""/>
      <w:lvlJc w:val="left"/>
    </w:lvl>
    <w:lvl w:ilvl="8" w:tplc="EAE036C0">
      <w:numFmt w:val="decimal"/>
      <w:lvlText w:val=""/>
      <w:lvlJc w:val="left"/>
    </w:lvl>
  </w:abstractNum>
  <w:abstractNum w:abstractNumId="9" w15:restartNumberingAfterBreak="0">
    <w:nsid w:val="271A41DC"/>
    <w:multiLevelType w:val="hybridMultilevel"/>
    <w:tmpl w:val="CE82D810"/>
    <w:lvl w:ilvl="0" w:tplc="7E3C3628">
      <w:start w:val="1"/>
      <w:numFmt w:val="bullet"/>
      <w:lvlText w:val=""/>
      <w:lvlJc w:val="left"/>
      <w:pPr>
        <w:tabs>
          <w:tab w:val="num" w:pos="900"/>
        </w:tabs>
        <w:ind w:left="540" w:hanging="360"/>
      </w:pPr>
      <w:rPr>
        <w:rFonts w:ascii="Symbol" w:hAnsi="Symbol" w:hint="default"/>
      </w:rPr>
    </w:lvl>
    <w:lvl w:ilvl="1" w:tplc="10FA853E">
      <w:numFmt w:val="decimal"/>
      <w:lvlText w:val=""/>
      <w:lvlJc w:val="left"/>
    </w:lvl>
    <w:lvl w:ilvl="2" w:tplc="26A038F8">
      <w:numFmt w:val="decimal"/>
      <w:lvlText w:val=""/>
      <w:lvlJc w:val="left"/>
    </w:lvl>
    <w:lvl w:ilvl="3" w:tplc="D2129436">
      <w:numFmt w:val="decimal"/>
      <w:lvlText w:val=""/>
      <w:lvlJc w:val="left"/>
    </w:lvl>
    <w:lvl w:ilvl="4" w:tplc="885A5376">
      <w:numFmt w:val="decimal"/>
      <w:lvlText w:val=""/>
      <w:lvlJc w:val="left"/>
    </w:lvl>
    <w:lvl w:ilvl="5" w:tplc="305A54B0">
      <w:numFmt w:val="decimal"/>
      <w:lvlText w:val=""/>
      <w:lvlJc w:val="left"/>
    </w:lvl>
    <w:lvl w:ilvl="6" w:tplc="4C50F77E">
      <w:numFmt w:val="decimal"/>
      <w:lvlText w:val=""/>
      <w:lvlJc w:val="left"/>
    </w:lvl>
    <w:lvl w:ilvl="7" w:tplc="5D04DEEE">
      <w:numFmt w:val="decimal"/>
      <w:lvlText w:val=""/>
      <w:lvlJc w:val="left"/>
    </w:lvl>
    <w:lvl w:ilvl="8" w:tplc="01C66B2A">
      <w:numFmt w:val="decimal"/>
      <w:lvlText w:val=""/>
      <w:lvlJc w:val="left"/>
    </w:lvl>
  </w:abstractNum>
  <w:abstractNum w:abstractNumId="10" w15:restartNumberingAfterBreak="0">
    <w:nsid w:val="27BF12BE"/>
    <w:multiLevelType w:val="hybridMultilevel"/>
    <w:tmpl w:val="61207D0A"/>
    <w:lvl w:ilvl="0" w:tplc="8466A5F4">
      <w:start w:val="1"/>
      <w:numFmt w:val="bullet"/>
      <w:lvlText w:val=""/>
      <w:lvlJc w:val="left"/>
      <w:pPr>
        <w:tabs>
          <w:tab w:val="num" w:pos="900"/>
        </w:tabs>
        <w:ind w:left="540" w:hanging="360"/>
      </w:pPr>
      <w:rPr>
        <w:rFonts w:ascii="Symbol" w:hAnsi="Symbol" w:hint="default"/>
      </w:rPr>
    </w:lvl>
    <w:lvl w:ilvl="1" w:tplc="0B9843AA">
      <w:numFmt w:val="decimal"/>
      <w:lvlText w:val=""/>
      <w:lvlJc w:val="left"/>
    </w:lvl>
    <w:lvl w:ilvl="2" w:tplc="38BC0CFE">
      <w:numFmt w:val="decimal"/>
      <w:lvlText w:val=""/>
      <w:lvlJc w:val="left"/>
    </w:lvl>
    <w:lvl w:ilvl="3" w:tplc="C8C85570">
      <w:numFmt w:val="decimal"/>
      <w:lvlText w:val=""/>
      <w:lvlJc w:val="left"/>
    </w:lvl>
    <w:lvl w:ilvl="4" w:tplc="2E0CEF2E">
      <w:numFmt w:val="decimal"/>
      <w:lvlText w:val=""/>
      <w:lvlJc w:val="left"/>
    </w:lvl>
    <w:lvl w:ilvl="5" w:tplc="41302A36">
      <w:numFmt w:val="decimal"/>
      <w:lvlText w:val=""/>
      <w:lvlJc w:val="left"/>
    </w:lvl>
    <w:lvl w:ilvl="6" w:tplc="C4EE5ADC">
      <w:numFmt w:val="decimal"/>
      <w:lvlText w:val=""/>
      <w:lvlJc w:val="left"/>
    </w:lvl>
    <w:lvl w:ilvl="7" w:tplc="386C1322">
      <w:numFmt w:val="decimal"/>
      <w:lvlText w:val=""/>
      <w:lvlJc w:val="left"/>
    </w:lvl>
    <w:lvl w:ilvl="8" w:tplc="68E82804">
      <w:numFmt w:val="decimal"/>
      <w:lvlText w:val=""/>
      <w:lvlJc w:val="left"/>
    </w:lvl>
  </w:abstractNum>
  <w:abstractNum w:abstractNumId="11" w15:restartNumberingAfterBreak="0">
    <w:nsid w:val="27C31C37"/>
    <w:multiLevelType w:val="hybridMultilevel"/>
    <w:tmpl w:val="437682C4"/>
    <w:lvl w:ilvl="0" w:tplc="193C845C">
      <w:start w:val="1"/>
      <w:numFmt w:val="bullet"/>
      <w:lvlText w:val=""/>
      <w:lvlJc w:val="left"/>
      <w:pPr>
        <w:tabs>
          <w:tab w:val="num" w:pos="900"/>
        </w:tabs>
        <w:ind w:left="540" w:hanging="360"/>
      </w:pPr>
      <w:rPr>
        <w:rFonts w:ascii="Symbol" w:hAnsi="Symbol" w:hint="default"/>
      </w:rPr>
    </w:lvl>
    <w:lvl w:ilvl="1" w:tplc="362EED96">
      <w:numFmt w:val="decimal"/>
      <w:lvlText w:val=""/>
      <w:lvlJc w:val="left"/>
    </w:lvl>
    <w:lvl w:ilvl="2" w:tplc="3B687A7E">
      <w:numFmt w:val="decimal"/>
      <w:lvlText w:val=""/>
      <w:lvlJc w:val="left"/>
    </w:lvl>
    <w:lvl w:ilvl="3" w:tplc="AD901944">
      <w:numFmt w:val="decimal"/>
      <w:lvlText w:val=""/>
      <w:lvlJc w:val="left"/>
    </w:lvl>
    <w:lvl w:ilvl="4" w:tplc="CD5E2FC8">
      <w:numFmt w:val="decimal"/>
      <w:lvlText w:val=""/>
      <w:lvlJc w:val="left"/>
    </w:lvl>
    <w:lvl w:ilvl="5" w:tplc="777AF198">
      <w:numFmt w:val="decimal"/>
      <w:lvlText w:val=""/>
      <w:lvlJc w:val="left"/>
    </w:lvl>
    <w:lvl w:ilvl="6" w:tplc="D95C5548">
      <w:numFmt w:val="decimal"/>
      <w:lvlText w:val=""/>
      <w:lvlJc w:val="left"/>
    </w:lvl>
    <w:lvl w:ilvl="7" w:tplc="3D100B6C">
      <w:numFmt w:val="decimal"/>
      <w:lvlText w:val=""/>
      <w:lvlJc w:val="left"/>
    </w:lvl>
    <w:lvl w:ilvl="8" w:tplc="A5FC1CC4">
      <w:numFmt w:val="decimal"/>
      <w:lvlText w:val=""/>
      <w:lvlJc w:val="left"/>
    </w:lvl>
  </w:abstractNum>
  <w:abstractNum w:abstractNumId="12" w15:restartNumberingAfterBreak="0">
    <w:nsid w:val="2D2B7B5C"/>
    <w:multiLevelType w:val="hybridMultilevel"/>
    <w:tmpl w:val="79E83416"/>
    <w:lvl w:ilvl="0" w:tplc="9D94DD02">
      <w:start w:val="1"/>
      <w:numFmt w:val="bullet"/>
      <w:lvlText w:val=""/>
      <w:lvlJc w:val="left"/>
      <w:pPr>
        <w:tabs>
          <w:tab w:val="num" w:pos="900"/>
        </w:tabs>
        <w:ind w:left="540" w:hanging="360"/>
      </w:pPr>
      <w:rPr>
        <w:rFonts w:ascii="Symbol" w:hAnsi="Symbol" w:hint="default"/>
      </w:rPr>
    </w:lvl>
    <w:lvl w:ilvl="1" w:tplc="279C03DA">
      <w:numFmt w:val="decimal"/>
      <w:lvlText w:val=""/>
      <w:lvlJc w:val="left"/>
    </w:lvl>
    <w:lvl w:ilvl="2" w:tplc="45A89324">
      <w:numFmt w:val="decimal"/>
      <w:lvlText w:val=""/>
      <w:lvlJc w:val="left"/>
    </w:lvl>
    <w:lvl w:ilvl="3" w:tplc="3A8A2CA8">
      <w:numFmt w:val="decimal"/>
      <w:lvlText w:val=""/>
      <w:lvlJc w:val="left"/>
    </w:lvl>
    <w:lvl w:ilvl="4" w:tplc="B052C66E">
      <w:numFmt w:val="decimal"/>
      <w:lvlText w:val=""/>
      <w:lvlJc w:val="left"/>
    </w:lvl>
    <w:lvl w:ilvl="5" w:tplc="E3027700">
      <w:numFmt w:val="decimal"/>
      <w:lvlText w:val=""/>
      <w:lvlJc w:val="left"/>
    </w:lvl>
    <w:lvl w:ilvl="6" w:tplc="D076F718">
      <w:numFmt w:val="decimal"/>
      <w:lvlText w:val=""/>
      <w:lvlJc w:val="left"/>
    </w:lvl>
    <w:lvl w:ilvl="7" w:tplc="E4DC4FA6">
      <w:numFmt w:val="decimal"/>
      <w:lvlText w:val=""/>
      <w:lvlJc w:val="left"/>
    </w:lvl>
    <w:lvl w:ilvl="8" w:tplc="F6EEA618">
      <w:numFmt w:val="decimal"/>
      <w:lvlText w:val=""/>
      <w:lvlJc w:val="left"/>
    </w:lvl>
  </w:abstractNum>
  <w:abstractNum w:abstractNumId="13" w15:restartNumberingAfterBreak="0">
    <w:nsid w:val="33724D09"/>
    <w:multiLevelType w:val="hybridMultilevel"/>
    <w:tmpl w:val="50E83ACE"/>
    <w:lvl w:ilvl="0" w:tplc="7FA69B14">
      <w:start w:val="1"/>
      <w:numFmt w:val="bullet"/>
      <w:lvlText w:val=""/>
      <w:lvlJc w:val="left"/>
      <w:pPr>
        <w:tabs>
          <w:tab w:val="num" w:pos="900"/>
        </w:tabs>
        <w:ind w:left="540" w:hanging="360"/>
      </w:pPr>
      <w:rPr>
        <w:rFonts w:ascii="Symbol" w:hAnsi="Symbol" w:hint="default"/>
      </w:rPr>
    </w:lvl>
    <w:lvl w:ilvl="1" w:tplc="E36652B8">
      <w:numFmt w:val="decimal"/>
      <w:lvlText w:val=""/>
      <w:lvlJc w:val="left"/>
    </w:lvl>
    <w:lvl w:ilvl="2" w:tplc="CE484DF8">
      <w:numFmt w:val="decimal"/>
      <w:lvlText w:val=""/>
      <w:lvlJc w:val="left"/>
    </w:lvl>
    <w:lvl w:ilvl="3" w:tplc="A4CA64B8">
      <w:numFmt w:val="decimal"/>
      <w:lvlText w:val=""/>
      <w:lvlJc w:val="left"/>
    </w:lvl>
    <w:lvl w:ilvl="4" w:tplc="53C660E8">
      <w:numFmt w:val="decimal"/>
      <w:lvlText w:val=""/>
      <w:lvlJc w:val="left"/>
    </w:lvl>
    <w:lvl w:ilvl="5" w:tplc="2ED63E7E">
      <w:numFmt w:val="decimal"/>
      <w:lvlText w:val=""/>
      <w:lvlJc w:val="left"/>
    </w:lvl>
    <w:lvl w:ilvl="6" w:tplc="BC7EBEFE">
      <w:numFmt w:val="decimal"/>
      <w:lvlText w:val=""/>
      <w:lvlJc w:val="left"/>
    </w:lvl>
    <w:lvl w:ilvl="7" w:tplc="B6CEAAA0">
      <w:numFmt w:val="decimal"/>
      <w:lvlText w:val=""/>
      <w:lvlJc w:val="left"/>
    </w:lvl>
    <w:lvl w:ilvl="8" w:tplc="6066BFE8">
      <w:numFmt w:val="decimal"/>
      <w:lvlText w:val=""/>
      <w:lvlJc w:val="left"/>
    </w:lvl>
  </w:abstractNum>
  <w:abstractNum w:abstractNumId="14" w15:restartNumberingAfterBreak="0">
    <w:nsid w:val="38CB1619"/>
    <w:multiLevelType w:val="hybridMultilevel"/>
    <w:tmpl w:val="DEAAB7EC"/>
    <w:lvl w:ilvl="0" w:tplc="7FA8C02C">
      <w:start w:val="1"/>
      <w:numFmt w:val="bullet"/>
      <w:lvlText w:val=""/>
      <w:lvlJc w:val="left"/>
      <w:pPr>
        <w:tabs>
          <w:tab w:val="num" w:pos="900"/>
        </w:tabs>
        <w:ind w:left="540" w:hanging="360"/>
      </w:pPr>
      <w:rPr>
        <w:rFonts w:ascii="Symbol" w:hAnsi="Symbol" w:hint="default"/>
      </w:rPr>
    </w:lvl>
    <w:lvl w:ilvl="1" w:tplc="112E642A">
      <w:numFmt w:val="decimal"/>
      <w:lvlText w:val=""/>
      <w:lvlJc w:val="left"/>
    </w:lvl>
    <w:lvl w:ilvl="2" w:tplc="23E21E64">
      <w:numFmt w:val="decimal"/>
      <w:lvlText w:val=""/>
      <w:lvlJc w:val="left"/>
    </w:lvl>
    <w:lvl w:ilvl="3" w:tplc="52EED2BC">
      <w:numFmt w:val="decimal"/>
      <w:lvlText w:val=""/>
      <w:lvlJc w:val="left"/>
    </w:lvl>
    <w:lvl w:ilvl="4" w:tplc="08EE08E0">
      <w:numFmt w:val="decimal"/>
      <w:lvlText w:val=""/>
      <w:lvlJc w:val="left"/>
    </w:lvl>
    <w:lvl w:ilvl="5" w:tplc="FA763620">
      <w:numFmt w:val="decimal"/>
      <w:lvlText w:val=""/>
      <w:lvlJc w:val="left"/>
    </w:lvl>
    <w:lvl w:ilvl="6" w:tplc="E4B6CDBC">
      <w:numFmt w:val="decimal"/>
      <w:lvlText w:val=""/>
      <w:lvlJc w:val="left"/>
    </w:lvl>
    <w:lvl w:ilvl="7" w:tplc="3B58E76C">
      <w:numFmt w:val="decimal"/>
      <w:lvlText w:val=""/>
      <w:lvlJc w:val="left"/>
    </w:lvl>
    <w:lvl w:ilvl="8" w:tplc="D6B20882">
      <w:numFmt w:val="decimal"/>
      <w:lvlText w:val=""/>
      <w:lvlJc w:val="left"/>
    </w:lvl>
  </w:abstractNum>
  <w:abstractNum w:abstractNumId="15" w15:restartNumberingAfterBreak="0">
    <w:nsid w:val="45FD4DD5"/>
    <w:multiLevelType w:val="hybridMultilevel"/>
    <w:tmpl w:val="41304E2A"/>
    <w:lvl w:ilvl="0" w:tplc="07CC65E0">
      <w:start w:val="1"/>
      <w:numFmt w:val="bullet"/>
      <w:lvlText w:val=""/>
      <w:lvlJc w:val="left"/>
      <w:pPr>
        <w:tabs>
          <w:tab w:val="num" w:pos="900"/>
        </w:tabs>
        <w:ind w:left="540" w:hanging="360"/>
      </w:pPr>
      <w:rPr>
        <w:rFonts w:ascii="Symbol" w:hAnsi="Symbol" w:hint="default"/>
      </w:rPr>
    </w:lvl>
    <w:lvl w:ilvl="1" w:tplc="D076E68E">
      <w:numFmt w:val="decimal"/>
      <w:lvlText w:val=""/>
      <w:lvlJc w:val="left"/>
    </w:lvl>
    <w:lvl w:ilvl="2" w:tplc="93BAE0E8">
      <w:numFmt w:val="decimal"/>
      <w:lvlText w:val=""/>
      <w:lvlJc w:val="left"/>
    </w:lvl>
    <w:lvl w:ilvl="3" w:tplc="B884473C">
      <w:numFmt w:val="decimal"/>
      <w:lvlText w:val=""/>
      <w:lvlJc w:val="left"/>
    </w:lvl>
    <w:lvl w:ilvl="4" w:tplc="32AA2310">
      <w:numFmt w:val="decimal"/>
      <w:lvlText w:val=""/>
      <w:lvlJc w:val="left"/>
    </w:lvl>
    <w:lvl w:ilvl="5" w:tplc="5E2050BA">
      <w:numFmt w:val="decimal"/>
      <w:lvlText w:val=""/>
      <w:lvlJc w:val="left"/>
    </w:lvl>
    <w:lvl w:ilvl="6" w:tplc="86805880">
      <w:numFmt w:val="decimal"/>
      <w:lvlText w:val=""/>
      <w:lvlJc w:val="left"/>
    </w:lvl>
    <w:lvl w:ilvl="7" w:tplc="B71417BC">
      <w:numFmt w:val="decimal"/>
      <w:lvlText w:val=""/>
      <w:lvlJc w:val="left"/>
    </w:lvl>
    <w:lvl w:ilvl="8" w:tplc="DCE8470A">
      <w:numFmt w:val="decimal"/>
      <w:lvlText w:val=""/>
      <w:lvlJc w:val="left"/>
    </w:lvl>
  </w:abstractNum>
  <w:abstractNum w:abstractNumId="16" w15:restartNumberingAfterBreak="0">
    <w:nsid w:val="47DC7EBA"/>
    <w:multiLevelType w:val="hybridMultilevel"/>
    <w:tmpl w:val="16089A68"/>
    <w:lvl w:ilvl="0" w:tplc="01184120">
      <w:start w:val="1"/>
      <w:numFmt w:val="bullet"/>
      <w:lvlText w:val=""/>
      <w:lvlJc w:val="left"/>
      <w:pPr>
        <w:tabs>
          <w:tab w:val="num" w:pos="900"/>
        </w:tabs>
        <w:ind w:left="540" w:hanging="360"/>
      </w:pPr>
      <w:rPr>
        <w:rFonts w:ascii="Symbol" w:hAnsi="Symbol" w:hint="default"/>
      </w:rPr>
    </w:lvl>
    <w:lvl w:ilvl="1" w:tplc="C6AE9170">
      <w:numFmt w:val="decimal"/>
      <w:lvlText w:val=""/>
      <w:lvlJc w:val="left"/>
    </w:lvl>
    <w:lvl w:ilvl="2" w:tplc="E67E1AB4">
      <w:numFmt w:val="decimal"/>
      <w:lvlText w:val=""/>
      <w:lvlJc w:val="left"/>
    </w:lvl>
    <w:lvl w:ilvl="3" w:tplc="ECBC9BF0">
      <w:numFmt w:val="decimal"/>
      <w:lvlText w:val=""/>
      <w:lvlJc w:val="left"/>
    </w:lvl>
    <w:lvl w:ilvl="4" w:tplc="EDA8E8F8">
      <w:numFmt w:val="decimal"/>
      <w:lvlText w:val=""/>
      <w:lvlJc w:val="left"/>
    </w:lvl>
    <w:lvl w:ilvl="5" w:tplc="2E2CC7E2">
      <w:numFmt w:val="decimal"/>
      <w:lvlText w:val=""/>
      <w:lvlJc w:val="left"/>
    </w:lvl>
    <w:lvl w:ilvl="6" w:tplc="AB7AFA36">
      <w:numFmt w:val="decimal"/>
      <w:lvlText w:val=""/>
      <w:lvlJc w:val="left"/>
    </w:lvl>
    <w:lvl w:ilvl="7" w:tplc="A698A606">
      <w:numFmt w:val="decimal"/>
      <w:lvlText w:val=""/>
      <w:lvlJc w:val="left"/>
    </w:lvl>
    <w:lvl w:ilvl="8" w:tplc="AC9444CE">
      <w:numFmt w:val="decimal"/>
      <w:lvlText w:val=""/>
      <w:lvlJc w:val="left"/>
    </w:lvl>
  </w:abstractNum>
  <w:abstractNum w:abstractNumId="17" w15:restartNumberingAfterBreak="0">
    <w:nsid w:val="4C1178C2"/>
    <w:multiLevelType w:val="hybridMultilevel"/>
    <w:tmpl w:val="197C060C"/>
    <w:lvl w:ilvl="0" w:tplc="4E6032FE">
      <w:start w:val="1"/>
      <w:numFmt w:val="bullet"/>
      <w:lvlText w:val=""/>
      <w:lvlJc w:val="left"/>
      <w:pPr>
        <w:tabs>
          <w:tab w:val="num" w:pos="900"/>
        </w:tabs>
        <w:ind w:left="540" w:hanging="360"/>
      </w:pPr>
      <w:rPr>
        <w:rFonts w:ascii="Symbol" w:hAnsi="Symbol" w:hint="default"/>
      </w:rPr>
    </w:lvl>
    <w:lvl w:ilvl="1" w:tplc="A01037C8">
      <w:numFmt w:val="decimal"/>
      <w:lvlText w:val=""/>
      <w:lvlJc w:val="left"/>
    </w:lvl>
    <w:lvl w:ilvl="2" w:tplc="7E368198">
      <w:numFmt w:val="decimal"/>
      <w:lvlText w:val=""/>
      <w:lvlJc w:val="left"/>
    </w:lvl>
    <w:lvl w:ilvl="3" w:tplc="0ACA309E">
      <w:numFmt w:val="decimal"/>
      <w:lvlText w:val=""/>
      <w:lvlJc w:val="left"/>
    </w:lvl>
    <w:lvl w:ilvl="4" w:tplc="6EECCF84">
      <w:numFmt w:val="decimal"/>
      <w:lvlText w:val=""/>
      <w:lvlJc w:val="left"/>
    </w:lvl>
    <w:lvl w:ilvl="5" w:tplc="BB46ED6C">
      <w:numFmt w:val="decimal"/>
      <w:lvlText w:val=""/>
      <w:lvlJc w:val="left"/>
    </w:lvl>
    <w:lvl w:ilvl="6" w:tplc="E75AFC7C">
      <w:numFmt w:val="decimal"/>
      <w:lvlText w:val=""/>
      <w:lvlJc w:val="left"/>
    </w:lvl>
    <w:lvl w:ilvl="7" w:tplc="AFAC0726">
      <w:numFmt w:val="decimal"/>
      <w:lvlText w:val=""/>
      <w:lvlJc w:val="left"/>
    </w:lvl>
    <w:lvl w:ilvl="8" w:tplc="7FFE9E02">
      <w:numFmt w:val="decimal"/>
      <w:lvlText w:val=""/>
      <w:lvlJc w:val="left"/>
    </w:lvl>
  </w:abstractNum>
  <w:abstractNum w:abstractNumId="18" w15:restartNumberingAfterBreak="0">
    <w:nsid w:val="53871D35"/>
    <w:multiLevelType w:val="hybridMultilevel"/>
    <w:tmpl w:val="63CE526A"/>
    <w:lvl w:ilvl="0" w:tplc="13C28064">
      <w:start w:val="1"/>
      <w:numFmt w:val="bullet"/>
      <w:lvlText w:val=""/>
      <w:lvlJc w:val="left"/>
      <w:pPr>
        <w:tabs>
          <w:tab w:val="num" w:pos="900"/>
        </w:tabs>
        <w:ind w:left="540" w:hanging="360"/>
      </w:pPr>
      <w:rPr>
        <w:rFonts w:ascii="Symbol" w:hAnsi="Symbol" w:hint="default"/>
      </w:rPr>
    </w:lvl>
    <w:lvl w:ilvl="1" w:tplc="FA0678E2">
      <w:numFmt w:val="decimal"/>
      <w:lvlText w:val=""/>
      <w:lvlJc w:val="left"/>
    </w:lvl>
    <w:lvl w:ilvl="2" w:tplc="DA2415D0">
      <w:numFmt w:val="decimal"/>
      <w:lvlText w:val=""/>
      <w:lvlJc w:val="left"/>
    </w:lvl>
    <w:lvl w:ilvl="3" w:tplc="45E60376">
      <w:numFmt w:val="decimal"/>
      <w:lvlText w:val=""/>
      <w:lvlJc w:val="left"/>
    </w:lvl>
    <w:lvl w:ilvl="4" w:tplc="2DC8C352">
      <w:numFmt w:val="decimal"/>
      <w:lvlText w:val=""/>
      <w:lvlJc w:val="left"/>
    </w:lvl>
    <w:lvl w:ilvl="5" w:tplc="CFDA56E8">
      <w:numFmt w:val="decimal"/>
      <w:lvlText w:val=""/>
      <w:lvlJc w:val="left"/>
    </w:lvl>
    <w:lvl w:ilvl="6" w:tplc="90E67374">
      <w:numFmt w:val="decimal"/>
      <w:lvlText w:val=""/>
      <w:lvlJc w:val="left"/>
    </w:lvl>
    <w:lvl w:ilvl="7" w:tplc="9D74F9EA">
      <w:numFmt w:val="decimal"/>
      <w:lvlText w:val=""/>
      <w:lvlJc w:val="left"/>
    </w:lvl>
    <w:lvl w:ilvl="8" w:tplc="3A1A78DC">
      <w:numFmt w:val="decimal"/>
      <w:lvlText w:val=""/>
      <w:lvlJc w:val="left"/>
    </w:lvl>
  </w:abstractNum>
  <w:abstractNum w:abstractNumId="19" w15:restartNumberingAfterBreak="0">
    <w:nsid w:val="6326732D"/>
    <w:multiLevelType w:val="hybridMultilevel"/>
    <w:tmpl w:val="933ABB94"/>
    <w:lvl w:ilvl="0" w:tplc="D3641D30">
      <w:start w:val="1"/>
      <w:numFmt w:val="decimal"/>
      <w:lvlText w:val="%1."/>
      <w:lvlJc w:val="left"/>
      <w:pPr>
        <w:tabs>
          <w:tab w:val="num" w:pos="900"/>
        </w:tabs>
        <w:ind w:left="540" w:hanging="360"/>
      </w:pPr>
    </w:lvl>
    <w:lvl w:ilvl="1" w:tplc="0C846790">
      <w:numFmt w:val="decimal"/>
      <w:lvlText w:val=""/>
      <w:lvlJc w:val="left"/>
    </w:lvl>
    <w:lvl w:ilvl="2" w:tplc="7A0CB9F2">
      <w:numFmt w:val="decimal"/>
      <w:lvlText w:val=""/>
      <w:lvlJc w:val="left"/>
    </w:lvl>
    <w:lvl w:ilvl="3" w:tplc="28B0404C">
      <w:numFmt w:val="decimal"/>
      <w:lvlText w:val=""/>
      <w:lvlJc w:val="left"/>
    </w:lvl>
    <w:lvl w:ilvl="4" w:tplc="2B80195A">
      <w:numFmt w:val="decimal"/>
      <w:lvlText w:val=""/>
      <w:lvlJc w:val="left"/>
    </w:lvl>
    <w:lvl w:ilvl="5" w:tplc="DF14B854">
      <w:numFmt w:val="decimal"/>
      <w:lvlText w:val=""/>
      <w:lvlJc w:val="left"/>
    </w:lvl>
    <w:lvl w:ilvl="6" w:tplc="22AEB2A6">
      <w:numFmt w:val="decimal"/>
      <w:lvlText w:val=""/>
      <w:lvlJc w:val="left"/>
    </w:lvl>
    <w:lvl w:ilvl="7" w:tplc="3BB851A6">
      <w:numFmt w:val="decimal"/>
      <w:lvlText w:val=""/>
      <w:lvlJc w:val="left"/>
    </w:lvl>
    <w:lvl w:ilvl="8" w:tplc="B726C692">
      <w:numFmt w:val="decimal"/>
      <w:lvlText w:val=""/>
      <w:lvlJc w:val="left"/>
    </w:lvl>
  </w:abstractNum>
  <w:abstractNum w:abstractNumId="20" w15:restartNumberingAfterBreak="0">
    <w:nsid w:val="63E22831"/>
    <w:multiLevelType w:val="hybridMultilevel"/>
    <w:tmpl w:val="20C6A98C"/>
    <w:lvl w:ilvl="0" w:tplc="DDD02A2C">
      <w:start w:val="1"/>
      <w:numFmt w:val="bullet"/>
      <w:lvlText w:val=""/>
      <w:lvlJc w:val="left"/>
      <w:pPr>
        <w:tabs>
          <w:tab w:val="num" w:pos="900"/>
        </w:tabs>
        <w:ind w:left="540" w:hanging="360"/>
      </w:pPr>
      <w:rPr>
        <w:rFonts w:ascii="Symbol" w:hAnsi="Symbol" w:hint="default"/>
      </w:rPr>
    </w:lvl>
    <w:lvl w:ilvl="1" w:tplc="6794290A">
      <w:numFmt w:val="decimal"/>
      <w:lvlText w:val=""/>
      <w:lvlJc w:val="left"/>
    </w:lvl>
    <w:lvl w:ilvl="2" w:tplc="A738B9F8">
      <w:numFmt w:val="decimal"/>
      <w:lvlText w:val=""/>
      <w:lvlJc w:val="left"/>
    </w:lvl>
    <w:lvl w:ilvl="3" w:tplc="1004ECA2">
      <w:numFmt w:val="decimal"/>
      <w:lvlText w:val=""/>
      <w:lvlJc w:val="left"/>
    </w:lvl>
    <w:lvl w:ilvl="4" w:tplc="862A9578">
      <w:numFmt w:val="decimal"/>
      <w:lvlText w:val=""/>
      <w:lvlJc w:val="left"/>
    </w:lvl>
    <w:lvl w:ilvl="5" w:tplc="C9F078FE">
      <w:numFmt w:val="decimal"/>
      <w:lvlText w:val=""/>
      <w:lvlJc w:val="left"/>
    </w:lvl>
    <w:lvl w:ilvl="6" w:tplc="0718A1DE">
      <w:numFmt w:val="decimal"/>
      <w:lvlText w:val=""/>
      <w:lvlJc w:val="left"/>
    </w:lvl>
    <w:lvl w:ilvl="7" w:tplc="5612559C">
      <w:numFmt w:val="decimal"/>
      <w:lvlText w:val=""/>
      <w:lvlJc w:val="left"/>
    </w:lvl>
    <w:lvl w:ilvl="8" w:tplc="9D58C236">
      <w:numFmt w:val="decimal"/>
      <w:lvlText w:val=""/>
      <w:lvlJc w:val="left"/>
    </w:lvl>
  </w:abstractNum>
  <w:abstractNum w:abstractNumId="21" w15:restartNumberingAfterBreak="0">
    <w:nsid w:val="66773F81"/>
    <w:multiLevelType w:val="hybridMultilevel"/>
    <w:tmpl w:val="EA820990"/>
    <w:lvl w:ilvl="0" w:tplc="1506F306">
      <w:start w:val="1"/>
      <w:numFmt w:val="bullet"/>
      <w:lvlText w:val=""/>
      <w:lvlJc w:val="left"/>
      <w:pPr>
        <w:tabs>
          <w:tab w:val="num" w:pos="900"/>
        </w:tabs>
        <w:ind w:left="540" w:hanging="360"/>
      </w:pPr>
      <w:rPr>
        <w:rFonts w:ascii="Symbol" w:hAnsi="Symbol" w:hint="default"/>
      </w:rPr>
    </w:lvl>
    <w:lvl w:ilvl="1" w:tplc="CDDAA49A">
      <w:numFmt w:val="decimal"/>
      <w:lvlText w:val=""/>
      <w:lvlJc w:val="left"/>
    </w:lvl>
    <w:lvl w:ilvl="2" w:tplc="5BD0D7A0">
      <w:numFmt w:val="decimal"/>
      <w:lvlText w:val=""/>
      <w:lvlJc w:val="left"/>
    </w:lvl>
    <w:lvl w:ilvl="3" w:tplc="B2B6A43A">
      <w:numFmt w:val="decimal"/>
      <w:lvlText w:val=""/>
      <w:lvlJc w:val="left"/>
    </w:lvl>
    <w:lvl w:ilvl="4" w:tplc="D108AA9C">
      <w:numFmt w:val="decimal"/>
      <w:lvlText w:val=""/>
      <w:lvlJc w:val="left"/>
    </w:lvl>
    <w:lvl w:ilvl="5" w:tplc="D70CA154">
      <w:numFmt w:val="decimal"/>
      <w:lvlText w:val=""/>
      <w:lvlJc w:val="left"/>
    </w:lvl>
    <w:lvl w:ilvl="6" w:tplc="83DAB028">
      <w:numFmt w:val="decimal"/>
      <w:lvlText w:val=""/>
      <w:lvlJc w:val="left"/>
    </w:lvl>
    <w:lvl w:ilvl="7" w:tplc="61045A44">
      <w:numFmt w:val="decimal"/>
      <w:lvlText w:val=""/>
      <w:lvlJc w:val="left"/>
    </w:lvl>
    <w:lvl w:ilvl="8" w:tplc="374007D6">
      <w:numFmt w:val="decimal"/>
      <w:lvlText w:val=""/>
      <w:lvlJc w:val="left"/>
    </w:lvl>
  </w:abstractNum>
  <w:abstractNum w:abstractNumId="22" w15:restartNumberingAfterBreak="0">
    <w:nsid w:val="68821B1D"/>
    <w:multiLevelType w:val="hybridMultilevel"/>
    <w:tmpl w:val="A906D9E6"/>
    <w:lvl w:ilvl="0" w:tplc="01601FF8">
      <w:start w:val="1"/>
      <w:numFmt w:val="bullet"/>
      <w:lvlText w:val=""/>
      <w:lvlJc w:val="left"/>
      <w:pPr>
        <w:tabs>
          <w:tab w:val="num" w:pos="900"/>
        </w:tabs>
        <w:ind w:left="540" w:hanging="360"/>
      </w:pPr>
      <w:rPr>
        <w:rFonts w:ascii="Symbol" w:hAnsi="Symbol" w:hint="default"/>
      </w:rPr>
    </w:lvl>
    <w:lvl w:ilvl="1" w:tplc="C1D0DAA8">
      <w:numFmt w:val="decimal"/>
      <w:lvlText w:val=""/>
      <w:lvlJc w:val="left"/>
    </w:lvl>
    <w:lvl w:ilvl="2" w:tplc="0B1814F0">
      <w:numFmt w:val="decimal"/>
      <w:lvlText w:val=""/>
      <w:lvlJc w:val="left"/>
    </w:lvl>
    <w:lvl w:ilvl="3" w:tplc="9E246A2A">
      <w:numFmt w:val="decimal"/>
      <w:lvlText w:val=""/>
      <w:lvlJc w:val="left"/>
    </w:lvl>
    <w:lvl w:ilvl="4" w:tplc="24E48300">
      <w:numFmt w:val="decimal"/>
      <w:lvlText w:val=""/>
      <w:lvlJc w:val="left"/>
    </w:lvl>
    <w:lvl w:ilvl="5" w:tplc="291C9BF0">
      <w:numFmt w:val="decimal"/>
      <w:lvlText w:val=""/>
      <w:lvlJc w:val="left"/>
    </w:lvl>
    <w:lvl w:ilvl="6" w:tplc="E952B3D4">
      <w:numFmt w:val="decimal"/>
      <w:lvlText w:val=""/>
      <w:lvlJc w:val="left"/>
    </w:lvl>
    <w:lvl w:ilvl="7" w:tplc="3E165142">
      <w:numFmt w:val="decimal"/>
      <w:lvlText w:val=""/>
      <w:lvlJc w:val="left"/>
    </w:lvl>
    <w:lvl w:ilvl="8" w:tplc="E5323F5E">
      <w:numFmt w:val="decimal"/>
      <w:lvlText w:val=""/>
      <w:lvlJc w:val="left"/>
    </w:lvl>
  </w:abstractNum>
  <w:abstractNum w:abstractNumId="23" w15:restartNumberingAfterBreak="0">
    <w:nsid w:val="77566B4C"/>
    <w:multiLevelType w:val="hybridMultilevel"/>
    <w:tmpl w:val="47D2A852"/>
    <w:lvl w:ilvl="0" w:tplc="C2025CD8">
      <w:start w:val="1"/>
      <w:numFmt w:val="bullet"/>
      <w:lvlText w:val=""/>
      <w:lvlJc w:val="left"/>
      <w:pPr>
        <w:tabs>
          <w:tab w:val="num" w:pos="900"/>
        </w:tabs>
        <w:ind w:left="540" w:hanging="360"/>
      </w:pPr>
      <w:rPr>
        <w:rFonts w:ascii="Symbol" w:hAnsi="Symbol" w:hint="default"/>
      </w:rPr>
    </w:lvl>
    <w:lvl w:ilvl="1" w:tplc="1F2AD318">
      <w:numFmt w:val="decimal"/>
      <w:lvlText w:val=""/>
      <w:lvlJc w:val="left"/>
    </w:lvl>
    <w:lvl w:ilvl="2" w:tplc="F510EB68">
      <w:numFmt w:val="decimal"/>
      <w:lvlText w:val=""/>
      <w:lvlJc w:val="left"/>
    </w:lvl>
    <w:lvl w:ilvl="3" w:tplc="AC408CB4">
      <w:numFmt w:val="decimal"/>
      <w:lvlText w:val=""/>
      <w:lvlJc w:val="left"/>
    </w:lvl>
    <w:lvl w:ilvl="4" w:tplc="5F3AC432">
      <w:numFmt w:val="decimal"/>
      <w:lvlText w:val=""/>
      <w:lvlJc w:val="left"/>
    </w:lvl>
    <w:lvl w:ilvl="5" w:tplc="47C49F3E">
      <w:numFmt w:val="decimal"/>
      <w:lvlText w:val=""/>
      <w:lvlJc w:val="left"/>
    </w:lvl>
    <w:lvl w:ilvl="6" w:tplc="A3EAF732">
      <w:numFmt w:val="decimal"/>
      <w:lvlText w:val=""/>
      <w:lvlJc w:val="left"/>
    </w:lvl>
    <w:lvl w:ilvl="7" w:tplc="D87CB9A0">
      <w:numFmt w:val="decimal"/>
      <w:lvlText w:val=""/>
      <w:lvlJc w:val="left"/>
    </w:lvl>
    <w:lvl w:ilvl="8" w:tplc="CE30B324">
      <w:numFmt w:val="decimal"/>
      <w:lvlText w:val=""/>
      <w:lvlJc w:val="left"/>
    </w:lvl>
  </w:abstractNum>
  <w:abstractNum w:abstractNumId="24" w15:restartNumberingAfterBreak="0">
    <w:nsid w:val="77971F0C"/>
    <w:multiLevelType w:val="hybridMultilevel"/>
    <w:tmpl w:val="879E62E4"/>
    <w:lvl w:ilvl="0" w:tplc="4D3EC6F2">
      <w:start w:val="1"/>
      <w:numFmt w:val="decimal"/>
      <w:lvlText w:val="%1."/>
      <w:lvlJc w:val="left"/>
      <w:pPr>
        <w:tabs>
          <w:tab w:val="num" w:pos="900"/>
        </w:tabs>
        <w:ind w:left="540" w:hanging="360"/>
      </w:pPr>
    </w:lvl>
    <w:lvl w:ilvl="1" w:tplc="B78C20CE">
      <w:numFmt w:val="decimal"/>
      <w:lvlText w:val=""/>
      <w:lvlJc w:val="left"/>
    </w:lvl>
    <w:lvl w:ilvl="2" w:tplc="CFF0DE70">
      <w:numFmt w:val="decimal"/>
      <w:lvlText w:val=""/>
      <w:lvlJc w:val="left"/>
    </w:lvl>
    <w:lvl w:ilvl="3" w:tplc="16BA4F62">
      <w:numFmt w:val="decimal"/>
      <w:lvlText w:val=""/>
      <w:lvlJc w:val="left"/>
    </w:lvl>
    <w:lvl w:ilvl="4" w:tplc="DA3A813E">
      <w:numFmt w:val="decimal"/>
      <w:lvlText w:val=""/>
      <w:lvlJc w:val="left"/>
    </w:lvl>
    <w:lvl w:ilvl="5" w:tplc="A858A3AA">
      <w:numFmt w:val="decimal"/>
      <w:lvlText w:val=""/>
      <w:lvlJc w:val="left"/>
    </w:lvl>
    <w:lvl w:ilvl="6" w:tplc="45D45AA4">
      <w:numFmt w:val="decimal"/>
      <w:lvlText w:val=""/>
      <w:lvlJc w:val="left"/>
    </w:lvl>
    <w:lvl w:ilvl="7" w:tplc="AD5649F0">
      <w:numFmt w:val="decimal"/>
      <w:lvlText w:val=""/>
      <w:lvlJc w:val="left"/>
    </w:lvl>
    <w:lvl w:ilvl="8" w:tplc="FC667B40">
      <w:numFmt w:val="decimal"/>
      <w:lvlText w:val=""/>
      <w:lvlJc w:val="left"/>
    </w:lvl>
  </w:abstractNum>
  <w:num w:numId="1" w16cid:durableId="1037966174">
    <w:abstractNumId w:val="11"/>
  </w:num>
  <w:num w:numId="2" w16cid:durableId="1137648944">
    <w:abstractNumId w:val="3"/>
  </w:num>
  <w:num w:numId="3" w16cid:durableId="848905089">
    <w:abstractNumId w:val="18"/>
  </w:num>
  <w:num w:numId="4" w16cid:durableId="939067001">
    <w:abstractNumId w:val="16"/>
  </w:num>
  <w:num w:numId="5" w16cid:durableId="460616987">
    <w:abstractNumId w:val="7"/>
  </w:num>
  <w:num w:numId="6" w16cid:durableId="514536490">
    <w:abstractNumId w:val="15"/>
  </w:num>
  <w:num w:numId="7" w16cid:durableId="1937245602">
    <w:abstractNumId w:val="23"/>
  </w:num>
  <w:num w:numId="8" w16cid:durableId="491944063">
    <w:abstractNumId w:val="5"/>
  </w:num>
  <w:num w:numId="9" w16cid:durableId="810027261">
    <w:abstractNumId w:val="0"/>
  </w:num>
  <w:num w:numId="10" w16cid:durableId="542131465">
    <w:abstractNumId w:val="2"/>
  </w:num>
  <w:num w:numId="11" w16cid:durableId="1298486781">
    <w:abstractNumId w:val="1"/>
  </w:num>
  <w:num w:numId="12" w16cid:durableId="1879665169">
    <w:abstractNumId w:val="21"/>
  </w:num>
  <w:num w:numId="13" w16cid:durableId="117917890">
    <w:abstractNumId w:val="14"/>
  </w:num>
  <w:num w:numId="14" w16cid:durableId="908004793">
    <w:abstractNumId w:val="13"/>
  </w:num>
  <w:num w:numId="15" w16cid:durableId="640186726">
    <w:abstractNumId w:val="4"/>
  </w:num>
  <w:num w:numId="16" w16cid:durableId="1632441454">
    <w:abstractNumId w:val="20"/>
  </w:num>
  <w:num w:numId="17" w16cid:durableId="154878815">
    <w:abstractNumId w:val="9"/>
  </w:num>
  <w:num w:numId="18" w16cid:durableId="1447506809">
    <w:abstractNumId w:val="24"/>
  </w:num>
  <w:num w:numId="19" w16cid:durableId="1631549820">
    <w:abstractNumId w:val="19"/>
  </w:num>
  <w:num w:numId="20" w16cid:durableId="328212620">
    <w:abstractNumId w:val="8"/>
  </w:num>
  <w:num w:numId="21" w16cid:durableId="236288915">
    <w:abstractNumId w:val="10"/>
  </w:num>
  <w:num w:numId="22" w16cid:durableId="286551298">
    <w:abstractNumId w:val="22"/>
  </w:num>
  <w:num w:numId="23" w16cid:durableId="56520117">
    <w:abstractNumId w:val="12"/>
  </w:num>
  <w:num w:numId="24" w16cid:durableId="1122263819">
    <w:abstractNumId w:val="6"/>
  </w:num>
  <w:num w:numId="25" w16cid:durableId="126060513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12BD"/>
    <w:rsid w:val="0070188C"/>
    <w:rsid w:val="008738E0"/>
    <w:rsid w:val="00BC12BD"/>
    <w:rsid w:val="00E83468"/>
    <w:rsid w:val="00F66D5A"/>
    <w:rsid w:val="00FE7483"/>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35"/>
    <o:shapelayout v:ext="edit">
      <o:idmap v:ext="edit" data="1"/>
    </o:shapelayout>
  </w:shapeDefaults>
  <w:decimalSymbol w:val=","/>
  <w:listSeparator w:val=";"/>
  <w14:docId w14:val="1B12426B"/>
  <w15:docId w15:val="{F1AA870B-0158-4A3E-93F4-BD9B69DDF1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s-E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anormal"/>
    <w:uiPriority w:val="39"/>
    <w:pPr>
      <w:spacing w:after="0" w:line="240" w:lineRule="auto"/>
    </w:pPr>
    <w:tblPr>
      <w:tblCellMar>
        <w:top w:w="80" w:type="dxa"/>
        <w:left w:w="160" w:type="dxa"/>
        <w:bottom w:w="80" w:type="dxa"/>
        <w:right w:w="16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docker.com" TargetMode="External"/><Relationship Id="rId3" Type="http://schemas.openxmlformats.org/officeDocument/2006/relationships/settings" Target="settings.xml"/><Relationship Id="rId7" Type="http://schemas.openxmlformats.org/officeDocument/2006/relationships/hyperlink" Target="https://www.postgresql.org/doc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react.dev" TargetMode="External"/><Relationship Id="rId5" Type="http://schemas.openxmlformats.org/officeDocument/2006/relationships/hyperlink" Target="https://docs.djangoproject.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50</TotalTime>
  <Pages>1</Pages>
  <Words>3080</Words>
  <Characters>16941</Characters>
  <Application>Microsoft Office Word</Application>
  <DocSecurity>0</DocSecurity>
  <Lines>141</Lines>
  <Paragraphs>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description/>
  <cp:lastModifiedBy>JUAN CRISTOPHER SILVA SEPULVEDA</cp:lastModifiedBy>
  <cp:revision>3</cp:revision>
  <dcterms:created xsi:type="dcterms:W3CDTF">2026-05-16T00:19:00Z</dcterms:created>
  <dcterms:modified xsi:type="dcterms:W3CDTF">2026-05-16T01:10:00Z</dcterms:modified>
</cp:coreProperties>
</file>