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80"/>
        <w:jc w:val="center"/>
      </w:pPr>
      <w:r>
        <w:rPr>
          <w:rFonts w:ascii="Arial" w:cs="Arial" w:eastAsia="Arial" w:hAnsi="Arial"/>
          <w:b/>
          <w:bCs/>
          <w:color w:val="1A1A2E"/>
          <w:sz w:val="72"/>
          <w:szCs w:val="72"/>
        </w:rPr>
        <w:t xml:space="preserve">MoneyMsg</w:t>
      </w:r>
    </w:p>
    <w:p>
      <w:pPr>
        <w:spacing w:before="0" w:after="200"/>
        <w:jc w:val="center"/>
      </w:pPr>
      <w:r>
        <w:rPr>
          <w:rFonts w:ascii="Arial" w:cs="Arial" w:eastAsia="Arial" w:hAnsi="Arial"/>
          <w:color w:val="0F3460"/>
          <w:sz w:val="32"/>
          <w:szCs w:val="32"/>
        </w:rPr>
        <w:t xml:space="preserve">Project Blueprint &amp; Architecture Guide</w:t>
      </w:r>
    </w:p>
    <w:p>
      <w:pPr>
        <w:spacing w:before="0" w:after="200"/>
        <w:jc w:val="center"/>
      </w:pPr>
      <w:r>
        <w:rPr>
          <w:rFonts w:ascii="Arial" w:cs="Arial" w:eastAsia="Arial" w:hAnsi="Arial"/>
          <w:i/>
          <w:iCs/>
          <w:color w:val="555577"/>
          <w:sz w:val="24"/>
          <w:szCs w:val="24"/>
        </w:rPr>
        <w:t xml:space="preserve">Apple Cash for Android — Native Payments Inside Every Conversation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1A1A2E" w:val="clear"/>
            <w:tcMar>
              <w:top w:type="dxa" w:w="4"/>
              <w:left w:type="dxa" w:w="0"/>
              <w:bottom w:type="dxa" w:w="4"/>
              <w:right w:type="dxa" w:w="0"/>
            </w:tcMar>
          </w:tcPr>
          <w:p>
            <w:r>
              <w:t xml:space="preserve"/>
            </w:r>
          </w:p>
        </w:tc>
      </w:tr>
    </w:tbl>
    <w:p>
      <w:pPr>
        <w:spacing w:before="80" w:after="80"/>
      </w:pPr>
      <w:r>
        <w:t xml:space="preserve"/>
      </w:r>
    </w:p>
    <w:p>
      <w:pPr>
        <w:spacing w:before="80" w:after="80"/>
      </w:pPr>
      <w:r>
        <w:t xml:space="preserve"/>
      </w:r>
    </w:p>
    <w:p>
      <w:pPr>
        <w:jc w:val="center"/>
      </w:pPr>
      <w:r>
        <w:rPr>
          <w:rFonts w:ascii="Arial" w:cs="Arial" w:eastAsia="Arial" w:hAnsi="Arial"/>
          <w:color w:val="666666"/>
          <w:sz w:val="24"/>
          <w:szCs w:val="24"/>
        </w:rPr>
        <w:t xml:space="preserve">Revision 2.0</w:t>
      </w:r>
    </w:p>
    <w:p>
      <w:pPr>
        <w:jc w:val="center"/>
      </w:pPr>
      <w:r>
        <w:rPr>
          <w:rFonts w:ascii="Arial" w:cs="Arial" w:eastAsia="Arial" w:hAnsi="Arial"/>
          <w:color w:val="888888"/>
          <w:sz w:val="22"/>
          <w:szCs w:val="22"/>
        </w:rPr>
        <w:t xml:space="preserve">TopherLoring Investments  ·  moneymsg.site</w:t>
      </w:r>
    </w:p>
    <w:p>
      <w:pPr>
        <w:jc w:val="center"/>
      </w:pPr>
      <w:r>
        <w:rPr>
          <w:rFonts w:ascii="Arial" w:cs="Arial" w:eastAsia="Arial" w:hAnsi="Arial"/>
          <w:i/>
          <w:iCs/>
          <w:color w:val="AAAAAA"/>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before="400" w:after="120"/>
      </w:pPr>
      <w:r>
        <w:rPr>
          <w:rFonts w:ascii="Arial" w:cs="Arial" w:eastAsia="Arial" w:hAnsi="Arial"/>
          <w:b/>
          <w:bCs/>
          <w:color w:val="1A1A2E"/>
          <w:sz w:val="36"/>
          <w:szCs w:val="36"/>
        </w:rPr>
        <w:t xml:space="preserve">I. Executive Summary</w:t>
      </w:r>
    </w:p>
    <w:p>
      <w:pPr>
        <w:spacing w:before="60" w:after="100"/>
      </w:pPr>
      <w:r>
        <w:rPr>
          <w:rFonts w:ascii="Arial" w:cs="Arial" w:eastAsia="Arial" w:hAnsi="Arial"/>
          <w:sz w:val="22"/>
          <w:szCs w:val="22"/>
        </w:rPr>
        <w:t xml:space="preserve">MoneyMsg is the Android equivalent of Apple Cash for iMessage.</w:t>
      </w:r>
    </w:p>
    <w:p>
      <w:pPr>
        <w:spacing w:before="60" w:after="100"/>
      </w:pPr>
      <w:r>
        <w:rPr>
          <w:rFonts w:ascii="Arial" w:cs="Arial" w:eastAsia="Arial" w:hAnsi="Arial"/>
          <w:sz w:val="22"/>
          <w:szCs w:val="22"/>
        </w:rPr>
        <w:t xml:space="preserve">Apple Cash works because it lives inside the conversation — no app switch, no context break, no friction. A payment feels like a native feature of the message thread itself. That experience does not exist on Android. Venmo, Cash App, and every other P2P platform require the user to leave the conversation entirely, complete a transaction in a separate application, and return. MoneyMsg eliminates that gap.</w:t>
      </w:r>
    </w:p>
    <w:p>
      <w:pPr>
        <w:spacing w:before="60" w:after="100"/>
      </w:pPr>
      <w:r>
        <w:rPr>
          <w:rFonts w:ascii="Arial" w:cs="Arial" w:eastAsia="Arial" w:hAnsi="Arial"/>
          <w:sz w:val="22"/>
          <w:szCs w:val="22"/>
        </w:rPr>
        <w:t xml:space="preserve">By operating as an OS-level Android keyboard (InputMethodService), MoneyMsg embeds payment initiation directly into the messaging context. Users send money from within any conversation — RCS, SMS, WhatsApp, Signal — without switching apps. The keyboard IS the product. The companion app is infrastructure: KYC onboarding, wallet management, and claim resolution for recipients.</w:t>
      </w:r>
    </w:p>
    <w:p>
      <w:pPr>
        <w:spacing w:before="60" w:after="100"/>
      </w:pPr>
      <w:r>
        <w:rPr>
          <w:rFonts w:ascii="Arial" w:cs="Arial" w:eastAsia="Arial" w:hAnsi="Arial"/>
          <w:sz w:val="22"/>
          <w:szCs w:val="22"/>
        </w:rPr>
        <w:t xml:space="preserve">The platform operates under TopherLoring Investments and utilizes a closed-loop digital wallet architecture via Alviere's Banking-as-a-Service ledger. Internal wallet-to-wallet transfers cost the platform nothing, enabling zero-fee P2P while generating revenue exclusively on external on-ramp (load) and off-ramp (cash-out) events.</w:t>
      </w:r>
    </w:p>
    <w:p>
      <w:pPr>
        <w:spacing w:before="80" w:after="80"/>
      </w:pPr>
      <w:r>
        <w:t xml:space="preserve"/>
      </w:r>
    </w:p>
    <w:p>
      <w:pPr>
        <w:pStyle w:val="Heading1"/>
        <w:spacing w:before="400" w:after="120"/>
      </w:pPr>
      <w:r>
        <w:rPr>
          <w:rFonts w:ascii="Arial" w:cs="Arial" w:eastAsia="Arial" w:hAnsi="Arial"/>
          <w:b/>
          <w:bCs/>
          <w:color w:val="1A1A2E"/>
          <w:sz w:val="36"/>
          <w:szCs w:val="36"/>
        </w:rPr>
        <w:t xml:space="preserve">II. Problem &amp; Solution</w:t>
      </w:r>
    </w:p>
    <w:p>
      <w:pPr>
        <w:pStyle w:val="Heading2"/>
        <w:pBdr>
          <w:bottom w:val="single" w:color="0F3460" w:sz="4" w:space="4"/>
        </w:pBdr>
        <w:spacing w:before="280" w:after="80"/>
      </w:pPr>
      <w:r>
        <w:rPr>
          <w:rFonts w:ascii="Arial" w:cs="Arial" w:eastAsia="Arial" w:hAnsi="Arial"/>
          <w:b/>
          <w:bCs/>
          <w:color w:val="0F3460"/>
          <w:sz w:val="28"/>
          <w:szCs w:val="28"/>
        </w:rPr>
        <w:t xml:space="preserve">The Problem</w:t>
      </w:r>
    </w:p>
    <w:p>
      <w:pPr>
        <w:spacing w:before="60" w:after="100"/>
      </w:pPr>
      <w:r>
        <w:rPr>
          <w:rFonts w:ascii="Arial" w:cs="Arial" w:eastAsia="Arial" w:hAnsi="Arial"/>
          <w:sz w:val="22"/>
          <w:szCs w:val="22"/>
        </w:rPr>
        <w:t xml:space="preserve">Apple Cash is the gold standard for conversational payments. It works because the payment lives where the conversation lives — inside iMessage. Android users have no equivalent. Every existing P2P option (Venmo, Cash App, Zelle) is a standalone destination app that breaks the messaging flow entirely. Google Pay's P2P feature was discontinued in June 2024, leaving a direct void in the Android ecosystem.</w:t>
      </w:r>
    </w:p>
    <w:p>
      <w:pPr>
        <w:spacing w:before="60" w:after="100"/>
      </w:pPr>
      <w:r>
        <w:rPr>
          <w:rFonts w:ascii="Arial" w:cs="Arial" w:eastAsia="Arial" w:hAnsi="Arial"/>
          <w:sz w:val="22"/>
          <w:szCs w:val="22"/>
        </w:rPr>
        <w:t xml:space="preserve">A secondary structural problem: routing instant payments directly between external bank accounts or debit cards incurs significant network fees and fraud exposure, compressing platform margins to the point where many competitors operate at a loss on individual transactions.</w:t>
      </w:r>
    </w:p>
    <w:p>
      <w:pPr>
        <w:pStyle w:val="Heading2"/>
        <w:pBdr>
          <w:bottom w:val="single" w:color="0F3460" w:sz="4" w:space="4"/>
        </w:pBdr>
        <w:spacing w:before="280" w:after="80"/>
      </w:pPr>
      <w:r>
        <w:rPr>
          <w:rFonts w:ascii="Arial" w:cs="Arial" w:eastAsia="Arial" w:hAnsi="Arial"/>
          <w:b/>
          <w:bCs/>
          <w:color w:val="0F3460"/>
          <w:sz w:val="28"/>
          <w:szCs w:val="28"/>
        </w:rPr>
        <w:t xml:space="preserve">The Solution</w:t>
      </w:r>
    </w:p>
    <w:p>
      <w:pPr>
        <w:spacing w:before="60" w:after="100"/>
      </w:pPr>
      <w:r>
        <w:rPr>
          <w:rFonts w:ascii="Arial" w:cs="Arial" w:eastAsia="Arial" w:hAnsi="Arial"/>
          <w:sz w:val="22"/>
          <w:szCs w:val="22"/>
        </w:rPr>
        <w:t xml:space="preserve">MoneyMsg replicates the Apple Cash UX layer for Android. The custom keyboard operates at the OS level via Android's InputMethodService API, making it available inside every messaging application on the device — RCS, SMS, WhatsApp, Signal, Telegram — without requiring any integration from those platforms.</w:t>
      </w:r>
    </w:p>
    <w:p>
      <w:pPr>
        <w:spacing w:before="60" w:after="100"/>
      </w:pPr>
      <w:r>
        <w:rPr>
          <w:rFonts w:ascii="Arial" w:cs="Arial" w:eastAsia="Arial" w:hAnsi="Arial"/>
          <w:sz w:val="22"/>
          <w:szCs w:val="22"/>
        </w:rPr>
        <w:t xml:space="preserve">To solve margin compression, the platform employs a Wallet-Ledger Paradigm. Users hold a balance inside a compliant Alviere FBO account. Internal transfers between Alviere wallets cost the platform nothing. Monetization is applied precisely and only on the external funding (load) and withdrawal (cash-out) legs.</w:t>
      </w:r>
    </w:p>
    <w:p>
      <w:pPr>
        <w:spacing w:before="80" w:after="80"/>
      </w:pPr>
      <w:r>
        <w:t xml:space="preserve"/>
      </w:r>
    </w:p>
    <w:p>
      <w:pPr>
        <w:pStyle w:val="Heading1"/>
        <w:spacing w:before="400" w:after="120"/>
      </w:pPr>
      <w:r>
        <w:rPr>
          <w:rFonts w:ascii="Arial" w:cs="Arial" w:eastAsia="Arial" w:hAnsi="Arial"/>
          <w:b/>
          <w:bCs/>
          <w:color w:val="1A1A2E"/>
          <w:sz w:val="36"/>
          <w:szCs w:val="36"/>
        </w:rPr>
        <w:t xml:space="preserve">III. Technology Stack</w:t>
      </w:r>
    </w:p>
    <w:p>
      <w:pPr>
        <w:spacing w:before="60" w:after="100"/>
      </w:pPr>
      <w:r>
        <w:rPr>
          <w:rFonts w:ascii="Arial" w:cs="Arial" w:eastAsia="Arial" w:hAnsi="Arial"/>
          <w:sz w:val="22"/>
          <w:szCs w:val="22"/>
        </w:rPr>
        <w:t xml:space="preserve">Two distinct client surfaces exist: the Kotlin keyboard (the product) and the React Native companion app (the infrastructure). The backend serves both. The stack prioritizes production stability, type safety, Google Cloud native integration, and solo-developer efficiency.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160"/>
            <w:tcBorders>
              <w:top w:val="single" w:color="CCCCCC" w:sz="1"/>
              <w:left w:val="single" w:color="CCCCCC" w:sz="1"/>
              <w:bottom w:val="single" w:color="CCCCCC" w:sz="1"/>
              <w:right w:val="single" w:color="CCCCCC" w:sz="1"/>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20 LTS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Battle-tested, fintech-proven, broad library support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Framework</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Fastify + TypeScript</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Lowest-latency HTTP framework for Node; full type safety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Drizzle ORM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Type-safe SQL, zero runtime overhead, no code-gen footgun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Database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Cloud SQL (PostgreSQL 15)</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Managed, Google Cloud native, IAM auth, automatic backups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Run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Serverless containers, scales to zero, no idle cost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Companion App</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React Native (Expo)</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Cross-platform iOS/Android; shared TypeScript codebase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Keyboard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Kotlin (InputMethodService)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OS API for Android keyboard integration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Payments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Alviere / Plaid / TabaPay / Dwolla</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See Section IV for role assignments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thick" w:color="0F3460" w:sz="12"/>
              <w:bottom w:val="single" w:color="0F3460" w:sz="4"/>
              <w:right w:val="none" w:color="FFFFFF" w:sz="0"/>
            </w:tcBorders>
            <w:shd w:fill="EEF4FF" w:val="clear"/>
            <w:tcMar>
              <w:top w:type="dxa" w:w="120"/>
              <w:left w:type="dxa" w:w="200"/>
              <w:bottom w:type="dxa" w:w="120"/>
              <w:right w:type="dxa" w:w="200"/>
            </w:tcMar>
          </w:tcPr>
          <w:p>
            <w:pPr>
              <w:spacing w:before="0" w:after="0"/>
            </w:pPr>
            <w:r>
              <w:rPr>
                <w:rFonts w:ascii="Arial" w:cs="Arial" w:eastAsia="Arial" w:hAnsi="Arial"/>
                <w:i/>
                <w:iCs/>
                <w:color w:val="16213E"/>
                <w:sz w:val="20"/>
                <w:szCs w:val="20"/>
              </w:rPr>
              <w:t xml:space="preserve">All backend code — Fastify routes, Drizzle schemas, Cloud Run Dockerfiles, and webhook handlers — is written in TypeScript, keeping the full stack in a single language.</w:t>
            </w:r>
          </w:p>
        </w:tc>
      </w:tr>
    </w:tbl>
    <w:p>
      <w:pPr>
        <w:spacing w:before="80" w:after="80"/>
      </w:pPr>
      <w:r>
        <w:t xml:space="preserve"/>
      </w:r>
    </w:p>
    <w:p>
      <w:pPr>
        <w:pStyle w:val="Heading1"/>
        <w:spacing w:before="400" w:after="120"/>
      </w:pPr>
      <w:r>
        <w:rPr>
          <w:rFonts w:ascii="Arial" w:cs="Arial" w:eastAsia="Arial" w:hAnsi="Arial"/>
          <w:b/>
          <w:bCs/>
          <w:color w:val="1A1A2E"/>
          <w:sz w:val="36"/>
          <w:szCs w:val="36"/>
        </w:rPr>
        <w:t xml:space="preserve">IV. Infrastructure &amp; Partner Providers</w:t>
      </w:r>
    </w:p>
    <w:p>
      <w:pPr>
        <w:spacing w:before="60" w:after="100"/>
      </w:pPr>
      <w:r>
        <w:rPr>
          <w:rFonts w:ascii="Arial" w:cs="Arial" w:eastAsia="Arial" w:hAnsi="Arial"/>
          <w:sz w:val="22"/>
          <w:szCs w:val="22"/>
        </w:rPr>
        <w:t xml:space="preserve">The vendor architecture assigns highly specific operational roles to minimize legal overhead and engineering complexity.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Provider</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Operational Role</w:t>
            </w:r>
          </w:p>
        </w:tc>
        <w:tc>
          <w:tcPr>
            <w:tcW w:type="dxa" w:w="38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Protocol / Mechanism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Alviere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Ledger &amp; Compliance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MTL coverage, KYC/AML, FBO account issuance, zero-cost internal book transfers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Plaid</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External account linking and secure processor_token generation (avoids PCI 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TabaPay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Routing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API for instant push/pull via AFT and OCT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Dwolla</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Bank Routing</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Instant A2A push/pull via RTP Network and FedNow Service</w:t>
            </w:r>
          </w:p>
        </w:tc>
      </w:tr>
    </w:tbl>
    <w:p>
      <w:pPr>
        <w:spacing w:before="80" w:after="80"/>
      </w:pPr>
      <w:r>
        <w:t xml:space="preserve"/>
      </w:r>
    </w:p>
    <w:p>
      <w:pPr>
        <w:pStyle w:val="Heading1"/>
        <w:spacing w:before="400" w:after="120"/>
      </w:pPr>
      <w:r>
        <w:rPr>
          <w:rFonts w:ascii="Arial" w:cs="Arial" w:eastAsia="Arial" w:hAnsi="Arial"/>
          <w:b/>
          <w:bCs/>
          <w:color w:val="1A1A2E"/>
          <w:sz w:val="36"/>
          <w:szCs w:val="36"/>
        </w:rPr>
        <w:t xml:space="preserve">V. Revenue Model &amp; Economics</w:t>
      </w:r>
    </w:p>
    <w:p>
      <w:pPr>
        <w:spacing w:before="60" w:after="100"/>
      </w:pPr>
      <w:r>
        <w:rPr>
          <w:rFonts w:ascii="Arial" w:cs="Arial" w:eastAsia="Arial" w:hAnsi="Arial"/>
          <w:sz w:val="22"/>
          <w:szCs w:val="22"/>
        </w:rPr>
        <w:t xml:space="preserve">The platform monetizes external liquidity events (load and cash-out) while absorbing zero cost for internal transfers.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Platform Fee: 1.75% + $0.50 applied to all external money movement.</w:t>
      </w:r>
    </w:p>
    <w:p>
      <w:pPr>
        <w:pStyle w:val="ListParagraph"/>
        <w:numPr>
          <w:ilvl w:val="0"/>
          <w:numId w:val="2"/>
        </w:numPr>
        <w:spacing w:before="40" w:after="40"/>
      </w:pPr>
      <w:r>
        <w:rPr>
          <w:rFonts w:ascii="Arial" w:cs="Arial" w:eastAsia="Arial" w:hAnsi="Arial"/>
          <w:sz w:val="22"/>
          <w:szCs w:val="22"/>
        </w:rPr>
        <w:t xml:space="preserve">Wallet Load (User Pays): Gross charge calculated to yield the exact requested net wallet balance. Platform absorbs the TabaPay AFT or Dwolla RTP fee from this margin.</w:t>
      </w:r>
    </w:p>
    <w:p>
      <w:pPr>
        <w:pStyle w:val="ListParagraph"/>
        <w:numPr>
          <w:ilvl w:val="0"/>
          <w:numId w:val="2"/>
        </w:numPr>
        <w:spacing w:before="40" w:after="40"/>
      </w:pPr>
      <w:r>
        <w:rPr>
          <w:rFonts w:ascii="Arial" w:cs="Arial" w:eastAsia="Arial" w:hAnsi="Arial"/>
          <w:sz w:val="22"/>
          <w:szCs w:val="22"/>
        </w:rPr>
        <w:t xml:space="preserve">Cash Out (User Pays): Fee deducted directly from the gross withdrawal amount. Platform pays the TabaPay OCT or Dwolla Push fee from this margin.</w:t>
      </w:r>
    </w:p>
    <w:p>
      <w:pPr>
        <w:pStyle w:val="ListParagraph"/>
        <w:numPr>
          <w:ilvl w:val="0"/>
          <w:numId w:val="2"/>
        </w:numPr>
        <w:spacing w:before="40" w:after="40"/>
      </w:pPr>
      <w:r>
        <w:rPr>
          <w:rFonts w:ascii="Arial" w:cs="Arial" w:eastAsia="Arial" w:hAnsi="Arial"/>
          <w:sz w:val="22"/>
          <w:szCs w:val="22"/>
        </w:rPr>
        <w:t xml:space="preserve">Internal P2P (Free): Transacting settled funds within the Alviere ledger incurs $0.00 network cost and $0.00 user fee.</w:t>
      </w:r>
    </w:p>
    <w:p>
      <w:pPr>
        <w:spacing w:before="80" w:after="80"/>
      </w:pPr>
      <w:r>
        <w:t xml:space="preserve"/>
      </w:r>
    </w:p>
    <w:p>
      <w:pPr>
        <w:pStyle w:val="Heading1"/>
        <w:spacing w:before="400" w:after="120"/>
      </w:pPr>
      <w:r>
        <w:rPr>
          <w:rFonts w:ascii="Arial" w:cs="Arial" w:eastAsia="Arial" w:hAnsi="Arial"/>
          <w:b/>
          <w:bCs/>
          <w:color w:val="1A1A2E"/>
          <w:sz w:val="36"/>
          <w:szCs w:val="36"/>
        </w:rPr>
        <w:t xml:space="preserve">VI. Transaction User Flows</w:t>
      </w:r>
    </w:p>
    <w:p>
      <w:pPr>
        <w:spacing w:before="60" w:after="100"/>
      </w:pPr>
      <w:r>
        <w:rPr>
          <w:rFonts w:ascii="Arial" w:cs="Arial" w:eastAsia="Arial" w:hAnsi="Arial"/>
          <w:sz w:val="22"/>
          <w:szCs w:val="22"/>
        </w:rPr>
        <w:t xml:space="preserve">Because the Android keyboard cannot deterministically identify the recipient at the moment of typing, all P2P sends utilize an asynchronous Intent-and-Claim mechanism via deep links injected into the RCS thread.</w:t>
      </w:r>
    </w:p>
    <w:p>
      <w:pPr>
        <w:pStyle w:val="Heading2"/>
        <w:pBdr>
          <w:bottom w:val="single" w:color="0F3460" w:sz="4" w:space="4"/>
        </w:pBdr>
        <w:spacing w:before="280" w:after="80"/>
      </w:pPr>
      <w:r>
        <w:rPr>
          <w:rFonts w:ascii="Arial" w:cs="Arial" w:eastAsia="Arial" w:hAnsi="Arial"/>
          <w:b/>
          <w:bCs/>
          <w:color w:val="0F3460"/>
          <w:sz w:val="28"/>
          <w:szCs w:val="28"/>
        </w:rPr>
        <w:t xml:space="preserve">Flow 1: Load Wallet (External -&gt; Alviere)</w:t>
      </w:r>
    </w:p>
    <w:p>
      <w:pPr>
        <w:pStyle w:val="Heading3"/>
        <w:spacing w:before="200" w:after="60"/>
      </w:pPr>
      <w:r>
        <w:rPr>
          <w:rFonts w:ascii="Arial" w:cs="Arial" w:eastAsia="Arial" w:hAnsi="Arial"/>
          <w:b/>
          <w:bCs/>
          <w:color w:val="16213E"/>
          <w:sz w:val="24"/>
          <w:szCs w:val="24"/>
        </w:rPr>
        <w:t xml:space="preserve">1A — Card Load</w:t>
      </w:r>
    </w:p>
    <w:p>
      <w:pPr>
        <w:spacing w:before="60" w:after="100"/>
      </w:pPr>
      <w:r>
        <w:rPr>
          <w:rFonts w:ascii="Arial" w:cs="Arial" w:eastAsia="Arial" w:hAnsi="Arial"/>
          <w:sz w:val="22"/>
          <w:szCs w:val="22"/>
        </w:rPr>
        <w:t xml:space="preserve">Plaid Token -&gt; TabaPay AFT -&gt; Alviere FBO Credit. User links debit card. System calculates gross charge to yield requested net balance, applying the 1.75% + $0.50 fee. TabaPay pulls funds instantly.</w:t>
      </w:r>
    </w:p>
    <w:p>
      <w:pPr>
        <w:pStyle w:val="Heading3"/>
        <w:spacing w:before="200" w:after="60"/>
      </w:pPr>
      <w:r>
        <w:rPr>
          <w:rFonts w:ascii="Arial" w:cs="Arial" w:eastAsia="Arial" w:hAnsi="Arial"/>
          <w:b/>
          <w:bCs/>
          <w:color w:val="16213E"/>
          <w:sz w:val="24"/>
          <w:szCs w:val="24"/>
        </w:rPr>
        <w:t xml:space="preserve">1B — Bank Load</w:t>
      </w:r>
    </w:p>
    <w:p>
      <w:pPr>
        <w:spacing w:before="60" w:after="100"/>
      </w:pPr>
      <w:r>
        <w:rPr>
          <w:rFonts w:ascii="Arial" w:cs="Arial" w:eastAsia="Arial" w:hAnsi="Arial"/>
          <w:sz w:val="22"/>
          <w:szCs w:val="22"/>
        </w:rPr>
        <w:t xml:space="preserve">Plaid Token -&gt; Dwolla RfP -&gt; Alviere FBO Credit. User links bank account. System initiates Request for Payment over RTP/FedNow. Funds settle instantly into the ledger.</w:t>
      </w:r>
    </w:p>
    <w:p>
      <w:pPr>
        <w:pStyle w:val="Heading2"/>
        <w:pBdr>
          <w:bottom w:val="single" w:color="0F3460" w:sz="4" w:space="4"/>
        </w:pBdr>
        <w:spacing w:before="280" w:after="80"/>
      </w:pPr>
      <w:r>
        <w:rPr>
          <w:rFonts w:ascii="Arial" w:cs="Arial" w:eastAsia="Arial" w:hAnsi="Arial"/>
          <w:b/>
          <w:bCs/>
          <w:color w:val="0F3460"/>
          <w:sz w:val="28"/>
          <w:szCs w:val="28"/>
        </w:rPr>
        <w:t xml:space="preserve">Flow 2: Peer-to-Peer Transfer (Alviere -&gt; Alviere)</w:t>
      </w:r>
    </w:p>
    <w:p>
      <w:pPr>
        <w:pStyle w:val="Heading3"/>
        <w:spacing w:before="200" w:after="60"/>
      </w:pPr>
      <w:r>
        <w:rPr>
          <w:rFonts w:ascii="Arial" w:cs="Arial" w:eastAsia="Arial" w:hAnsi="Arial"/>
          <w:b/>
          <w:bCs/>
          <w:color w:val="16213E"/>
          <w:sz w:val="24"/>
          <w:szCs w:val="24"/>
        </w:rPr>
        <w:t xml:space="preserve">2A — Pre-Funded P2P</w:t>
      </w:r>
    </w:p>
    <w:p>
      <w:pPr>
        <w:spacing w:before="60" w:after="100"/>
      </w:pPr>
      <w:r>
        <w:rPr>
          <w:rFonts w:ascii="Arial" w:cs="Arial" w:eastAsia="Arial" w:hAnsi="Arial"/>
          <w:sz w:val="22"/>
          <w:szCs w:val="22"/>
        </w:rPr>
        <w:t xml:space="preserve">User enters amount in keyboard. Backend verifies sufficient wallet balance, deducts it to prevent double-spend, and creates a locked intentId. Keyboard injects the deep link into RCS. Recipient taps link, opening the Companion App. Backend executes a zero-cost Alviere book transfer to the recipient's wallet.</w:t>
      </w:r>
    </w:p>
    <w:p>
      <w:pPr>
        <w:pStyle w:val="Heading3"/>
        <w:spacing w:before="200" w:after="60"/>
      </w:pPr>
      <w:r>
        <w:rPr>
          <w:rFonts w:ascii="Arial" w:cs="Arial" w:eastAsia="Arial" w:hAnsi="Arial"/>
          <w:b/>
          <w:bCs/>
          <w:color w:val="16213E"/>
          <w:sz w:val="24"/>
          <w:szCs w:val="24"/>
        </w:rPr>
        <w:t xml:space="preserve">2B — Card/Bank Funded P2P</w:t>
      </w:r>
    </w:p>
    <w:p>
      <w:pPr>
        <w:spacing w:before="60" w:after="100"/>
      </w:pPr>
      <w:r>
        <w:rPr>
          <w:rFonts w:ascii="Arial" w:cs="Arial" w:eastAsia="Arial" w:hAnsi="Arial"/>
          <w:sz w:val="22"/>
          <w:szCs w:val="22"/>
        </w:rPr>
        <w:t xml:space="preserve">User enters amount in keyboard. Backend executes Flow 1 (Load) for the target send amount, charging the platform fee on the funding leg. Upon funding success, backend locks the intentId and injects the deep link. Recipient claims via the Companion App. Backend executes zero-cost Alviere book transfer.</w:t>
      </w:r>
    </w:p>
    <w:p>
      <w:pPr>
        <w:pStyle w:val="Heading2"/>
        <w:pBdr>
          <w:bottom w:val="single" w:color="0F3460" w:sz="4" w:space="4"/>
        </w:pBdr>
        <w:spacing w:before="280" w:after="80"/>
      </w:pPr>
      <w:r>
        <w:rPr>
          <w:rFonts w:ascii="Arial" w:cs="Arial" w:eastAsia="Arial" w:hAnsi="Arial"/>
          <w:b/>
          <w:bCs/>
          <w:color w:val="0F3460"/>
          <w:sz w:val="28"/>
          <w:szCs w:val="28"/>
        </w:rPr>
        <w:t xml:space="preserve">Flow 3: Cash Out (Alviere -&gt; External)</w:t>
      </w:r>
    </w:p>
    <w:p>
      <w:pPr>
        <w:pStyle w:val="Heading3"/>
        <w:spacing w:before="200" w:after="60"/>
      </w:pPr>
      <w:r>
        <w:rPr>
          <w:rFonts w:ascii="Arial" w:cs="Arial" w:eastAsia="Arial" w:hAnsi="Arial"/>
          <w:b/>
          <w:bCs/>
          <w:color w:val="16213E"/>
          <w:sz w:val="24"/>
          <w:szCs w:val="24"/>
        </w:rPr>
        <w:t xml:space="preserve">3A — Card Cash Out</w:t>
      </w:r>
    </w:p>
    <w:p>
      <w:pPr>
        <w:spacing w:before="60" w:after="100"/>
      </w:pPr>
      <w:r>
        <w:rPr>
          <w:rFonts w:ascii="Arial" w:cs="Arial" w:eastAsia="Arial" w:hAnsi="Arial"/>
          <w:sz w:val="22"/>
          <w:szCs w:val="22"/>
        </w:rPr>
        <w:t xml:space="preserve">Alviere FBO Debit -&gt; TabaPay OCT. User requests withdrawal. System deducts 1.75% + $0.50 fee. TabaPay pushes net funds to the linked debit card within 30 minutes via Visa Direct/Mastercard Send.</w:t>
      </w:r>
    </w:p>
    <w:p>
      <w:pPr>
        <w:pStyle w:val="Heading3"/>
        <w:spacing w:before="200" w:after="60"/>
      </w:pPr>
      <w:r>
        <w:rPr>
          <w:rFonts w:ascii="Arial" w:cs="Arial" w:eastAsia="Arial" w:hAnsi="Arial"/>
          <w:b/>
          <w:bCs/>
          <w:color w:val="16213E"/>
          <w:sz w:val="24"/>
          <w:szCs w:val="24"/>
        </w:rPr>
        <w:t xml:space="preserve">3B — Bank Cash Out</w:t>
      </w:r>
    </w:p>
    <w:p>
      <w:pPr>
        <w:spacing w:before="60" w:after="100"/>
      </w:pPr>
      <w:r>
        <w:rPr>
          <w:rFonts w:ascii="Arial" w:cs="Arial" w:eastAsia="Arial" w:hAnsi="Arial"/>
          <w:sz w:val="22"/>
          <w:szCs w:val="22"/>
        </w:rPr>
        <w:t xml:space="preserve">Alviere FBO Debit -&gt; Dwolla Push. User requests withdrawal. System deducts fee and pushes net funds instantly via RTP or FedNow to the linked bank account.</w:t>
      </w:r>
    </w:p>
    <w:p>
      <w:pPr>
        <w:spacing w:before="80" w:after="80"/>
      </w:pPr>
      <w:r>
        <w:t xml:space="preserve"/>
      </w:r>
    </w:p>
    <w:p>
      <w:pPr>
        <w:pStyle w:val="Heading1"/>
        <w:spacing w:before="400" w:after="120"/>
      </w:pPr>
      <w:r>
        <w:rPr>
          <w:rFonts w:ascii="Arial" w:cs="Arial" w:eastAsia="Arial" w:hAnsi="Arial"/>
          <w:b/>
          <w:bCs/>
          <w:color w:val="1A1A2E"/>
          <w:sz w:val="36"/>
          <w:szCs w:val="36"/>
        </w:rPr>
        <w:t xml:space="preserve">VII. Backend API Specification</w:t>
      </w:r>
    </w:p>
    <w:p>
      <w:pPr>
        <w:spacing w:before="60" w:after="100"/>
      </w:pPr>
      <w:r>
        <w:rPr>
          <w:rFonts w:ascii="Arial" w:cs="Arial" w:eastAsia="Arial" w:hAnsi="Arial"/>
          <w:sz w:val="22"/>
          <w:szCs w:val="22"/>
        </w:rPr>
        <w:t xml:space="preserve">The Fastify server exposes the following REST endpoints, consumed by the Kotlin Keyboard client and React Native Companion App.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3460"/>
                <w:sz w:val="18"/>
                <w:szCs w:val="18"/>
              </w:rPr>
              <w:t xml:space="preserve">POST /api/v1/wallet/load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Executes Flow 1A (TabaPay AFT) or 1B (Dwolla RTP) to credit the Alviere ledger</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0F3460"/>
                <w:sz w:val="18"/>
                <w:szCs w:val="18"/>
              </w:rPr>
              <w:t xml:space="preserve">POST /api/v1/wallet/cashout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00000"/>
                <w:sz w:val="20"/>
                <w:szCs w:val="20"/>
              </w:rPr>
              <w:t xml:space="preserve">Executes Flow 3A (TabaPay OCT) or 3B (Dwolla Push) to withdraw from Alviere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3460"/>
                <w:sz w:val="18"/>
                <w:szCs w:val="18"/>
              </w:rPr>
              <w:t xml:space="preserve">POST /api/v1/transfer/intent/wallet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Keyboard: validates existing balance, holds funds, returns deep link intent ID (Flow 2A)</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0F3460"/>
                <w:sz w:val="18"/>
                <w:szCs w:val="18"/>
              </w:rPr>
              <w:t xml:space="preserve">POST /api/v1/transfer/funded-p2p</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00000"/>
                <w:sz w:val="20"/>
                <w:szCs w:val="20"/>
              </w:rPr>
              <w:t xml:space="preserve">Keyboard: JIT load + intent hold, returns deep link intent ID (Flow 2B)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3460"/>
                <w:sz w:val="18"/>
                <w:szCs w:val="18"/>
              </w:rPr>
              <w:t xml:space="preserve">POST /api/v1/transfer/claim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Companion App: resolves intent ID, triggers Alviere book transfer (2A &amp; 2B)</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0F3460"/>
                <w:sz w:val="18"/>
                <w:szCs w:val="18"/>
              </w:rPr>
              <w:t xml:space="preserve">POST /api/v1/kyc/submit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00000"/>
                <w:sz w:val="20"/>
                <w:szCs w:val="20"/>
              </w:rPr>
              <w:t xml:space="preserve">Accepts KYC payload, proxies to Alviere, maps member/account IDs to local DB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3460"/>
                <w:sz w:val="18"/>
                <w:szCs w:val="18"/>
              </w:rPr>
              <w:t xml:space="preserve">POST /api/v1/plaid/create-link-token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Initializes Plaid Link UI token for the React Native client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0F3460"/>
                <w:sz w:val="18"/>
                <w:szCs w:val="18"/>
              </w:rPr>
              <w:t xml:space="preserve">POST /api/v1/plaid/exchange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00000"/>
                <w:sz w:val="20"/>
                <w:szCs w:val="20"/>
              </w:rPr>
              <w:t xml:space="preserve">Exchanges public_token for processor_token (TabaPay or Dwolla), persists to DB</w:t>
            </w:r>
          </w:p>
        </w:tc>
      </w:tr>
    </w:tbl>
    <w:p>
      <w:pPr>
        <w:spacing w:before="80" w:after="80"/>
      </w:pPr>
      <w:r>
        <w:t xml:space="preserve"/>
      </w:r>
    </w:p>
    <w:p>
      <w:pPr>
        <w:pStyle w:val="Heading1"/>
        <w:spacing w:before="400" w:after="120"/>
      </w:pPr>
      <w:r>
        <w:rPr>
          <w:rFonts w:ascii="Arial" w:cs="Arial" w:eastAsia="Arial" w:hAnsi="Arial"/>
          <w:b/>
          <w:bCs/>
          <w:color w:val="1A1A2E"/>
          <w:sz w:val="36"/>
          <w:szCs w:val="36"/>
        </w:rPr>
        <w:t xml:space="preserve">VIII. Database Schema (Drizzle / PostgreSQL)</w:t>
      </w:r>
    </w:p>
    <w:p>
      <w:pPr>
        <w:spacing w:before="60" w:after="100"/>
      </w:pPr>
      <w:r>
        <w:rPr>
          <w:rFonts w:ascii="Arial" w:cs="Arial" w:eastAsia="Arial" w:hAnsi="Arial"/>
          <w:sz w:val="22"/>
          <w:szCs w:val="22"/>
        </w:rPr>
        <w:t xml:space="preserve">All monetary values use NUMERIC(15,4) to eliminate floating-point anomalies. The schema is defined via Drizzle ORM, producing type-safe query builders with no code generation step.</w:t>
      </w:r>
    </w:p>
    <w:p>
      <w:pPr>
        <w:spacing w:before="80" w:after="80"/>
      </w:pPr>
      <w:r>
        <w:t xml:space="preserve"/>
      </w:r>
    </w:p>
    <w:p>
      <w:pPr>
        <w:pStyle w:val="Heading2"/>
        <w:pBdr>
          <w:bottom w:val="single" w:color="0F3460" w:sz="4" w:space="4"/>
        </w:pBdr>
        <w:spacing w:before="280" w:after="80"/>
      </w:pPr>
      <w:r>
        <w:rPr>
          <w:rFonts w:ascii="Arial" w:cs="Arial" w:eastAsia="Arial" w:hAnsi="Arial"/>
          <w:b/>
          <w:bCs/>
          <w:color w:val="0F3460"/>
          <w:sz w:val="28"/>
          <w:szCs w:val="28"/>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 schema.ts</w:t>
            </w:r>
          </w:p>
          <w:p>
            <w:pPr>
              <w:spacing w:before="0" w:after="0"/>
            </w:pPr>
            <w:r>
              <w:rPr>
                <w:rFonts w:ascii="Courier New" w:cs="Courier New" w:eastAsia="Courier New" w:hAnsi="Courier New"/>
                <w:color w:val="CDD6F4"/>
                <w:sz w:val="18"/>
                <w:szCs w:val="18"/>
              </w:rPr>
              <w:t xml:space="preserve">import { pgTable, uuid, text, numeric, timestamp, boolean, pgEnum } from 'drizzle-orm/pg-core';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const kycStatusEnum  = pgEnum('kyc_status',  ['pending', 'approved', 'rejected']);</w:t>
            </w:r>
          </w:p>
          <w:p>
            <w:pPr>
              <w:spacing w:before="0" w:after="0"/>
            </w:pPr>
            <w:r>
              <w:rPr>
                <w:rFonts w:ascii="Courier New" w:cs="Courier New" w:eastAsia="Courier New" w:hAnsi="Courier New"/>
                <w:color w:val="CDD6F4"/>
                <w:sz w:val="18"/>
                <w:szCs w:val="18"/>
              </w:rPr>
              <w:t xml:space="preserve">export const txStatusEnum   = pgEnum('tx_status',   ['pending', 'completed', 'reversed', 'failed']);</w:t>
            </w:r>
          </w:p>
          <w:p>
            <w:pPr>
              <w:spacing w:before="0" w:after="0"/>
            </w:pPr>
            <w:r>
              <w:rPr>
                <w:rFonts w:ascii="Courier New" w:cs="Courier New" w:eastAsia="Courier New" w:hAnsi="Courier New"/>
                <w:color w:val="CDD6F4"/>
                <w:sz w:val="18"/>
                <w:szCs w:val="18"/>
              </w:rPr>
              <w:t xml:space="preserve">export const txTypeEnum     = pgEnum('tx_type',     ['load', 'cashout', 'p2p_send', 'p2p_receive']);</w:t>
            </w:r>
          </w:p>
          <w:p>
            <w:pPr>
              <w:spacing w:before="0" w:after="0"/>
            </w:pPr>
            <w:r>
              <w:rPr>
                <w:rFonts w:ascii="Courier New" w:cs="Courier New" w:eastAsia="Courier New" w:hAnsi="Courier New"/>
                <w:color w:val="CDD6F4"/>
                <w:sz w:val="18"/>
                <w:szCs w:val="18"/>
              </w:rPr>
              <w:t xml:space="preserve">export const walletStatusEnum = pgEnum('wallet_status', ['active', 'frozen', 'closed']);</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const users = pgTable('users', {</w:t>
            </w:r>
          </w:p>
          <w:p>
            <w:pPr>
              <w:spacing w:before="0" w:after="0"/>
            </w:pPr>
            <w:r>
              <w:rPr>
                <w:rFonts w:ascii="Courier New" w:cs="Courier New" w:eastAsia="Courier New" w:hAnsi="Courier New"/>
                <w:color w:val="CDD6F4"/>
                <w:sz w:val="18"/>
                <w:szCs w:val="18"/>
              </w:rPr>
              <w:t xml:space="preserve">  id:                uuid('id').defaultRandom().primaryKey(),</w:t>
            </w:r>
          </w:p>
          <w:p>
            <w:pPr>
              <w:spacing w:before="0" w:after="0"/>
            </w:pPr>
            <w:r>
              <w:rPr>
                <w:rFonts w:ascii="Courier New" w:cs="Courier New" w:eastAsia="Courier New" w:hAnsi="Courier New"/>
                <w:color w:val="CDD6F4"/>
                <w:sz w:val="18"/>
                <w:szCs w:val="18"/>
              </w:rPr>
              <w:t xml:space="preserve">  email:             text('email').notNull().unique(),</w:t>
            </w:r>
          </w:p>
          <w:p>
            <w:pPr>
              <w:spacing w:before="0" w:after="0"/>
            </w:pPr>
            <w:r>
              <w:rPr>
                <w:rFonts w:ascii="Courier New" w:cs="Courier New" w:eastAsia="Courier New" w:hAnsi="Courier New"/>
                <w:color w:val="CDD6F4"/>
                <w:sz w:val="18"/>
                <w:szCs w:val="18"/>
              </w:rPr>
              <w:t xml:space="preserve">  phone:             text('phone').notNull().unique(),</w:t>
            </w:r>
          </w:p>
          <w:p>
            <w:pPr>
              <w:spacing w:before="0" w:after="0"/>
            </w:pPr>
            <w:r>
              <w:rPr>
                <w:rFonts w:ascii="Courier New" w:cs="Courier New" w:eastAsia="Courier New" w:hAnsi="Courier New"/>
                <w:color w:val="CDD6F4"/>
                <w:sz w:val="18"/>
                <w:szCs w:val="18"/>
              </w:rPr>
              <w:t xml:space="preserve">  alviereMemberId:   text('alviere_member_id'),</w:t>
            </w:r>
          </w:p>
          <w:p>
            <w:pPr>
              <w:spacing w:before="0" w:after="0"/>
            </w:pPr>
            <w:r>
              <w:rPr>
                <w:rFonts w:ascii="Courier New" w:cs="Courier New" w:eastAsia="Courier New" w:hAnsi="Courier New"/>
                <w:color w:val="CDD6F4"/>
                <w:sz w:val="18"/>
                <w:szCs w:val="18"/>
              </w:rPr>
              <w:t xml:space="preserve">  kycStatus:         kycStatusEnum('kyc_status').default('pending').notNull(),</w:t>
            </w:r>
          </w:p>
          <w:p>
            <w:pPr>
              <w:spacing w:before="0" w:after="0"/>
            </w:pPr>
            <w:r>
              <w:rPr>
                <w:rFonts w:ascii="Courier New" w:cs="Courier New" w:eastAsia="Courier New" w:hAnsi="Courier New"/>
                <w:color w:val="CDD6F4"/>
                <w:sz w:val="18"/>
                <w:szCs w:val="18"/>
              </w:rPr>
              <w:t xml:space="preserve">  createdAt:         timestamp('created_at').defaultNow().notNull(),</w:t>
            </w:r>
          </w:p>
          <w:p>
            <w:pPr>
              <w:spacing w:before="0" w:after="0"/>
            </w:pPr>
            <w:r>
              <w:rPr>
                <w:rFonts w:ascii="Courier New" w:cs="Courier New" w:eastAsia="Courier New" w:hAnsi="Courier New"/>
                <w:color w:val="CDD6F4"/>
                <w:sz w:val="18"/>
                <w:szCs w:val="18"/>
              </w:rPr>
              <w:t xml:space="preserve">  updatedAt:         timestamp('updated_at').defaultNow().notNull(),</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const wallets = pgTable('wallets', {</w:t>
            </w:r>
          </w:p>
          <w:p>
            <w:pPr>
              <w:spacing w:before="0" w:after="0"/>
            </w:pPr>
            <w:r>
              <w:rPr>
                <w:rFonts w:ascii="Courier New" w:cs="Courier New" w:eastAsia="Courier New" w:hAnsi="Courier New"/>
                <w:color w:val="CDD6F4"/>
                <w:sz w:val="18"/>
                <w:szCs w:val="18"/>
              </w:rPr>
              <w:t xml:space="preserve">  id:                uuid('id').defaultRandom().primaryKey(),</w:t>
            </w:r>
          </w:p>
          <w:p>
            <w:pPr>
              <w:spacing w:before="0" w:after="0"/>
            </w:pPr>
            <w:r>
              <w:rPr>
                <w:rFonts w:ascii="Courier New" w:cs="Courier New" w:eastAsia="Courier New" w:hAnsi="Courier New"/>
                <w:color w:val="CDD6F4"/>
                <w:sz w:val="18"/>
                <w:szCs w:val="18"/>
              </w:rPr>
              <w:t xml:space="preserve">  userId:            uuid('user_id').notNull().references(() =&gt; users.id),</w:t>
            </w:r>
          </w:p>
          <w:p>
            <w:pPr>
              <w:spacing w:before="0" w:after="0"/>
            </w:pPr>
            <w:r>
              <w:rPr>
                <w:rFonts w:ascii="Courier New" w:cs="Courier New" w:eastAsia="Courier New" w:hAnsi="Courier New"/>
                <w:color w:val="CDD6F4"/>
                <w:sz w:val="18"/>
                <w:szCs w:val="18"/>
              </w:rPr>
              <w:t xml:space="preserve">  alviereAccountId:  text('alviere_account_id').notNull().unique(),</w:t>
            </w:r>
          </w:p>
          <w:p>
            <w:pPr>
              <w:spacing w:before="0" w:after="0"/>
            </w:pPr>
            <w:r>
              <w:rPr>
                <w:rFonts w:ascii="Courier New" w:cs="Courier New" w:eastAsia="Courier New" w:hAnsi="Courier New"/>
                <w:color w:val="CDD6F4"/>
                <w:sz w:val="18"/>
                <w:szCs w:val="18"/>
              </w:rPr>
              <w:t xml:space="preserve">  availableBalance:  numeric('available_balance', { precision: 15, scale: 4 }).default('0.0000').notNull(),</w:t>
            </w:r>
          </w:p>
          <w:p>
            <w:pPr>
              <w:spacing w:before="0" w:after="0"/>
            </w:pPr>
            <w:r>
              <w:rPr>
                <w:rFonts w:ascii="Courier New" w:cs="Courier New" w:eastAsia="Courier New" w:hAnsi="Courier New"/>
                <w:color w:val="CDD6F4"/>
                <w:sz w:val="18"/>
                <w:szCs w:val="18"/>
              </w:rPr>
              <w:t xml:space="preserve">  currency:          text('currency').default('USD').notNull(),</w:t>
            </w:r>
          </w:p>
          <w:p>
            <w:pPr>
              <w:spacing w:before="0" w:after="0"/>
            </w:pPr>
            <w:r>
              <w:rPr>
                <w:rFonts w:ascii="Courier New" w:cs="Courier New" w:eastAsia="Courier New" w:hAnsi="Courier New"/>
                <w:color w:val="CDD6F4"/>
                <w:sz w:val="18"/>
                <w:szCs w:val="18"/>
              </w:rPr>
              <w:t xml:space="preserve">  status:            walletStatusEnum('status').default('active').notNull(),</w:t>
            </w:r>
          </w:p>
          <w:p>
            <w:pPr>
              <w:spacing w:before="0" w:after="0"/>
            </w:pPr>
            <w:r>
              <w:rPr>
                <w:rFonts w:ascii="Courier New" w:cs="Courier New" w:eastAsia="Courier New" w:hAnsi="Courier New"/>
                <w:color w:val="CDD6F4"/>
                <w:sz w:val="18"/>
                <w:szCs w:val="18"/>
              </w:rPr>
              <w:t xml:space="preserve">  lastSyncedAt:      timestamp('last_synced_at').defaultNow().notNull(),</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const transactions = pgTable('transactions', {</w:t>
            </w:r>
          </w:p>
          <w:p>
            <w:pPr>
              <w:spacing w:before="0" w:after="0"/>
            </w:pPr>
            <w:r>
              <w:rPr>
                <w:rFonts w:ascii="Courier New" w:cs="Courier New" w:eastAsia="Courier New" w:hAnsi="Courier New"/>
                <w:color w:val="CDD6F4"/>
                <w:sz w:val="18"/>
                <w:szCs w:val="18"/>
              </w:rPr>
              <w:t xml:space="preserve">  id:                uuid('id').defaultRandom().primaryKey(),</w:t>
            </w:r>
          </w:p>
          <w:p>
            <w:pPr>
              <w:spacing w:before="0" w:after="0"/>
            </w:pPr>
            <w:r>
              <w:rPr>
                <w:rFonts w:ascii="Courier New" w:cs="Courier New" w:eastAsia="Courier New" w:hAnsi="Courier New"/>
                <w:color w:val="CDD6F4"/>
                <w:sz w:val="18"/>
                <w:szCs w:val="18"/>
              </w:rPr>
              <w:t xml:space="preserve">  walletId:          uuid('wallet_id').notNull().references(() =&gt; wallets.id),</w:t>
            </w:r>
          </w:p>
          <w:p>
            <w:pPr>
              <w:spacing w:before="0" w:after="0"/>
            </w:pPr>
            <w:r>
              <w:rPr>
                <w:rFonts w:ascii="Courier New" w:cs="Courier New" w:eastAsia="Courier New" w:hAnsi="Courier New"/>
                <w:color w:val="CDD6F4"/>
                <w:sz w:val="18"/>
                <w:szCs w:val="18"/>
              </w:rPr>
              <w:t xml:space="preserve">  transactionType:   txTypeEnum('transaction_type').notNull(),</w:t>
            </w:r>
          </w:p>
          <w:p>
            <w:pPr>
              <w:spacing w:before="0" w:after="0"/>
            </w:pPr>
            <w:r>
              <w:rPr>
                <w:rFonts w:ascii="Courier New" w:cs="Courier New" w:eastAsia="Courier New" w:hAnsi="Courier New"/>
                <w:color w:val="CDD6F4"/>
                <w:sz w:val="18"/>
                <w:szCs w:val="18"/>
              </w:rPr>
              <w:t xml:space="preserve">  status:            txStatusEnum('status').default('pending').notNull(),</w:t>
            </w:r>
          </w:p>
          <w:p>
            <w:pPr>
              <w:spacing w:before="0" w:after="0"/>
            </w:pPr>
            <w:r>
              <w:rPr>
                <w:rFonts w:ascii="Courier New" w:cs="Courier New" w:eastAsia="Courier New" w:hAnsi="Courier New"/>
                <w:color w:val="CDD6F4"/>
                <w:sz w:val="18"/>
                <w:szCs w:val="18"/>
              </w:rPr>
              <w:t xml:space="preserve">  grossAmount:       numeric('gross_amount', { precision: 15, scale: 4 }).notNull(),</w:t>
            </w:r>
          </w:p>
          <w:p>
            <w:pPr>
              <w:spacing w:before="0" w:after="0"/>
            </w:pPr>
            <w:r>
              <w:rPr>
                <w:rFonts w:ascii="Courier New" w:cs="Courier New" w:eastAsia="Courier New" w:hAnsi="Courier New"/>
                <w:color w:val="CDD6F4"/>
                <w:sz w:val="18"/>
                <w:szCs w:val="18"/>
              </w:rPr>
              <w:t xml:space="preserve">  netAmount:         numeric('net_amount',   { precision: 15, scale: 4 }).notNull(),</w:t>
            </w:r>
          </w:p>
          <w:p>
            <w:pPr>
              <w:spacing w:before="0" w:after="0"/>
            </w:pPr>
            <w:r>
              <w:rPr>
                <w:rFonts w:ascii="Courier New" w:cs="Courier New" w:eastAsia="Courier New" w:hAnsi="Courier New"/>
                <w:color w:val="CDD6F4"/>
                <w:sz w:val="18"/>
                <w:szCs w:val="18"/>
              </w:rPr>
              <w:t xml:space="preserve">  feeAmount:         numeric('fee_amount',   { precision: 15, scale: 4 }).notNull(),</w:t>
            </w:r>
          </w:p>
          <w:p>
            <w:pPr>
              <w:spacing w:before="0" w:after="0"/>
            </w:pPr>
            <w:r>
              <w:rPr>
                <w:rFonts w:ascii="Courier New" w:cs="Courier New" w:eastAsia="Courier New" w:hAnsi="Courier New"/>
                <w:color w:val="CDD6F4"/>
                <w:sz w:val="18"/>
                <w:szCs w:val="18"/>
              </w:rPr>
              <w:t xml:space="preserve">  expiresAt:         timestamp('expires_at'),</w:t>
            </w:r>
          </w:p>
          <w:p>
            <w:pPr>
              <w:spacing w:before="0" w:after="0"/>
            </w:pPr>
            <w:r>
              <w:rPr>
                <w:rFonts w:ascii="Courier New" w:cs="Courier New" w:eastAsia="Courier New" w:hAnsi="Courier New"/>
                <w:color w:val="CDD6F4"/>
                <w:sz w:val="18"/>
                <w:szCs w:val="18"/>
              </w:rPr>
              <w:t xml:space="preserve">  failureReason:     text('failure_reason'),</w:t>
            </w:r>
          </w:p>
          <w:p>
            <w:pPr>
              <w:spacing w:before="0" w:after="0"/>
            </w:pPr>
            <w:r>
              <w:rPr>
                <w:rFonts w:ascii="Courier New" w:cs="Courier New" w:eastAsia="Courier New" w:hAnsi="Courier New"/>
                <w:color w:val="CDD6F4"/>
                <w:sz w:val="18"/>
                <w:szCs w:val="18"/>
              </w:rPr>
              <w:t xml:space="preserve">  completedAt:       timestamp('completed_at'),</w:t>
            </w:r>
          </w:p>
          <w:p>
            <w:pPr>
              <w:spacing w:before="0" w:after="0"/>
            </w:pPr>
            <w:r>
              <w:rPr>
                <w:rFonts w:ascii="Courier New" w:cs="Courier New" w:eastAsia="Courier New" w:hAnsi="Courier New"/>
                <w:color w:val="CDD6F4"/>
                <w:sz w:val="18"/>
                <w:szCs w:val="18"/>
              </w:rPr>
              <w:t xml:space="preserve">  createdAt:         timestamp('created_at').defaultNow().notNull(),</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const fundingSources = pgTable('funding_sources', {</w:t>
            </w:r>
          </w:p>
          <w:p>
            <w:pPr>
              <w:spacing w:before="0" w:after="0"/>
            </w:pPr>
            <w:r>
              <w:rPr>
                <w:rFonts w:ascii="Courier New" w:cs="Courier New" w:eastAsia="Courier New" w:hAnsi="Courier New"/>
                <w:color w:val="CDD6F4"/>
                <w:sz w:val="18"/>
                <w:szCs w:val="18"/>
              </w:rPr>
              <w:t xml:space="preserve">  id:                uuid('id').defaultRandom().primaryKey(),</w:t>
            </w:r>
          </w:p>
          <w:p>
            <w:pPr>
              <w:spacing w:before="0" w:after="0"/>
            </w:pPr>
            <w:r>
              <w:rPr>
                <w:rFonts w:ascii="Courier New" w:cs="Courier New" w:eastAsia="Courier New" w:hAnsi="Courier New"/>
                <w:color w:val="CDD6F4"/>
                <w:sz w:val="18"/>
                <w:szCs w:val="18"/>
              </w:rPr>
              <w:t xml:space="preserve">  userId:            uuid('user_id').notNull().references(() =&gt; users.id),</w:t>
            </w:r>
          </w:p>
          <w:p>
            <w:pPr>
              <w:spacing w:before="0" w:after="0"/>
            </w:pPr>
            <w:r>
              <w:rPr>
                <w:rFonts w:ascii="Courier New" w:cs="Courier New" w:eastAsia="Courier New" w:hAnsi="Courier New"/>
                <w:color w:val="CDD6F4"/>
                <w:sz w:val="18"/>
                <w:szCs w:val="18"/>
              </w:rPr>
              <w:t xml:space="preserve">  sourceType:        text('source_type').notNull(),         // 'card' | 'bank'</w:t>
            </w:r>
          </w:p>
          <w:p>
            <w:pPr>
              <w:spacing w:before="0" w:after="0"/>
            </w:pPr>
            <w:r>
              <w:rPr>
                <w:rFonts w:ascii="Courier New" w:cs="Courier New" w:eastAsia="Courier New" w:hAnsi="Courier New"/>
                <w:color w:val="CDD6F4"/>
                <w:sz w:val="18"/>
                <w:szCs w:val="18"/>
              </w:rPr>
              <w:t xml:space="preserve">  institutionName:   text('institution_name').notNull(),</w:t>
            </w:r>
          </w:p>
          <w:p>
            <w:pPr>
              <w:spacing w:before="0" w:after="0"/>
            </w:pPr>
            <w:r>
              <w:rPr>
                <w:rFonts w:ascii="Courier New" w:cs="Courier New" w:eastAsia="Courier New" w:hAnsi="Courier New"/>
                <w:color w:val="CDD6F4"/>
                <w:sz w:val="18"/>
                <w:szCs w:val="18"/>
              </w:rPr>
              <w:t xml:space="preserve">  mask:              text('mask').notNull(),</w:t>
            </w:r>
          </w:p>
          <w:p>
            <w:pPr>
              <w:spacing w:before="0" w:after="0"/>
            </w:pPr>
            <w:r>
              <w:rPr>
                <w:rFonts w:ascii="Courier New" w:cs="Courier New" w:eastAsia="Courier New" w:hAnsi="Courier New"/>
                <w:color w:val="CDD6F4"/>
                <w:sz w:val="18"/>
                <w:szCs w:val="18"/>
              </w:rPr>
              <w:t xml:space="preserve">  plaidItemId:       text('plaid_item_id').notNull(),</w:t>
            </w:r>
          </w:p>
          <w:p>
            <w:pPr>
              <w:spacing w:before="0" w:after="0"/>
            </w:pPr>
            <w:r>
              <w:rPr>
                <w:rFonts w:ascii="Courier New" w:cs="Courier New" w:eastAsia="Courier New" w:hAnsi="Courier New"/>
                <w:color w:val="CDD6F4"/>
                <w:sz w:val="18"/>
                <w:szCs w:val="18"/>
              </w:rPr>
              <w:t xml:space="preserve">  processorToken:    text('processor_token').notNull(),</w:t>
            </w:r>
          </w:p>
          <w:p>
            <w:pPr>
              <w:spacing w:before="0" w:after="0"/>
            </w:pPr>
            <w:r>
              <w:rPr>
                <w:rFonts w:ascii="Courier New" w:cs="Courier New" w:eastAsia="Courier New" w:hAnsi="Courier New"/>
                <w:color w:val="CDD6F4"/>
                <w:sz w:val="18"/>
                <w:szCs w:val="18"/>
              </w:rPr>
              <w:t xml:space="preserve">  routingProvider:   text('routing_provider').notNull(),    // 'tabapay' | 'dwolla'</w:t>
            </w:r>
          </w:p>
          <w:p>
            <w:pPr>
              <w:spacing w:before="0" w:after="0"/>
            </w:pPr>
            <w:r>
              <w:rPr>
                <w:rFonts w:ascii="Courier New" w:cs="Courier New" w:eastAsia="Courier New" w:hAnsi="Courier New"/>
                <w:color w:val="CDD6F4"/>
                <w:sz w:val="18"/>
                <w:szCs w:val="18"/>
              </w:rPr>
              <w:t xml:space="preserve">  isActive:          boolean('is_active').default(true).notNull(),</w:t>
            </w:r>
          </w:p>
          <w:p>
            <w:pPr>
              <w:spacing w:before="0" w:after="0"/>
            </w:pPr>
            <w:r>
              <w:rPr>
                <w:rFonts w:ascii="Courier New" w:cs="Courier New" w:eastAsia="Courier New" w:hAnsi="Courier New"/>
                <w:color w:val="CDD6F4"/>
                <w:sz w:val="18"/>
                <w:szCs w:val="18"/>
              </w:rPr>
              <w:t xml:space="preserve">  createdAt:         timestamp('created_at').defaultNow().notNull(),</w:t>
            </w:r>
          </w:p>
          <w:p>
            <w:pPr>
              <w:spacing w:before="0" w:after="0"/>
            </w:pPr>
            <w:r>
              <w:rPr>
                <w:rFonts w:ascii="Courier New" w:cs="Courier New" w:eastAsia="Courier New" w:hAnsi="Courier New"/>
                <w:color w:val="CDD6F4"/>
                <w:sz w:val="18"/>
                <w:szCs w:val="18"/>
              </w:rPr>
              <w:t xml:space="preserve">});</w:t>
            </w:r>
          </w:p>
        </w:tc>
      </w:tr>
    </w:tbl>
    <w:p>
      <w:pPr>
        <w:spacing w:before="80" w:after="80"/>
      </w:pPr>
      <w:r>
        <w:t xml:space="preserve"/>
      </w:r>
    </w:p>
    <w:p>
      <w:pPr>
        <w:pStyle w:val="Heading1"/>
        <w:spacing w:before="400" w:after="120"/>
      </w:pPr>
      <w:r>
        <w:rPr>
          <w:rFonts w:ascii="Arial" w:cs="Arial" w:eastAsia="Arial" w:hAnsi="Arial"/>
          <w:b/>
          <w:bCs/>
          <w:color w:val="1A1A2E"/>
          <w:sz w:val="36"/>
          <w:szCs w:val="36"/>
        </w:rPr>
        <w:t xml:space="preserve">IX. Intent Expiration &amp; Reversal (24-Hour TTL)</w:t>
      </w:r>
    </w:p>
    <w:p>
      <w:pPr>
        <w:spacing w:before="60" w:after="100"/>
      </w:pPr>
      <w:r>
        <w:rPr>
          <w:rFonts w:ascii="Arial" w:cs="Arial" w:eastAsia="Arial" w:hAnsi="Arial"/>
          <w:sz w:val="22"/>
          <w:szCs w:val="22"/>
        </w:rPr>
        <w:t xml:space="preserve">Unclaimed RCS deep links expire after 24 hours. An autonomous sweeping worker identifies expired holds, reverses the local wallet deduction, and marks the transaction as reversed to prevent subsequent claims.</w:t>
      </w:r>
    </w:p>
    <w:p>
      <w:pPr>
        <w:pStyle w:val="Heading2"/>
        <w:pBdr>
          <w:bottom w:val="single" w:color="0F3460" w:sz="4" w:space="4"/>
        </w:pBdr>
        <w:spacing w:before="280" w:after="80"/>
      </w:pPr>
      <w:r>
        <w:rPr>
          <w:rFonts w:ascii="Arial" w:cs="Arial" w:eastAsia="Arial" w:hAnsi="Arial"/>
          <w:b/>
          <w:bCs/>
          <w:color w:val="0F3460"/>
          <w:sz w:val="28"/>
          <w:szCs w:val="28"/>
        </w:rPr>
        <w:t xml:space="preserve">Drizzle Migration: Index for Sweep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 migration_add_intent_expiration.sql</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Retroactively set expiration on existing pending intents</w:t>
            </w:r>
          </w:p>
          <w:p>
            <w:pPr>
              <w:spacing w:before="0" w:after="0"/>
            </w:pPr>
            <w:r>
              <w:rPr>
                <w:rFonts w:ascii="Courier New" w:cs="Courier New" w:eastAsia="Courier New" w:hAnsi="Courier New"/>
                <w:color w:val="CDD6F4"/>
                <w:sz w:val="18"/>
                <w:szCs w:val="18"/>
              </w:rPr>
              <w:t xml:space="preserve">UPDATE transactions</w:t>
            </w:r>
          </w:p>
          <w:p>
            <w:pPr>
              <w:spacing w:before="0" w:after="0"/>
            </w:pPr>
            <w:r>
              <w:rPr>
                <w:rFonts w:ascii="Courier New" w:cs="Courier New" w:eastAsia="Courier New" w:hAnsi="Courier New"/>
                <w:color w:val="CDD6F4"/>
                <w:sz w:val="18"/>
                <w:szCs w:val="18"/>
              </w:rPr>
              <w:t xml:space="preserve">  SET expires_at = created_at + INTERVAL '24 hours'</w:t>
            </w:r>
          </w:p>
          <w:p>
            <w:pPr>
              <w:spacing w:before="0" w:after="0"/>
            </w:pPr>
            <w:r>
              <w:rPr>
                <w:rFonts w:ascii="Courier New" w:cs="Courier New" w:eastAsia="Courier New" w:hAnsi="Courier New"/>
                <w:color w:val="CDD6F4"/>
                <w:sz w:val="18"/>
                <w:szCs w:val="18"/>
              </w:rPr>
              <w:t xml:space="preserve">  WHERE transaction_type = 'p2p_send' AND status = 'pending';</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Composite partial index: sweeper runs in O(log N)</w:t>
            </w:r>
          </w:p>
          <w:p>
            <w:pPr>
              <w:spacing w:before="0" w:after="0"/>
            </w:pPr>
            <w:r>
              <w:rPr>
                <w:rFonts w:ascii="Courier New" w:cs="Courier New" w:eastAsia="Courier New" w:hAnsi="Courier New"/>
                <w:color w:val="CDD6F4"/>
                <w:sz w:val="18"/>
                <w:szCs w:val="18"/>
              </w:rPr>
              <w:t xml:space="preserve">CREATE INDEX idx_transactions_expiration</w:t>
            </w:r>
          </w:p>
          <w:p>
            <w:pPr>
              <w:spacing w:before="0" w:after="0"/>
            </w:pPr>
            <w:r>
              <w:rPr>
                <w:rFonts w:ascii="Courier New" w:cs="Courier New" w:eastAsia="Courier New" w:hAnsi="Courier New"/>
                <w:color w:val="CDD6F4"/>
                <w:sz w:val="18"/>
                <w:szCs w:val="18"/>
              </w:rPr>
              <w:t xml:space="preserve">  ON transactions(status, expires_at)</w:t>
            </w:r>
          </w:p>
          <w:p>
            <w:pPr>
              <w:spacing w:before="0" w:after="0"/>
            </w:pPr>
            <w:r>
              <w:rPr>
                <w:rFonts w:ascii="Courier New" w:cs="Courier New" w:eastAsia="Courier New" w:hAnsi="Courier New"/>
                <w:color w:val="CDD6F4"/>
                <w:sz w:val="18"/>
                <w:szCs w:val="18"/>
              </w:rPr>
              <w:t xml:space="preserve">  WHERE status = 'pending';</w:t>
            </w:r>
          </w:p>
        </w:tc>
      </w:tr>
    </w:tbl>
    <w:p>
      <w:pPr>
        <w:spacing w:before="80" w:after="80"/>
      </w:pPr>
      <w:r>
        <w:t xml:space="preserve"/>
      </w:r>
    </w:p>
    <w:p>
      <w:pPr>
        <w:pStyle w:val="Heading2"/>
        <w:pBdr>
          <w:bottom w:val="single" w:color="0F3460" w:sz="4" w:space="4"/>
        </w:pBdr>
        <w:spacing w:before="280" w:after="80"/>
      </w:pPr>
      <w:r>
        <w:rPr>
          <w:rFonts w:ascii="Arial" w:cs="Arial" w:eastAsia="Arial" w:hAnsi="Arial"/>
          <w:b/>
          <w:bCs/>
          <w:color w:val="0F3460"/>
          <w:sz w:val="28"/>
          <w:szCs w:val="28"/>
        </w:rPr>
        <w:t xml:space="preserve">Sweeper Worker (Node.js / TypeScript)</w:t>
      </w:r>
    </w:p>
    <w:p>
      <w:pPr>
        <w:spacing w:before="60" w:after="100"/>
      </w:pPr>
      <w:r>
        <w:rPr>
          <w:rFonts w:ascii="Arial" w:cs="Arial" w:eastAsia="Arial" w:hAnsi="Arial"/>
          <w:sz w:val="22"/>
          <w:szCs w:val="22"/>
        </w:rPr>
        <w:t xml:space="preserve">Runs as an isolated process alongside the Fastify server. Polls every 5 minutes. Uses SKIP LOCKED to safely support multiple worker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 src/workers/intentSweeper.ts</w:t>
            </w:r>
          </w:p>
          <w:p>
            <w:pPr>
              <w:spacing w:before="0" w:after="0"/>
            </w:pPr>
            <w:r>
              <w:rPr>
                <w:rFonts w:ascii="Courier New" w:cs="Courier New" w:eastAsia="Courier New" w:hAnsi="Courier New"/>
                <w:color w:val="CDD6F4"/>
                <w:sz w:val="18"/>
                <w:szCs w:val="18"/>
              </w:rPr>
              <w:t xml:space="preserve">import { db }    from '../db';</w:t>
            </w:r>
          </w:p>
          <w:p>
            <w:pPr>
              <w:spacing w:before="0" w:after="0"/>
            </w:pPr>
            <w:r>
              <w:rPr>
                <w:rFonts w:ascii="Courier New" w:cs="Courier New" w:eastAsia="Courier New" w:hAnsi="Courier New"/>
                <w:color w:val="CDD6F4"/>
                <w:sz w:val="18"/>
                <w:szCs w:val="18"/>
              </w:rPr>
              <w:t xml:space="preserve">import { transactions, wallets } from '../db/schema';</w:t>
            </w:r>
          </w:p>
          <w:p>
            <w:pPr>
              <w:spacing w:before="0" w:after="0"/>
            </w:pPr>
            <w:r>
              <w:rPr>
                <w:rFonts w:ascii="Courier New" w:cs="Courier New" w:eastAsia="Courier New" w:hAnsi="Courier New"/>
                <w:color w:val="CDD6F4"/>
                <w:sz w:val="18"/>
                <w:szCs w:val="18"/>
              </w:rPr>
              <w:t xml:space="preserve">import { and, lte, eq } from 'drizzle-orm';</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const SWEEP_INTERVAL_MS = 5 * 60 * 1000;</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async function sweepExpiredIntents() {</w:t>
            </w:r>
          </w:p>
          <w:p>
            <w:pPr>
              <w:spacing w:before="0" w:after="0"/>
            </w:pPr>
            <w:r>
              <w:rPr>
                <w:rFonts w:ascii="Courier New" w:cs="Courier New" w:eastAsia="Courier New" w:hAnsi="Courier New"/>
                <w:color w:val="CDD6F4"/>
                <w:sz w:val="18"/>
                <w:szCs w:val="18"/>
              </w:rPr>
              <w:t xml:space="preserve">  const expired = await db</w:t>
            </w:r>
          </w:p>
          <w:p>
            <w:pPr>
              <w:spacing w:before="0" w:after="0"/>
            </w:pPr>
            <w:r>
              <w:rPr>
                <w:rFonts w:ascii="Courier New" w:cs="Courier New" w:eastAsia="Courier New" w:hAnsi="Courier New"/>
                <w:color w:val="CDD6F4"/>
                <w:sz w:val="18"/>
                <w:szCs w:val="18"/>
              </w:rPr>
              <w:t xml:space="preserve">    .select({ id: transactions.id, walletId: transactions.walletId, net: transactions.netAmount })</w:t>
            </w:r>
          </w:p>
          <w:p>
            <w:pPr>
              <w:spacing w:before="0" w:after="0"/>
            </w:pPr>
            <w:r>
              <w:rPr>
                <w:rFonts w:ascii="Courier New" w:cs="Courier New" w:eastAsia="Courier New" w:hAnsi="Courier New"/>
                <w:color w:val="CDD6F4"/>
                <w:sz w:val="18"/>
                <w:szCs w:val="18"/>
              </w:rPr>
              <w:t xml:space="preserve">    .from(transactions)</w:t>
            </w:r>
          </w:p>
          <w:p>
            <w:pPr>
              <w:spacing w:before="0" w:after="0"/>
            </w:pPr>
            <w:r>
              <w:rPr>
                <w:rFonts w:ascii="Courier New" w:cs="Courier New" w:eastAsia="Courier New" w:hAnsi="Courier New"/>
                <w:color w:val="CDD6F4"/>
                <w:sz w:val="18"/>
                <w:szCs w:val="18"/>
              </w:rPr>
              <w:t xml:space="preserve">    .where(and(</w:t>
            </w:r>
          </w:p>
          <w:p>
            <w:pPr>
              <w:spacing w:before="0" w:after="0"/>
            </w:pPr>
            <w:r>
              <w:rPr>
                <w:rFonts w:ascii="Courier New" w:cs="Courier New" w:eastAsia="Courier New" w:hAnsi="Courier New"/>
                <w:color w:val="CDD6F4"/>
                <w:sz w:val="18"/>
                <w:szCs w:val="18"/>
              </w:rPr>
              <w:t xml:space="preserve">      eq(transactions.status, 'pending'),</w:t>
            </w:r>
          </w:p>
          <w:p>
            <w:pPr>
              <w:spacing w:before="0" w:after="0"/>
            </w:pPr>
            <w:r>
              <w:rPr>
                <w:rFonts w:ascii="Courier New" w:cs="Courier New" w:eastAsia="Courier New" w:hAnsi="Courier New"/>
                <w:color w:val="CDD6F4"/>
                <w:sz w:val="18"/>
                <w:szCs w:val="18"/>
              </w:rPr>
              <w:t xml:space="preserve">      eq(transactions.transactionType, 'p2p_send'),</w:t>
            </w:r>
          </w:p>
          <w:p>
            <w:pPr>
              <w:spacing w:before="0" w:after="0"/>
            </w:pPr>
            <w:r>
              <w:rPr>
                <w:rFonts w:ascii="Courier New" w:cs="Courier New" w:eastAsia="Courier New" w:hAnsi="Courier New"/>
                <w:color w:val="CDD6F4"/>
                <w:sz w:val="18"/>
                <w:szCs w:val="18"/>
              </w:rPr>
              <w:t xml:space="preserve">      lte(transactions.expiresAt, new Date())</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.for('update', { skipLocked: true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for (const intent of expired) {</w:t>
            </w:r>
          </w:p>
          <w:p>
            <w:pPr>
              <w:spacing w:before="0" w:after="0"/>
            </w:pPr>
            <w:r>
              <w:rPr>
                <w:rFonts w:ascii="Courier New" w:cs="Courier New" w:eastAsia="Courier New" w:hAnsi="Courier New"/>
                <w:color w:val="CDD6F4"/>
                <w:sz w:val="18"/>
                <w:szCs w:val="18"/>
              </w:rPr>
              <w:t xml:space="preserve">    await db.transaction(async (tx) =&gt; {</w:t>
            </w:r>
          </w:p>
          <w:p>
            <w:pPr>
              <w:spacing w:before="0" w:after="0"/>
            </w:pPr>
            <w:r>
              <w:rPr>
                <w:rFonts w:ascii="Courier New" w:cs="Courier New" w:eastAsia="Courier New" w:hAnsi="Courier New"/>
                <w:color w:val="CDD6F4"/>
                <w:sz w:val="18"/>
                <w:szCs w:val="18"/>
              </w:rPr>
              <w:t xml:space="preserve">      await tx.update(wallets)</w:t>
            </w:r>
          </w:p>
          <w:p>
            <w:pPr>
              <w:spacing w:before="0" w:after="0"/>
            </w:pPr>
            <w:r>
              <w:rPr>
                <w:rFonts w:ascii="Courier New" w:cs="Courier New" w:eastAsia="Courier New" w:hAnsi="Courier New"/>
                <w:color w:val="CDD6F4"/>
                <w:sz w:val="18"/>
                <w:szCs w:val="18"/>
              </w:rPr>
              <w:t xml:space="preserve">        .set({ availableBalance: sql`available_balance + ${intent.net}` })</w:t>
            </w:r>
          </w:p>
          <w:p>
            <w:pPr>
              <w:spacing w:before="0" w:after="0"/>
            </w:pPr>
            <w:r>
              <w:rPr>
                <w:rFonts w:ascii="Courier New" w:cs="Courier New" w:eastAsia="Courier New" w:hAnsi="Courier New"/>
                <w:color w:val="CDD6F4"/>
                <w:sz w:val="18"/>
                <w:szCs w:val="18"/>
              </w:rPr>
              <w:t xml:space="preserve">        .where(eq(wallets.id, intent.walletId));</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await tx.update(transactions)</w:t>
            </w:r>
          </w:p>
          <w:p>
            <w:pPr>
              <w:spacing w:before="0" w:after="0"/>
            </w:pPr>
            <w:r>
              <w:rPr>
                <w:rFonts w:ascii="Courier New" w:cs="Courier New" w:eastAsia="Courier New" w:hAnsi="Courier New"/>
                <w:color w:val="CDD6F4"/>
                <w:sz w:val="18"/>
                <w:szCs w:val="18"/>
              </w:rPr>
              <w:t xml:space="preserve">        .set({ status: 'reversed', failureReason: 'Intent expired after 24 hours',</w:t>
            </w:r>
          </w:p>
          <w:p>
            <w:pPr>
              <w:spacing w:before="0" w:after="0"/>
            </w:pPr>
            <w:r>
              <w:rPr>
                <w:rFonts w:ascii="Courier New" w:cs="Courier New" w:eastAsia="Courier New" w:hAnsi="Courier New"/>
                <w:color w:val="CDD6F4"/>
                <w:sz w:val="18"/>
                <w:szCs w:val="18"/>
              </w:rPr>
              <w:t xml:space="preserve">               completedAt: new Date() })</w:t>
            </w:r>
          </w:p>
          <w:p>
            <w:pPr>
              <w:spacing w:before="0" w:after="0"/>
            </w:pPr>
            <w:r>
              <w:rPr>
                <w:rFonts w:ascii="Courier New" w:cs="Courier New" w:eastAsia="Courier New" w:hAnsi="Courier New"/>
                <w:color w:val="CDD6F4"/>
                <w:sz w:val="18"/>
                <w:szCs w:val="18"/>
              </w:rPr>
              <w:t xml:space="preserve">        .where(eq(transactions.id, intent.id));</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sweepExpiredIntents();</w:t>
            </w:r>
          </w:p>
          <w:p>
            <w:pPr>
              <w:spacing w:before="0" w:after="0"/>
            </w:pPr>
            <w:r>
              <w:rPr>
                <w:rFonts w:ascii="Courier New" w:cs="Courier New" w:eastAsia="Courier New" w:hAnsi="Courier New"/>
                <w:color w:val="CDD6F4"/>
                <w:sz w:val="18"/>
                <w:szCs w:val="18"/>
              </w:rPr>
              <w:t xml:space="preserve">setInterval(sweepExpiredIntents, SWEEP_INTERVAL_MS);</w:t>
            </w:r>
          </w:p>
        </w:tc>
      </w:tr>
    </w:tbl>
    <w:p>
      <w:pPr>
        <w:spacing w:before="80" w:after="80"/>
      </w:pPr>
      <w:r>
        <w:t xml:space="preserve"/>
      </w:r>
    </w:p>
    <w:p>
      <w:pPr>
        <w:pStyle w:val="Heading1"/>
        <w:spacing w:before="400" w:after="120"/>
      </w:pPr>
      <w:r>
        <w:rPr>
          <w:rFonts w:ascii="Arial" w:cs="Arial" w:eastAsia="Arial" w:hAnsi="Arial"/>
          <w:b/>
          <w:bCs/>
          <w:color w:val="1A1A2E"/>
          <w:sz w:val="36"/>
          <w:szCs w:val="36"/>
        </w:rPr>
        <w:t xml:space="preserve">X. Alviere KYC Provisioning</w:t>
      </w:r>
    </w:p>
    <w:p>
      <w:pPr>
        <w:spacing w:before="60" w:after="100"/>
      </w:pPr>
      <w:r>
        <w:rPr>
          <w:rFonts w:ascii="Arial" w:cs="Arial" w:eastAsia="Arial" w:hAnsi="Arial"/>
          <w:sz w:val="22"/>
          <w:szCs w:val="22"/>
        </w:rPr>
        <w:t xml:space="preserve">To comply with U.S. Money Transmitter License (MTL) and Customer Identification Program (CIP) regulations, Alviere requires a strict PII payload before provisioning an FBO account. The backend acts as the secure intermediary — SSN is never stored in the local database.</w:t>
      </w:r>
    </w:p>
    <w:p>
      <w:pPr>
        <w:pStyle w:val="Heading2"/>
        <w:pBdr>
          <w:bottom w:val="single" w:color="0F3460" w:sz="4" w:space="4"/>
        </w:pBdr>
        <w:spacing w:before="280" w:after="80"/>
      </w:pPr>
      <w:r>
        <w:rPr>
          <w:rFonts w:ascii="Arial" w:cs="Arial" w:eastAsia="Arial" w:hAnsi="Arial"/>
          <w:b/>
          <w:bCs/>
          <w:color w:val="0F3460"/>
          <w:sz w:val="28"/>
          <w:szCs w:val="28"/>
        </w:rPr>
        <w:t xml:space="preserve">React Native -&gt; Backend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"userId": "uuid-of-local-user",</w:t>
            </w:r>
          </w:p>
          <w:p>
            <w:pPr>
              <w:spacing w:before="0" w:after="0"/>
            </w:pPr>
            <w:r>
              <w:rPr>
                <w:rFonts w:ascii="Courier New" w:cs="Courier New" w:eastAsia="Courier New" w:hAnsi="Courier New"/>
                <w:color w:val="CDD6F4"/>
                <w:sz w:val="18"/>
                <w:szCs w:val="18"/>
              </w:rPr>
              <w:t xml:space="preserve">  "kycData": {</w:t>
            </w:r>
          </w:p>
          <w:p>
            <w:pPr>
              <w:spacing w:before="0" w:after="0"/>
            </w:pPr>
            <w:r>
              <w:rPr>
                <w:rFonts w:ascii="Courier New" w:cs="Courier New" w:eastAsia="Courier New" w:hAnsi="Courier New"/>
                <w:color w:val="CDD6F4"/>
                <w:sz w:val="18"/>
                <w:szCs w:val="18"/>
              </w:rPr>
              <w:t xml:space="preserve">    "firstName": "First",</w:t>
            </w:r>
          </w:p>
          <w:p>
            <w:pPr>
              <w:spacing w:before="0" w:after="0"/>
            </w:pPr>
            <w:r>
              <w:rPr>
                <w:rFonts w:ascii="Courier New" w:cs="Courier New" w:eastAsia="Courier New" w:hAnsi="Courier New"/>
                <w:color w:val="CDD6F4"/>
                <w:sz w:val="18"/>
                <w:szCs w:val="18"/>
              </w:rPr>
              <w:t xml:space="preserve">    "lastName": "Last",</w:t>
            </w:r>
          </w:p>
          <w:p>
            <w:pPr>
              <w:spacing w:before="0" w:after="0"/>
            </w:pPr>
            <w:r>
              <w:rPr>
                <w:rFonts w:ascii="Courier New" w:cs="Courier New" w:eastAsia="Courier New" w:hAnsi="Courier New"/>
                <w:color w:val="CDD6F4"/>
                <w:sz w:val="18"/>
                <w:szCs w:val="18"/>
              </w:rPr>
              <w:t xml:space="preserve">    "dateOfBirth": "YYYY-MM-DD",</w:t>
            </w:r>
          </w:p>
          <w:p>
            <w:pPr>
              <w:spacing w:before="0" w:after="0"/>
            </w:pPr>
            <w:r>
              <w:rPr>
                <w:rFonts w:ascii="Courier New" w:cs="Courier New" w:eastAsia="Courier New" w:hAnsi="Courier New"/>
                <w:color w:val="CDD6F4"/>
                <w:sz w:val="18"/>
                <w:szCs w:val="18"/>
              </w:rPr>
              <w:t xml:space="preserve">    "email": "user@email.com",</w:t>
            </w:r>
          </w:p>
          <w:p>
            <w:pPr>
              <w:spacing w:before="0" w:after="0"/>
            </w:pPr>
            <w:r>
              <w:rPr>
                <w:rFonts w:ascii="Courier New" w:cs="Courier New" w:eastAsia="Courier New" w:hAnsi="Courier New"/>
                <w:color w:val="CDD6F4"/>
                <w:sz w:val="18"/>
                <w:szCs w:val="18"/>
              </w:rPr>
              <w:t xml:space="preserve">    "phoneNumber": "+12345678900",</w:t>
            </w:r>
          </w:p>
          <w:p>
            <w:pPr>
              <w:spacing w:before="0" w:after="0"/>
            </w:pPr>
            <w:r>
              <w:rPr>
                <w:rFonts w:ascii="Courier New" w:cs="Courier New" w:eastAsia="Courier New" w:hAnsi="Courier New"/>
                <w:color w:val="CDD6F4"/>
                <w:sz w:val="18"/>
                <w:szCs w:val="18"/>
              </w:rPr>
              <w:t xml:space="preserve">    "governmentId": { "type": "SSN", "value": "000000000" },</w:t>
            </w:r>
          </w:p>
          <w:p>
            <w:pPr>
              <w:spacing w:before="0" w:after="0"/>
            </w:pPr>
            <w:r>
              <w:rPr>
                <w:rFonts w:ascii="Courier New" w:cs="Courier New" w:eastAsia="Courier New" w:hAnsi="Courier New"/>
                <w:color w:val="CDD6F4"/>
                <w:sz w:val="18"/>
                <w:szCs w:val="18"/>
              </w:rPr>
              <w:t xml:space="preserve">    "address": {</w:t>
            </w:r>
          </w:p>
          <w:p>
            <w:pPr>
              <w:spacing w:before="0" w:after="0"/>
            </w:pPr>
            <w:r>
              <w:rPr>
                <w:rFonts w:ascii="Courier New" w:cs="Courier New" w:eastAsia="Courier New" w:hAnsi="Courier New"/>
                <w:color w:val="CDD6F4"/>
                <w:sz w:val="18"/>
                <w:szCs w:val="18"/>
              </w:rPr>
              <w:t xml:space="preserve">      "street1": "123 Main St", "city": "Austin",</w:t>
            </w:r>
          </w:p>
          <w:p>
            <w:pPr>
              <w:spacing w:before="0" w:after="0"/>
            </w:pPr>
            <w:r>
              <w:rPr>
                <w:rFonts w:ascii="Courier New" w:cs="Courier New" w:eastAsia="Courier New" w:hAnsi="Courier New"/>
                <w:color w:val="CDD6F4"/>
                <w:sz w:val="18"/>
                <w:szCs w:val="18"/>
              </w:rPr>
              <w:t xml:space="preserve">      "state": "TX", "postalCode": "78701", "countryCode": "US"</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pPr>
        <w:spacing w:before="80" w:after="80"/>
      </w:pPr>
      <w:r>
        <w:t xml:space="preserve"/>
      </w:r>
    </w:p>
    <w:p>
      <w:pPr>
        <w:pStyle w:val="Heading2"/>
        <w:pBdr>
          <w:bottom w:val="single" w:color="0F3460" w:sz="4" w:space="4"/>
        </w:pBdr>
        <w:spacing w:before="280" w:after="80"/>
      </w:pPr>
      <w:r>
        <w:rPr>
          <w:rFonts w:ascii="Arial" w:cs="Arial" w:eastAsia="Arial" w:hAnsi="Arial"/>
          <w:b/>
          <w:bCs/>
          <w:color w:val="0F3460"/>
          <w:sz w:val="28"/>
          <w:szCs w:val="28"/>
        </w:rPr>
        <w:t xml:space="preserve">Fastify KYC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 src/routes/kyc.ts</w:t>
            </w:r>
          </w:p>
          <w:p>
            <w:pPr>
              <w:spacing w:before="0" w:after="0"/>
            </w:pPr>
            <w:r>
              <w:rPr>
                <w:rFonts w:ascii="Courier New" w:cs="Courier New" w:eastAsia="Courier New" w:hAnsi="Courier New"/>
                <w:color w:val="CDD6F4"/>
                <w:sz w:val="18"/>
                <w:szCs w:val="18"/>
              </w:rPr>
              <w:t xml:space="preserve">import { FastifyInstance } from 'fastify';</w:t>
            </w:r>
          </w:p>
          <w:p>
            <w:pPr>
              <w:spacing w:before="0" w:after="0"/>
            </w:pPr>
            <w:r>
              <w:rPr>
                <w:rFonts w:ascii="Courier New" w:cs="Courier New" w:eastAsia="Courier New" w:hAnsi="Courier New"/>
                <w:color w:val="CDD6F4"/>
                <w:sz w:val="18"/>
                <w:szCs w:val="18"/>
              </w:rPr>
              <w:t xml:space="preserve">import { db } from '../db';</w:t>
            </w:r>
          </w:p>
          <w:p>
            <w:pPr>
              <w:spacing w:before="0" w:after="0"/>
            </w:pPr>
            <w:r>
              <w:rPr>
                <w:rFonts w:ascii="Courier New" w:cs="Courier New" w:eastAsia="Courier New" w:hAnsi="Courier New"/>
                <w:color w:val="CDD6F4"/>
                <w:sz w:val="18"/>
                <w:szCs w:val="18"/>
              </w:rPr>
              <w:t xml:space="preserve">import { users, wallets } from '../db/schema';</w:t>
            </w:r>
          </w:p>
          <w:p>
            <w:pPr>
              <w:spacing w:before="0" w:after="0"/>
            </w:pPr>
            <w:r>
              <w:rPr>
                <w:rFonts w:ascii="Courier New" w:cs="Courier New" w:eastAsia="Courier New" w:hAnsi="Courier New"/>
                <w:color w:val="CDD6F4"/>
                <w:sz w:val="18"/>
                <w:szCs w:val="18"/>
              </w:rPr>
              <w:t xml:space="preserve">import { eq } from 'drizzle-orm';</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async function kycRoutes(app: FastifyInstance) {</w:t>
            </w:r>
          </w:p>
          <w:p>
            <w:pPr>
              <w:spacing w:before="0" w:after="0"/>
            </w:pPr>
            <w:r>
              <w:rPr>
                <w:rFonts w:ascii="Courier New" w:cs="Courier New" w:eastAsia="Courier New" w:hAnsi="Courier New"/>
                <w:color w:val="CDD6F4"/>
                <w:sz w:val="18"/>
                <w:szCs w:val="18"/>
              </w:rPr>
              <w:t xml:space="preserve">  app.post('/api/v1/kyc/submit', async (req, reply) =&gt; {</w:t>
            </w:r>
          </w:p>
          <w:p>
            <w:pPr>
              <w:spacing w:before="0" w:after="0"/>
            </w:pPr>
            <w:r>
              <w:rPr>
                <w:rFonts w:ascii="Courier New" w:cs="Courier New" w:eastAsia="Courier New" w:hAnsi="Courier New"/>
                <w:color w:val="CDD6F4"/>
                <w:sz w:val="18"/>
                <w:szCs w:val="18"/>
              </w:rPr>
              <w:t xml:space="preserve">    const { userId, kycData } = req.body as any;</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Proxy PII to Alviere — never persist SSN locally</w:t>
            </w:r>
          </w:p>
          <w:p>
            <w:pPr>
              <w:spacing w:before="0" w:after="0"/>
            </w:pPr>
            <w:r>
              <w:rPr>
                <w:rFonts w:ascii="Courier New" w:cs="Courier New" w:eastAsia="Courier New" w:hAnsi="Courier New"/>
                <w:color w:val="CDD6F4"/>
                <w:sz w:val="18"/>
                <w:szCs w:val="18"/>
              </w:rPr>
              <w:t xml:space="preserve">    const alviereRes = await submitToAlviere(kycData);</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if (!alviereRes.success || alviereRes.kycStatus === 'rejected') {</w:t>
            </w:r>
          </w:p>
          <w:p>
            <w:pPr>
              <w:spacing w:before="0" w:after="0"/>
            </w:pPr>
            <w:r>
              <w:rPr>
                <w:rFonts w:ascii="Courier New" w:cs="Courier New" w:eastAsia="Courier New" w:hAnsi="Courier New"/>
                <w:color w:val="CDD6F4"/>
                <w:sz w:val="18"/>
                <w:szCs w:val="18"/>
              </w:rPr>
              <w:t xml:space="preserve">      return reply.code(400).send({ error: 'KYC verification failed.'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await db.transaction(async (tx) =&gt; {</w:t>
            </w:r>
          </w:p>
          <w:p>
            <w:pPr>
              <w:spacing w:before="0" w:after="0"/>
            </w:pPr>
            <w:r>
              <w:rPr>
                <w:rFonts w:ascii="Courier New" w:cs="Courier New" w:eastAsia="Courier New" w:hAnsi="Courier New"/>
                <w:color w:val="CDD6F4"/>
                <w:sz w:val="18"/>
                <w:szCs w:val="18"/>
              </w:rPr>
              <w:t xml:space="preserve">      await tx.update(users)</w:t>
            </w:r>
          </w:p>
          <w:p>
            <w:pPr>
              <w:spacing w:before="0" w:after="0"/>
            </w:pPr>
            <w:r>
              <w:rPr>
                <w:rFonts w:ascii="Courier New" w:cs="Courier New" w:eastAsia="Courier New" w:hAnsi="Courier New"/>
                <w:color w:val="CDD6F4"/>
                <w:sz w:val="18"/>
                <w:szCs w:val="18"/>
              </w:rPr>
              <w:t xml:space="preserve">        .set({ alviereMemberId: alviereRes.memberId, kycStatus: alviereRes.kycStatus })</w:t>
            </w:r>
          </w:p>
          <w:p>
            <w:pPr>
              <w:spacing w:before="0" w:after="0"/>
            </w:pPr>
            <w:r>
              <w:rPr>
                <w:rFonts w:ascii="Courier New" w:cs="Courier New" w:eastAsia="Courier New" w:hAnsi="Courier New"/>
                <w:color w:val="CDD6F4"/>
                <w:sz w:val="18"/>
                <w:szCs w:val="18"/>
              </w:rPr>
              <w:t xml:space="preserve">        .where(eq(users.id, userId));</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await tx.insert(wallets).values({</w:t>
            </w:r>
          </w:p>
          <w:p>
            <w:pPr>
              <w:spacing w:before="0" w:after="0"/>
            </w:pPr>
            <w:r>
              <w:rPr>
                <w:rFonts w:ascii="Courier New" w:cs="Courier New" w:eastAsia="Courier New" w:hAnsi="Courier New"/>
                <w:color w:val="CDD6F4"/>
                <w:sz w:val="18"/>
                <w:szCs w:val="18"/>
              </w:rPr>
              <w:t xml:space="preserve">        userId,</w:t>
            </w:r>
          </w:p>
          <w:p>
            <w:pPr>
              <w:spacing w:before="0" w:after="0"/>
            </w:pPr>
            <w:r>
              <w:rPr>
                <w:rFonts w:ascii="Courier New" w:cs="Courier New" w:eastAsia="Courier New" w:hAnsi="Courier New"/>
                <w:color w:val="CDD6F4"/>
                <w:sz w:val="18"/>
                <w:szCs w:val="18"/>
              </w:rPr>
              <w:t xml:space="preserve">        alviereAccountId: alviereRes.accountId,</w:t>
            </w:r>
          </w:p>
          <w:p>
            <w:pPr>
              <w:spacing w:before="0" w:after="0"/>
            </w:pPr>
            <w:r>
              <w:rPr>
                <w:rFonts w:ascii="Courier New" w:cs="Courier New" w:eastAsia="Courier New" w:hAnsi="Courier New"/>
                <w:color w:val="CDD6F4"/>
                <w:sz w:val="18"/>
                <w:szCs w:val="18"/>
              </w:rPr>
              <w:t xml:space="preserve">        currency: 'USD',</w:t>
            </w:r>
          </w:p>
          <w:p>
            <w:pPr>
              <w:spacing w:before="0" w:after="0"/>
            </w:pPr>
            <w:r>
              <w:rPr>
                <w:rFonts w:ascii="Courier New" w:cs="Courier New" w:eastAsia="Courier New" w:hAnsi="Courier New"/>
                <w:color w:val="CDD6F4"/>
                <w:sz w:val="18"/>
                <w:szCs w:val="18"/>
              </w:rPr>
              <w:t xml:space="preserve">        status: 'active',</w:t>
            </w:r>
          </w:p>
          <w:p>
            <w:pPr>
              <w:spacing w:before="0" w:after="0"/>
            </w:pPr>
            <w:r>
              <w:rPr>
                <w:rFonts w:ascii="Courier New" w:cs="Courier New" w:eastAsia="Courier New" w:hAnsi="Courier New"/>
                <w:color w:val="CDD6F4"/>
                <w:sz w:val="18"/>
                <w:szCs w:val="18"/>
              </w:rPr>
              <w:t xml:space="preserve">      }).onConflictDoNothing();</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return { success: true, status: alviereRes.kycStatus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pPr>
        <w:spacing w:before="80" w:after="80"/>
      </w:pPr>
      <w:r>
        <w:t xml:space="preserve"/>
      </w:r>
    </w:p>
    <w:p>
      <w:pPr>
        <w:pStyle w:val="Heading1"/>
        <w:spacing w:before="400" w:after="120"/>
      </w:pPr>
      <w:r>
        <w:rPr>
          <w:rFonts w:ascii="Arial" w:cs="Arial" w:eastAsia="Arial" w:hAnsi="Arial"/>
          <w:b/>
          <w:bCs/>
          <w:color w:val="1A1A2E"/>
          <w:sz w:val="36"/>
          <w:szCs w:val="36"/>
        </w:rPr>
        <w:t xml:space="preserve">XI. Plaid Link &amp; Processor Token Integration</w:t>
      </w:r>
    </w:p>
    <w:p>
      <w:pPr>
        <w:spacing w:before="60" w:after="100"/>
      </w:pPr>
      <w:r>
        <w:rPr>
          <w:rFonts w:ascii="Arial" w:cs="Arial" w:eastAsia="Arial" w:hAnsi="Arial"/>
          <w:sz w:val="22"/>
          <w:szCs w:val="22"/>
        </w:rPr>
        <w:t xml:space="preserve">Plaid manages the authentication layer for both card (TabaPay) and bank (Dwolla) funding sources. A two-step handshake avoids PCI scope for the React Native client.</w:t>
      </w:r>
    </w:p>
    <w:p>
      <w:pPr>
        <w:pStyle w:val="ListParagraph"/>
        <w:numPr>
          <w:ilvl w:val="0"/>
          <w:numId w:val="2"/>
        </w:numPr>
        <w:spacing w:before="40" w:after="40"/>
      </w:pPr>
      <w:r>
        <w:rPr>
          <w:rFonts w:ascii="Arial" w:cs="Arial" w:eastAsia="Arial" w:hAnsi="Arial"/>
          <w:sz w:val="22"/>
          <w:szCs w:val="22"/>
        </w:rPr>
        <w:t xml:space="preserve">Step 1: React Native requests a short-lived link_token from the backend to initialize the Plaid Link UI.</w:t>
      </w:r>
    </w:p>
    <w:p>
      <w:pPr>
        <w:pStyle w:val="ListParagraph"/>
        <w:numPr>
          <w:ilvl w:val="0"/>
          <w:numId w:val="2"/>
        </w:numPr>
        <w:spacing w:before="40" w:after="40"/>
      </w:pPr>
      <w:r>
        <w:rPr>
          <w:rFonts w:ascii="Arial" w:cs="Arial" w:eastAsia="Arial" w:hAnsi="Arial"/>
          <w:sz w:val="22"/>
          <w:szCs w:val="22"/>
        </w:rPr>
        <w:t xml:space="preserve">Step 2: Upon user authorization, React Native sends the public_token and account_id back to the backend. The backend exchanges this for an access_token and immediately generates a processor_token scoped to either TabaPay or Dwolla, persisting it in the funding_sources table.</w:t>
      </w:r>
    </w:p>
    <w:p>
      <w:pPr>
        <w:spacing w:before="80" w:after="80"/>
      </w:pPr>
      <w:r>
        <w:t xml:space="preserve"/>
      </w:r>
    </w:p>
    <w:p>
      <w:pPr>
        <w:pStyle w:val="Heading2"/>
        <w:pBdr>
          <w:bottom w:val="single" w:color="0F3460" w:sz="4" w:space="4"/>
        </w:pBdr>
        <w:spacing w:before="280" w:after="80"/>
      </w:pPr>
      <w:r>
        <w:rPr>
          <w:rFonts w:ascii="Arial" w:cs="Arial" w:eastAsia="Arial" w:hAnsi="Arial"/>
          <w:b/>
          <w:bCs/>
          <w:color w:val="0F3460"/>
          <w:sz w:val="28"/>
          <w:szCs w:val="28"/>
        </w:rPr>
        <w:t xml:space="preserve">Fastify Plaid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 src/routes/plaid.ts</w:t>
            </w:r>
          </w:p>
          <w:p>
            <w:pPr>
              <w:spacing w:before="0" w:after="0"/>
            </w:pPr>
            <w:r>
              <w:rPr>
                <w:rFonts w:ascii="Courier New" w:cs="Courier New" w:eastAsia="Courier New" w:hAnsi="Courier New"/>
                <w:color w:val="CDD6F4"/>
                <w:sz w:val="18"/>
                <w:szCs w:val="18"/>
              </w:rPr>
              <w:t xml:space="preserve">import { FastifyInstance } from 'fastify';</w:t>
            </w:r>
          </w:p>
          <w:p>
            <w:pPr>
              <w:spacing w:before="0" w:after="0"/>
            </w:pPr>
            <w:r>
              <w:rPr>
                <w:rFonts w:ascii="Courier New" w:cs="Courier New" w:eastAsia="Courier New" w:hAnsi="Courier New"/>
                <w:color w:val="CDD6F4"/>
                <w:sz w:val="18"/>
                <w:szCs w:val="18"/>
              </w:rPr>
              <w:t xml:space="preserve">import { db } from '../db';</w:t>
            </w:r>
          </w:p>
          <w:p>
            <w:pPr>
              <w:spacing w:before="0" w:after="0"/>
            </w:pPr>
            <w:r>
              <w:rPr>
                <w:rFonts w:ascii="Courier New" w:cs="Courier New" w:eastAsia="Courier New" w:hAnsi="Courier New"/>
                <w:color w:val="CDD6F4"/>
                <w:sz w:val="18"/>
                <w:szCs w:val="18"/>
              </w:rPr>
              <w:t xml:space="preserve">import { fundingSources } from '../db/schema';</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const PLAID_BASE = process.env.PLAID_ENV_URL!;</w:t>
            </w:r>
          </w:p>
          <w:p>
            <w:pPr>
              <w:spacing w:before="0" w:after="0"/>
            </w:pPr>
            <w:r>
              <w:rPr>
                <w:rFonts w:ascii="Courier New" w:cs="Courier New" w:eastAsia="Courier New" w:hAnsi="Courier New"/>
                <w:color w:val="CDD6F4"/>
                <w:sz w:val="18"/>
                <w:szCs w:val="18"/>
              </w:rPr>
              <w:t xml:space="preserve">const headers = () =&gt; ({ 'Content-Type': 'application/json' });</w:t>
            </w:r>
          </w:p>
          <w:p>
            <w:pPr>
              <w:spacing w:before="0" w:after="0"/>
            </w:pPr>
            <w:r>
              <w:rPr>
                <w:rFonts w:ascii="Courier New" w:cs="Courier New" w:eastAsia="Courier New" w:hAnsi="Courier New"/>
                <w:color w:val="CDD6F4"/>
                <w:sz w:val="18"/>
                <w:szCs w:val="18"/>
              </w:rPr>
              <w:t xml:space="preserve">const plaidBody = (extra: object) =&gt; JSON.stringify({</w:t>
            </w:r>
          </w:p>
          <w:p>
            <w:pPr>
              <w:spacing w:before="0" w:after="0"/>
            </w:pPr>
            <w:r>
              <w:rPr>
                <w:rFonts w:ascii="Courier New" w:cs="Courier New" w:eastAsia="Courier New" w:hAnsi="Courier New"/>
                <w:color w:val="CDD6F4"/>
                <w:sz w:val="18"/>
                <w:szCs w:val="18"/>
              </w:rPr>
              <w:t xml:space="preserve">  client_id: process.env.PLAID_CLIENT_ID,</w:t>
            </w:r>
          </w:p>
          <w:p>
            <w:pPr>
              <w:spacing w:before="0" w:after="0"/>
            </w:pPr>
            <w:r>
              <w:rPr>
                <w:rFonts w:ascii="Courier New" w:cs="Courier New" w:eastAsia="Courier New" w:hAnsi="Courier New"/>
                <w:color w:val="CDD6F4"/>
                <w:sz w:val="18"/>
                <w:szCs w:val="18"/>
              </w:rPr>
              <w:t xml:space="preserve">  secret:    process.env.PLAID_SECRET,</w:t>
            </w:r>
          </w:p>
          <w:p>
            <w:pPr>
              <w:spacing w:before="0" w:after="0"/>
            </w:pPr>
            <w:r>
              <w:rPr>
                <w:rFonts w:ascii="Courier New" w:cs="Courier New" w:eastAsia="Courier New" w:hAnsi="Courier New"/>
                <w:color w:val="CDD6F4"/>
                <w:sz w:val="18"/>
                <w:szCs w:val="18"/>
              </w:rPr>
              <w:t xml:space="preserve">  ...extra</w:t>
            </w:r>
          </w:p>
          <w:p>
            <w:pPr>
              <w:spacing w:before="0" w:after="0"/>
            </w:pPr>
            <w:r>
              <w:rPr>
                <w:rFonts w:ascii="Courier New" w:cs="Courier New" w:eastAsia="Courier New" w:hAnsi="Courier New"/>
                <w:color w:val="CDD6F4"/>
                <w:sz w:val="18"/>
                <w:szCs w:val="18"/>
              </w:rPr>
              <w:t xml:space="preserve">});</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export async function plaidRoutes(app: FastifyInstance)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1. Create Link Token</w:t>
            </w:r>
          </w:p>
          <w:p>
            <w:pPr>
              <w:spacing w:before="0" w:after="0"/>
            </w:pPr>
            <w:r>
              <w:rPr>
                <w:rFonts w:ascii="Courier New" w:cs="Courier New" w:eastAsia="Courier New" w:hAnsi="Courier New"/>
                <w:color w:val="CDD6F4"/>
                <w:sz w:val="18"/>
                <w:szCs w:val="18"/>
              </w:rPr>
              <w:t xml:space="preserve">  app.post('/api/v1/plaid/create-link-token', async (req, reply) =&gt; {</w:t>
            </w:r>
          </w:p>
          <w:p>
            <w:pPr>
              <w:spacing w:before="0" w:after="0"/>
            </w:pPr>
            <w:r>
              <w:rPr>
                <w:rFonts w:ascii="Courier New" w:cs="Courier New" w:eastAsia="Courier New" w:hAnsi="Courier New"/>
                <w:color w:val="CDD6F4"/>
                <w:sz w:val="18"/>
                <w:szCs w:val="18"/>
              </w:rPr>
              <w:t xml:space="preserve">    const { userId } = req.body as any;</w:t>
            </w:r>
          </w:p>
          <w:p>
            <w:pPr>
              <w:spacing w:before="0" w:after="0"/>
            </w:pPr>
            <w:r>
              <w:rPr>
                <w:rFonts w:ascii="Courier New" w:cs="Courier New" w:eastAsia="Courier New" w:hAnsi="Courier New"/>
                <w:color w:val="CDD6F4"/>
                <w:sz w:val="18"/>
                <w:szCs w:val="18"/>
              </w:rPr>
              <w:t xml:space="preserve">    const res = await fetch(`${PLAID_BASE}/link/token/create`, {</w:t>
            </w:r>
          </w:p>
          <w:p>
            <w:pPr>
              <w:spacing w:before="0" w:after="0"/>
            </w:pPr>
            <w:r>
              <w:rPr>
                <w:rFonts w:ascii="Courier New" w:cs="Courier New" w:eastAsia="Courier New" w:hAnsi="Courier New"/>
                <w:color w:val="CDD6F4"/>
                <w:sz w:val="18"/>
                <w:szCs w:val="18"/>
              </w:rPr>
              <w:t xml:space="preserve">      method: 'POST', headers: headers(),</w:t>
            </w:r>
          </w:p>
          <w:p>
            <w:pPr>
              <w:spacing w:before="0" w:after="0"/>
            </w:pPr>
            <w:r>
              <w:rPr>
                <w:rFonts w:ascii="Courier New" w:cs="Courier New" w:eastAsia="Courier New" w:hAnsi="Courier New"/>
                <w:color w:val="CDD6F4"/>
                <w:sz w:val="18"/>
                <w:szCs w:val="18"/>
              </w:rPr>
              <w:t xml:space="preserve">      body: plaidBody({ client_name: 'MoneyMsg', country_codes: ['US'],</w:t>
            </w:r>
          </w:p>
          <w:p>
            <w:pPr>
              <w:spacing w:before="0" w:after="0"/>
            </w:pPr>
            <w:r>
              <w:rPr>
                <w:rFonts w:ascii="Courier New" w:cs="Courier New" w:eastAsia="Courier New" w:hAnsi="Courier New"/>
                <w:color w:val="CDD6F4"/>
                <w:sz w:val="18"/>
                <w:szCs w:val="18"/>
              </w:rPr>
              <w:t xml:space="preserve">                        language: 'en', products: ['auth'],</w:t>
            </w:r>
          </w:p>
          <w:p>
            <w:pPr>
              <w:spacing w:before="0" w:after="0"/>
            </w:pPr>
            <w:r>
              <w:rPr>
                <w:rFonts w:ascii="Courier New" w:cs="Courier New" w:eastAsia="Courier New" w:hAnsi="Courier New"/>
                <w:color w:val="CDD6F4"/>
                <w:sz w:val="18"/>
                <w:szCs w:val="18"/>
              </w:rPr>
              <w:t xml:space="preserve">                        user: { client_user_id: userId }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const data = await res.json();</w:t>
            </w:r>
          </w:p>
          <w:p>
            <w:pPr>
              <w:spacing w:before="0" w:after="0"/>
            </w:pPr>
            <w:r>
              <w:rPr>
                <w:rFonts w:ascii="Courier New" w:cs="Courier New" w:eastAsia="Courier New" w:hAnsi="Courier New"/>
                <w:color w:val="CDD6F4"/>
                <w:sz w:val="18"/>
                <w:szCs w:val="18"/>
              </w:rPr>
              <w:t xml:space="preserve">    if (!res.ok) return reply.code(400).send({ error: data.error_message });</w:t>
            </w:r>
          </w:p>
          <w:p>
            <w:pPr>
              <w:spacing w:before="0" w:after="0"/>
            </w:pPr>
            <w:r>
              <w:rPr>
                <w:rFonts w:ascii="Courier New" w:cs="Courier New" w:eastAsia="Courier New" w:hAnsi="Courier New"/>
                <w:color w:val="CDD6F4"/>
                <w:sz w:val="18"/>
                <w:szCs w:val="18"/>
              </w:rPr>
              <w:t xml:space="preserve">    return { link_token: data.link_token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 2. Exchange Public Token -&gt; Processor Token</w:t>
            </w:r>
          </w:p>
          <w:p>
            <w:pPr>
              <w:spacing w:before="0" w:after="0"/>
            </w:pPr>
            <w:r>
              <w:rPr>
                <w:rFonts w:ascii="Courier New" w:cs="Courier New" w:eastAsia="Courier New" w:hAnsi="Courier New"/>
                <w:color w:val="CDD6F4"/>
                <w:sz w:val="18"/>
                <w:szCs w:val="18"/>
              </w:rPr>
              <w:t xml:space="preserve">  app.post('/api/v1/plaid/exchange', async (req, reply) =&gt; {</w:t>
            </w:r>
          </w:p>
          <w:p>
            <w:pPr>
              <w:spacing w:before="0" w:after="0"/>
            </w:pPr>
            <w:r>
              <w:rPr>
                <w:rFonts w:ascii="Courier New" w:cs="Courier New" w:eastAsia="Courier New" w:hAnsi="Courier New"/>
                <w:color w:val="CDD6F4"/>
                <w:sz w:val="18"/>
                <w:szCs w:val="18"/>
              </w:rPr>
              <w:t xml:space="preserve">    const { userId, publicToken, accountId, routingTarget, institutionName, mask } = req.body as any;</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 ex = await fetch(`${PLAID_BASE}/item/public_token/exchange`, {</w:t>
            </w:r>
          </w:p>
          <w:p>
            <w:pPr>
              <w:spacing w:before="0" w:after="0"/>
            </w:pPr>
            <w:r>
              <w:rPr>
                <w:rFonts w:ascii="Courier New" w:cs="Courier New" w:eastAsia="Courier New" w:hAnsi="Courier New"/>
                <w:color w:val="CDD6F4"/>
                <w:sz w:val="18"/>
                <w:szCs w:val="18"/>
              </w:rPr>
              <w:t xml:space="preserve">      method: 'POST', headers: headers(),</w:t>
            </w:r>
          </w:p>
          <w:p>
            <w:pPr>
              <w:spacing w:before="0" w:after="0"/>
            </w:pPr>
            <w:r>
              <w:rPr>
                <w:rFonts w:ascii="Courier New" w:cs="Courier New" w:eastAsia="Courier New" w:hAnsi="Courier New"/>
                <w:color w:val="CDD6F4"/>
                <w:sz w:val="18"/>
                <w:szCs w:val="18"/>
              </w:rPr>
              <w:t xml:space="preserve">      body: plaidBody({ public_token: publicToken })</w:t>
            </w:r>
          </w:p>
          <w:p>
            <w:pPr>
              <w:spacing w:before="0" w:after="0"/>
            </w:pPr>
            <w:r>
              <w:rPr>
                <w:rFonts w:ascii="Courier New" w:cs="Courier New" w:eastAsia="Courier New" w:hAnsi="Courier New"/>
                <w:color w:val="CDD6F4"/>
                <w:sz w:val="18"/>
                <w:szCs w:val="18"/>
              </w:rPr>
              <w:t xml:space="preserve">    }).then(r =&gt; r.json());</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const proc = await fetch(`${PLAID_BASE}/processor/token/create`, {</w:t>
            </w:r>
          </w:p>
          <w:p>
            <w:pPr>
              <w:spacing w:before="0" w:after="0"/>
            </w:pPr>
            <w:r>
              <w:rPr>
                <w:rFonts w:ascii="Courier New" w:cs="Courier New" w:eastAsia="Courier New" w:hAnsi="Courier New"/>
                <w:color w:val="CDD6F4"/>
                <w:sz w:val="18"/>
                <w:szCs w:val="18"/>
              </w:rPr>
              <w:t xml:space="preserve">      method: 'POST', headers: headers(),</w:t>
            </w:r>
          </w:p>
          <w:p>
            <w:pPr>
              <w:spacing w:before="0" w:after="0"/>
            </w:pPr>
            <w:r>
              <w:rPr>
                <w:rFonts w:ascii="Courier New" w:cs="Courier New" w:eastAsia="Courier New" w:hAnsi="Courier New"/>
                <w:color w:val="CDD6F4"/>
                <w:sz w:val="18"/>
                <w:szCs w:val="18"/>
              </w:rPr>
              <w:t xml:space="preserve">      body: plaidBody({ access_token: ex.access_token,</w:t>
            </w:r>
          </w:p>
          <w:p>
            <w:pPr>
              <w:spacing w:before="0" w:after="0"/>
            </w:pPr>
            <w:r>
              <w:rPr>
                <w:rFonts w:ascii="Courier New" w:cs="Courier New" w:eastAsia="Courier New" w:hAnsi="Courier New"/>
                <w:color w:val="CDD6F4"/>
                <w:sz w:val="18"/>
                <w:szCs w:val="18"/>
              </w:rPr>
              <w:t xml:space="preserve">                        account_id: accountId, processor: routingTarget })</w:t>
            </w:r>
          </w:p>
          <w:p>
            <w:pPr>
              <w:spacing w:before="0" w:after="0"/>
            </w:pPr>
            <w:r>
              <w:rPr>
                <w:rFonts w:ascii="Courier New" w:cs="Courier New" w:eastAsia="Courier New" w:hAnsi="Courier New"/>
                <w:color w:val="CDD6F4"/>
                <w:sz w:val="18"/>
                <w:szCs w:val="18"/>
              </w:rPr>
              <w:t xml:space="preserve">    }).then(r =&gt; r.json());</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await db.insert(fundingSources).values({</w:t>
            </w:r>
          </w:p>
          <w:p>
            <w:pPr>
              <w:spacing w:before="0" w:after="0"/>
            </w:pPr>
            <w:r>
              <w:rPr>
                <w:rFonts w:ascii="Courier New" w:cs="Courier New" w:eastAsia="Courier New" w:hAnsi="Courier New"/>
                <w:color w:val="CDD6F4"/>
                <w:sz w:val="18"/>
                <w:szCs w:val="18"/>
              </w:rPr>
              <w:t xml:space="preserve">      userId, institutionName, mask,</w:t>
            </w:r>
          </w:p>
          <w:p>
            <w:pPr>
              <w:spacing w:before="0" w:after="0"/>
            </w:pPr>
            <w:r>
              <w:rPr>
                <w:rFonts w:ascii="Courier New" w:cs="Courier New" w:eastAsia="Courier New" w:hAnsi="Courier New"/>
                <w:color w:val="CDD6F4"/>
                <w:sz w:val="18"/>
                <w:szCs w:val="18"/>
              </w:rPr>
              <w:t xml:space="preserve">      sourceType:      routingTarget === 'tabapay' ? 'card' : 'bank',</w:t>
            </w:r>
          </w:p>
          <w:p>
            <w:pPr>
              <w:spacing w:before="0" w:after="0"/>
            </w:pPr>
            <w:r>
              <w:rPr>
                <w:rFonts w:ascii="Courier New" w:cs="Courier New" w:eastAsia="Courier New" w:hAnsi="Courier New"/>
                <w:color w:val="CDD6F4"/>
                <w:sz w:val="18"/>
                <w:szCs w:val="18"/>
              </w:rPr>
              <w:t xml:space="preserve">      plaidItemId:     ex.item_id,</w:t>
            </w:r>
          </w:p>
          <w:p>
            <w:pPr>
              <w:spacing w:before="0" w:after="0"/>
            </w:pPr>
            <w:r>
              <w:rPr>
                <w:rFonts w:ascii="Courier New" w:cs="Courier New" w:eastAsia="Courier New" w:hAnsi="Courier New"/>
                <w:color w:val="CDD6F4"/>
                <w:sz w:val="18"/>
                <w:szCs w:val="18"/>
              </w:rPr>
              <w:t xml:space="preserve">      processorToken:  proc.processor_token,</w:t>
            </w:r>
          </w:p>
          <w:p>
            <w:pPr>
              <w:spacing w:before="0" w:after="0"/>
            </w:pPr>
            <w:r>
              <w:rPr>
                <w:rFonts w:ascii="Courier New" w:cs="Courier New" w:eastAsia="Courier New" w:hAnsi="Courier New"/>
                <w:color w:val="CDD6F4"/>
                <w:sz w:val="18"/>
                <w:szCs w:val="18"/>
              </w:rPr>
              <w:t xml:space="preserve">      routingProvider: routingTarget,</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return { success: true };</w:t>
            </w:r>
          </w:p>
          <w:p>
            <w:pPr>
              <w:spacing w:before="0" w:after="0"/>
            </w:pPr>
            <w:r>
              <w:rPr>
                <w:rFonts w:ascii="Courier New" w:cs="Courier New" w:eastAsia="Courier New" w:hAnsi="Courier New"/>
                <w:color w:val="CDD6F4"/>
                <w:sz w:val="18"/>
                <w:szCs w:val="18"/>
              </w:rPr>
              <w:t xml:space="preserve">  });</w:t>
            </w:r>
          </w:p>
          <w:p>
            <w:pPr>
              <w:spacing w:before="0" w:after="0"/>
            </w:pPr>
            <w:r>
              <w:rPr>
                <w:rFonts w:ascii="Courier New" w:cs="Courier New" w:eastAsia="Courier New" w:hAnsi="Courier New"/>
                <w:color w:val="CDD6F4"/>
                <w:sz w:val="18"/>
                <w:szCs w:val="18"/>
              </w:rPr>
              <w:t xml:space="preserve">}</w:t>
            </w:r>
          </w:p>
        </w:tc>
      </w:tr>
    </w:tbl>
    <w:p>
      <w:pPr>
        <w:spacing w:before="80" w:after="80"/>
      </w:pPr>
      <w:r>
        <w:t xml:space="preserve"/>
      </w:r>
    </w:p>
    <w:p>
      <w:pPr>
        <w:pStyle w:val="Heading1"/>
        <w:spacing w:before="400" w:after="120"/>
      </w:pPr>
      <w:r>
        <w:rPr>
          <w:rFonts w:ascii="Arial" w:cs="Arial" w:eastAsia="Arial" w:hAnsi="Arial"/>
          <w:b/>
          <w:bCs/>
          <w:color w:val="1A1A2E"/>
          <w:sz w:val="36"/>
          <w:szCs w:val="36"/>
        </w:rPr>
        <w:t xml:space="preserve">XII. Cloud Run Deployment</w:t>
      </w:r>
    </w:p>
    <w:p>
      <w:pPr>
        <w:spacing w:before="60" w:after="100"/>
      </w:pPr>
      <w:r>
        <w:rPr>
          <w:rFonts w:ascii="Arial" w:cs="Arial" w:eastAsia="Arial" w:hAnsi="Arial"/>
          <w:sz w:val="22"/>
          <w:szCs w:val="22"/>
        </w:rPr>
        <w:t xml:space="preserve">The Fastify server is containerized via Docker and deployed to Google Cloud Run. Cloud SQL (PostgreSQL 15) is provisioned in the same region with IAM authentication — no passwords stored in environment variables.</w:t>
      </w:r>
    </w:p>
    <w:p>
      <w:pPr>
        <w:pStyle w:val="Heading2"/>
        <w:pBdr>
          <w:bottom w:val="single" w:color="0F3460" w:sz="4" w:space="4"/>
        </w:pBdr>
        <w:spacing w:before="280" w:after="80"/>
      </w:pPr>
      <w:r>
        <w:rPr>
          <w:rFonts w:ascii="Arial" w:cs="Arial" w:eastAsia="Arial" w:hAnsi="Arial"/>
          <w:b/>
          <w:bCs/>
          <w:color w:val="0F3460"/>
          <w:sz w:val="28"/>
          <w:szCs w:val="28"/>
        </w:rPr>
        <w:t xml:space="preserve">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FROM node:20-alpine AS base</w:t>
            </w:r>
          </w:p>
          <w:p>
            <w:pPr>
              <w:spacing w:before="0" w:after="0"/>
            </w:pPr>
            <w:r>
              <w:rPr>
                <w:rFonts w:ascii="Courier New" w:cs="Courier New" w:eastAsia="Courier New" w:hAnsi="Courier New"/>
                <w:color w:val="CDD6F4"/>
                <w:sz w:val="18"/>
                <w:szCs w:val="18"/>
              </w:rPr>
              <w:t xml:space="preserve">WORKDIR /app</w:t>
            </w:r>
          </w:p>
          <w:p>
            <w:pPr>
              <w:spacing w:before="0" w:after="0"/>
            </w:pPr>
            <w:r>
              <w:rPr>
                <w:rFonts w:ascii="Courier New" w:cs="Courier New" w:eastAsia="Courier New" w:hAnsi="Courier New"/>
                <w:color w:val="CDD6F4"/>
                <w:sz w:val="18"/>
                <w:szCs w:val="18"/>
              </w:rPr>
              <w:t xml:space="preserve">COPY package*.json ./</w:t>
            </w:r>
          </w:p>
          <w:p>
            <w:pPr>
              <w:spacing w:before="0" w:after="0"/>
            </w:pPr>
            <w:r>
              <w:rPr>
                <w:rFonts w:ascii="Courier New" w:cs="Courier New" w:eastAsia="Courier New" w:hAnsi="Courier New"/>
                <w:color w:val="CDD6F4"/>
                <w:sz w:val="18"/>
                <w:szCs w:val="18"/>
              </w:rPr>
              <w:t xml:space="preserve">RUN npm ci --omit=dev</w:t>
            </w:r>
          </w:p>
          <w:p>
            <w:pPr>
              <w:spacing w:before="0" w:after="0"/>
            </w:pPr>
            <w:r>
              <w:rPr>
                <w:rFonts w:ascii="Courier New" w:cs="Courier New" w:eastAsia="Courier New" w:hAnsi="Courier New"/>
                <w:color w:val="CDD6F4"/>
                <w:sz w:val="18"/>
                <w:szCs w:val="18"/>
              </w:rPr>
              <w:t xml:space="preserve">COPY dist/ ./dist/</w:t>
            </w:r>
          </w:p>
          <w:p>
            <w:pPr>
              <w:spacing w:before="0" w:after="0"/>
            </w:pPr>
            <w:r>
              <w:rPr>
                <w:rFonts w:ascii="Courier New" w:cs="Courier New" w:eastAsia="Courier New" w:hAnsi="Courier New"/>
                <w:color w:val="CDD6F4"/>
                <w:sz w:val="18"/>
                <w:szCs w:val="18"/>
              </w:rPr>
              <w:t xml:space="preserve">EXPOSE 8080</w:t>
            </w:r>
          </w:p>
          <w:p>
            <w:pPr>
              <w:spacing w:before="0" w:after="0"/>
            </w:pPr>
            <w:r>
              <w:rPr>
                <w:rFonts w:ascii="Courier New" w:cs="Courier New" w:eastAsia="Courier New" w:hAnsi="Courier New"/>
                <w:color w:val="CDD6F4"/>
                <w:sz w:val="18"/>
                <w:szCs w:val="18"/>
              </w:rPr>
              <w:t xml:space="preserve">CMD ["node", "dist/server.js"]</w:t>
            </w:r>
          </w:p>
        </w:tc>
      </w:tr>
    </w:tbl>
    <w:p>
      <w:pPr>
        <w:spacing w:before="80" w:after="80"/>
      </w:pPr>
      <w:r>
        <w:t xml:space="preserve"/>
      </w:r>
    </w:p>
    <w:p>
      <w:pPr>
        <w:pStyle w:val="Heading2"/>
        <w:pBdr>
          <w:bottom w:val="single" w:color="0F3460" w:sz="4" w:space="4"/>
        </w:pBdr>
        <w:spacing w:before="280" w:after="80"/>
      </w:pPr>
      <w:r>
        <w:rPr>
          <w:rFonts w:ascii="Arial" w:cs="Arial" w:eastAsia="Arial" w:hAnsi="Arial"/>
          <w:b/>
          <w:bCs/>
          <w:color w:val="0F3460"/>
          <w:sz w:val="28"/>
          <w:szCs w:val="28"/>
        </w:rPr>
        <w:t xml:space="preserve">Fastify Server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 src/server.ts</w:t>
            </w:r>
          </w:p>
          <w:p>
            <w:pPr>
              <w:spacing w:before="0" w:after="0"/>
            </w:pPr>
            <w:r>
              <w:rPr>
                <w:rFonts w:ascii="Courier New" w:cs="Courier New" w:eastAsia="Courier New" w:hAnsi="Courier New"/>
                <w:color w:val="CDD6F4"/>
                <w:sz w:val="18"/>
                <w:szCs w:val="18"/>
              </w:rPr>
              <w:t xml:space="preserve">import Fastify from 'fastify';</w:t>
            </w:r>
          </w:p>
          <w:p>
            <w:pPr>
              <w:spacing w:before="0" w:after="0"/>
            </w:pPr>
            <w:r>
              <w:rPr>
                <w:rFonts w:ascii="Courier New" w:cs="Courier New" w:eastAsia="Courier New" w:hAnsi="Courier New"/>
                <w:color w:val="CDD6F4"/>
                <w:sz w:val="18"/>
                <w:szCs w:val="18"/>
              </w:rPr>
              <w:t xml:space="preserve">import { kycRoutes }   from './routes/kyc';</w:t>
            </w:r>
          </w:p>
          <w:p>
            <w:pPr>
              <w:spacing w:before="0" w:after="0"/>
            </w:pPr>
            <w:r>
              <w:rPr>
                <w:rFonts w:ascii="Courier New" w:cs="Courier New" w:eastAsia="Courier New" w:hAnsi="Courier New"/>
                <w:color w:val="CDD6F4"/>
                <w:sz w:val="18"/>
                <w:szCs w:val="18"/>
              </w:rPr>
              <w:t xml:space="preserve">import { plaidRoutes } from './routes/plaid';</w:t>
            </w:r>
          </w:p>
          <w:p>
            <w:pPr>
              <w:spacing w:before="0" w:after="0"/>
            </w:pPr>
            <w:r>
              <w:rPr>
                <w:rFonts w:ascii="Courier New" w:cs="Courier New" w:eastAsia="Courier New" w:hAnsi="Courier New"/>
                <w:color w:val="CDD6F4"/>
                <w:sz w:val="18"/>
                <w:szCs w:val="18"/>
              </w:rPr>
              <w:t xml:space="preserve">import { walletRoutes } from './routes/wallet';</w:t>
            </w:r>
          </w:p>
          <w:p>
            <w:pPr>
              <w:spacing w:before="0" w:after="0"/>
            </w:pPr>
            <w:r>
              <w:rPr>
                <w:rFonts w:ascii="Courier New" w:cs="Courier New" w:eastAsia="Courier New" w:hAnsi="Courier New"/>
                <w:color w:val="CDD6F4"/>
                <w:sz w:val="18"/>
                <w:szCs w:val="18"/>
              </w:rPr>
              <w:t xml:space="preserve">import { transferRoutes } from './routes/transfer';</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const app = Fastify({ logger: true });</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app.register(kycRoutes);</w:t>
            </w:r>
          </w:p>
          <w:p>
            <w:pPr>
              <w:spacing w:before="0" w:after="0"/>
            </w:pPr>
            <w:r>
              <w:rPr>
                <w:rFonts w:ascii="Courier New" w:cs="Courier New" w:eastAsia="Courier New" w:hAnsi="Courier New"/>
                <w:color w:val="CDD6F4"/>
                <w:sz w:val="18"/>
                <w:szCs w:val="18"/>
              </w:rPr>
              <w:t xml:space="preserve">app.register(plaidRoutes);</w:t>
            </w:r>
          </w:p>
          <w:p>
            <w:pPr>
              <w:spacing w:before="0" w:after="0"/>
            </w:pPr>
            <w:r>
              <w:rPr>
                <w:rFonts w:ascii="Courier New" w:cs="Courier New" w:eastAsia="Courier New" w:hAnsi="Courier New"/>
                <w:color w:val="CDD6F4"/>
                <w:sz w:val="18"/>
                <w:szCs w:val="18"/>
              </w:rPr>
              <w:t xml:space="preserve">app.register(walletRoutes);</w:t>
            </w:r>
          </w:p>
          <w:p>
            <w:pPr>
              <w:spacing w:before="0" w:after="0"/>
            </w:pPr>
            <w:r>
              <w:rPr>
                <w:rFonts w:ascii="Courier New" w:cs="Courier New" w:eastAsia="Courier New" w:hAnsi="Courier New"/>
                <w:color w:val="CDD6F4"/>
                <w:sz w:val="18"/>
                <w:szCs w:val="18"/>
              </w:rPr>
              <w:t xml:space="preserve">app.register(transferRoutes);</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app.listen({ port: Number(process.env.PORT) || 8080, host: '0.0.0.0' }, (err) =&gt; {</w:t>
            </w:r>
          </w:p>
          <w:p>
            <w:pPr>
              <w:spacing w:before="0" w:after="0"/>
            </w:pPr>
            <w:r>
              <w:rPr>
                <w:rFonts w:ascii="Courier New" w:cs="Courier New" w:eastAsia="Courier New" w:hAnsi="Courier New"/>
                <w:color w:val="CDD6F4"/>
                <w:sz w:val="18"/>
                <w:szCs w:val="18"/>
              </w:rPr>
              <w:t xml:space="preserve">  if (err) { app.log.error(err); process.exit(1); }</w:t>
            </w:r>
          </w:p>
          <w:p>
            <w:pPr>
              <w:spacing w:before="0" w:after="0"/>
            </w:pPr>
            <w:r>
              <w:rPr>
                <w:rFonts w:ascii="Courier New" w:cs="Courier New" w:eastAsia="Courier New" w:hAnsi="Courier New"/>
                <w:color w:val="CDD6F4"/>
                <w:sz w:val="18"/>
                <w:szCs w:val="18"/>
              </w:rPr>
              <w:t xml:space="preserve">});</w:t>
            </w:r>
          </w:p>
        </w:tc>
      </w:tr>
    </w:tbl>
    <w:p>
      <w:pPr>
        <w:spacing w:before="80" w:after="80"/>
      </w:pPr>
      <w:r>
        <w:t xml:space="preserve"/>
      </w:r>
    </w:p>
    <w:p>
      <w:pPr>
        <w:pStyle w:val="Heading2"/>
        <w:pBdr>
          <w:bottom w:val="single" w:color="0F3460" w:sz="4" w:space="4"/>
        </w:pBdr>
        <w:spacing w:before="280" w:after="80"/>
      </w:pPr>
      <w:r>
        <w:rPr>
          <w:rFonts w:ascii="Arial" w:cs="Arial" w:eastAsia="Arial" w:hAnsi="Arial"/>
          <w:b/>
          <w:bCs/>
          <w:color w:val="0F3460"/>
          <w:sz w:val="28"/>
          <w:szCs w:val="28"/>
        </w:rPr>
        <w:t xml:space="preserve">gcloud Deploy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before="0" w:after="0"/>
            </w:pPr>
            <w:r>
              <w:rPr>
                <w:rFonts w:ascii="Courier New" w:cs="Courier New" w:eastAsia="Courier New" w:hAnsi="Courier New"/>
                <w:color w:val="CDD6F4"/>
                <w:sz w:val="18"/>
                <w:szCs w:val="18"/>
              </w:rPr>
              <w:t xml:space="preserve"># Build and push container</w:t>
            </w:r>
          </w:p>
          <w:p>
            <w:pPr>
              <w:spacing w:before="0" w:after="0"/>
            </w:pPr>
            <w:r>
              <w:rPr>
                <w:rFonts w:ascii="Courier New" w:cs="Courier New" w:eastAsia="Courier New" w:hAnsi="Courier New"/>
                <w:color w:val="CDD6F4"/>
                <w:sz w:val="18"/>
                <w:szCs w:val="18"/>
              </w:rPr>
              <w:t xml:space="preserve">gcloud builds submit --tag gcr.io/PROJECT_ID/moneymsg-api</w:t>
            </w:r>
          </w:p>
          <w:p>
            <w:pPr>
              <w:spacing w:before="0" w:after="0"/>
            </w:pPr>
            <w:r>
              <w:rPr>
                <w:rFonts w:ascii="Courier New" w:cs="Courier New" w:eastAsia="Courier New" w:hAnsi="Courier New"/>
                <w:color w:val="CDD6F4"/>
                <w:sz w:val="18"/>
                <w:szCs w:val="18"/>
              </w:rPr>
              <w:t xml:space="preserve"/>
            </w:r>
          </w:p>
          <w:p>
            <w:pPr>
              <w:spacing w:before="0" w:after="0"/>
            </w:pPr>
            <w:r>
              <w:rPr>
                <w:rFonts w:ascii="Courier New" w:cs="Courier New" w:eastAsia="Courier New" w:hAnsi="Courier New"/>
                <w:color w:val="CDD6F4"/>
                <w:sz w:val="18"/>
                <w:szCs w:val="18"/>
              </w:rPr>
              <w:t xml:space="preserve"># Deploy to Cloud Run</w:t>
            </w:r>
          </w:p>
          <w:p>
            <w:pPr>
              <w:spacing w:before="0" w:after="0"/>
            </w:pPr>
            <w:r>
              <w:rPr>
                <w:rFonts w:ascii="Courier New" w:cs="Courier New" w:eastAsia="Courier New" w:hAnsi="Courier New"/>
                <w:color w:val="CDD6F4"/>
                <w:sz w:val="18"/>
                <w:szCs w:val="18"/>
              </w:rPr>
              <w:t xml:space="preserve">gcloud run deploy moneymsg-api \</w:t>
            </w:r>
          </w:p>
          <w:p>
            <w:pPr>
              <w:spacing w:before="0" w:after="0"/>
            </w:pPr>
            <w:r>
              <w:rPr>
                <w:rFonts w:ascii="Courier New" w:cs="Courier New" w:eastAsia="Courier New" w:hAnsi="Courier New"/>
                <w:color w:val="CDD6F4"/>
                <w:sz w:val="18"/>
                <w:szCs w:val="18"/>
              </w:rPr>
              <w:t xml:space="preserve">  --image gcr.io/PROJECT_ID/moneymsg-api \</w:t>
            </w:r>
          </w:p>
          <w:p>
            <w:pPr>
              <w:spacing w:before="0" w:after="0"/>
            </w:pPr>
            <w:r>
              <w:rPr>
                <w:rFonts w:ascii="Courier New" w:cs="Courier New" w:eastAsia="Courier New" w:hAnsi="Courier New"/>
                <w:color w:val="CDD6F4"/>
                <w:sz w:val="18"/>
                <w:szCs w:val="18"/>
              </w:rPr>
              <w:t xml:space="preserve">  --platform managed \</w:t>
            </w:r>
          </w:p>
          <w:p>
            <w:pPr>
              <w:spacing w:before="0" w:after="0"/>
            </w:pPr>
            <w:r>
              <w:rPr>
                <w:rFonts w:ascii="Courier New" w:cs="Courier New" w:eastAsia="Courier New" w:hAnsi="Courier New"/>
                <w:color w:val="CDD6F4"/>
                <w:sz w:val="18"/>
                <w:szCs w:val="18"/>
              </w:rPr>
              <w:t xml:space="preserve">  --region us-central1 \</w:t>
            </w:r>
          </w:p>
          <w:p>
            <w:pPr>
              <w:spacing w:before="0" w:after="0"/>
            </w:pPr>
            <w:r>
              <w:rPr>
                <w:rFonts w:ascii="Courier New" w:cs="Courier New" w:eastAsia="Courier New" w:hAnsi="Courier New"/>
                <w:color w:val="CDD6F4"/>
                <w:sz w:val="18"/>
                <w:szCs w:val="18"/>
              </w:rPr>
              <w:t xml:space="preserve">  --add-cloudsql-instances PROJECT_ID:us-central1:moneymsg-db \</w:t>
            </w:r>
          </w:p>
          <w:p>
            <w:pPr>
              <w:spacing w:before="0" w:after="0"/>
            </w:pPr>
            <w:r>
              <w:rPr>
                <w:rFonts w:ascii="Courier New" w:cs="Courier New" w:eastAsia="Courier New" w:hAnsi="Courier New"/>
                <w:color w:val="CDD6F4"/>
                <w:sz w:val="18"/>
                <w:szCs w:val="18"/>
              </w:rPr>
              <w:t xml:space="preserve">  --set-env-vars DATABASE_URL=... \</w:t>
            </w:r>
          </w:p>
          <w:p>
            <w:pPr>
              <w:spacing w:before="0" w:after="0"/>
            </w:pPr>
            <w:r>
              <w:rPr>
                <w:rFonts w:ascii="Courier New" w:cs="Courier New" w:eastAsia="Courier New" w:hAnsi="Courier New"/>
                <w:color w:val="CDD6F4"/>
                <w:sz w:val="18"/>
                <w:szCs w:val="18"/>
              </w:rPr>
              <w:t xml:space="preserve">  --allow-unauthenticated</w:t>
            </w:r>
          </w:p>
        </w:tc>
      </w:tr>
    </w:tbl>
    <w:p>
      <w:pPr>
        <w:spacing w:before="80" w:after="80"/>
      </w:pPr>
      <w:r>
        <w:t xml:space="preserve"/>
      </w:r>
    </w:p>
    <w:p>
      <w:pPr>
        <w:pStyle w:val="Heading1"/>
        <w:spacing w:before="400" w:after="120"/>
      </w:pPr>
      <w:r>
        <w:rPr>
          <w:rFonts w:ascii="Arial" w:cs="Arial" w:eastAsia="Arial" w:hAnsi="Arial"/>
          <w:b/>
          <w:bCs/>
          <w:color w:val="1A1A2E"/>
          <w:sz w:val="36"/>
          <w:szCs w:val="36"/>
        </w:rPr>
        <w:t xml:space="preserve">XIII. Roadmap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Title</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Scope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P2P Transfers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Keyboard InputMethodService, Wallet Load (Flow 1), P2P Intent-and-Claim (Flow 2A/2B), Cash Out (Flow 3), KYC onboarding, Plaid linking</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Balance &amp; Limits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Balance holding tiers, send/receive limits, transaction history UI in Companion App, push notifications for claims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Card &amp; Wallet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card issuance via Alviere, Google Wallet integration, expanded merchant use cases</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4"/>
              <w:left w:val="thick" w:color="0F3460" w:sz="12"/>
              <w:bottom w:val="single" w:color="0F3460" w:sz="4"/>
              <w:right w:val="none" w:color="FFFFFF" w:sz="0"/>
            </w:tcBorders>
            <w:shd w:fill="EEF4FF" w:val="clear"/>
            <w:tcMar>
              <w:top w:type="dxa" w:w="120"/>
              <w:left w:type="dxa" w:w="200"/>
              <w:bottom w:type="dxa" w:w="120"/>
              <w:right w:type="dxa" w:w="200"/>
            </w:tcMar>
          </w:tcPr>
          <w:p>
            <w:pPr>
              <w:spacing w:before="0" w:after="0"/>
            </w:pPr>
            <w:r>
              <w:rPr>
                <w:rFonts w:ascii="Arial" w:cs="Arial" w:eastAsia="Arial" w:hAnsi="Arial"/>
                <w:i/>
                <w:iCs/>
                <w:color w:val="16213E"/>
                <w:sz w:val="20"/>
                <w:szCs w:val="20"/>
              </w:rPr>
              <w:t xml:space="preserve">This document supersedes all prior architecture drafts. All code samples are production-ready TypeScript targeting Node.js 20 LTS + Fastify + Drizzle ORM on Google Cloud Run.</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MoneyMsg Blueprint Rev 2.0  ·  TopherLoring Investments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2026-03-14T19:33:37.108Z</dcterms:created>
  <dcterms:modified xsi:type="dcterms:W3CDTF">2026-03-14T19:33:37.108Z</dcterms:modified>
</cp:coreProperties>
</file>

<file path=docProps/custom.xml><?xml version="1.0" encoding="utf-8"?>
<Properties xmlns="http://schemas.openxmlformats.org/officeDocument/2006/custom-properties" xmlns:vt="http://schemas.openxmlformats.org/officeDocument/2006/docPropsVTypes"/>
</file>