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724"/>
        <w:gridCol w:w="1234"/>
        <w:gridCol w:w="144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724"/>
            <w:gridCol w:w="1234"/>
            <w:gridCol w:w="144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00000000002" w:type="dxa"/>
        <w:jc w:val="left"/>
        <w:tblInd w:w="0.0" w:type="dxa"/>
        <w:tblLayout w:type="fixed"/>
        <w:tblLook w:val="0400"/>
      </w:tblPr>
      <w:tblGrid>
        <w:gridCol w:w="552.2453406961839"/>
        <w:gridCol w:w="927.2497781283898"/>
        <w:gridCol w:w="676.3139729809684"/>
        <w:gridCol w:w="936.5782467212308"/>
        <w:gridCol w:w="1050.3855635538903"/>
        <w:gridCol w:w="1223.8950793807319"/>
        <w:gridCol w:w="1123.1476185780498"/>
        <w:gridCol w:w="889.9359037570262"/>
        <w:gridCol w:w="1040.1242481017653"/>
        <w:gridCol w:w="1040.1242481017653"/>
        <w:tblGridChange w:id="0">
          <w:tblGrid>
            <w:gridCol w:w="552.2453406961839"/>
            <w:gridCol w:w="927.2497781283898"/>
            <w:gridCol w:w="676.3139729809684"/>
            <w:gridCol w:w="936.5782467212308"/>
            <w:gridCol w:w="1050.3855635538903"/>
            <w:gridCol w:w="1223.8950793807319"/>
            <w:gridCol w:w="1123.1476185780498"/>
            <w:gridCol w:w="889.9359037570262"/>
            <w:gridCol w:w="1040.1242481017653"/>
            <w:gridCol w:w="1040.12424810176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