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14B13B" w14:textId="77777777" w:rsidR="007234B7" w:rsidRDefault="007234B7" w:rsidP="003C2212">
      <w:pPr>
        <w:jc w:val="both"/>
        <w:rPr>
          <w:rFonts w:asciiTheme="majorBidi" w:hAnsiTheme="majorBidi" w:cstheme="majorBidi"/>
          <w:b/>
          <w:bCs/>
          <w:color w:val="000000" w:themeColor="text1"/>
          <w:spacing w:val="-8"/>
          <w:sz w:val="24"/>
          <w:szCs w:val="24"/>
        </w:rPr>
      </w:pPr>
      <w:r>
        <w:rPr>
          <w:noProof/>
        </w:rPr>
        <w:drawing>
          <wp:inline distT="0" distB="0" distL="0" distR="0" wp14:anchorId="47DCE62A" wp14:editId="362C2E17">
            <wp:extent cx="771181" cy="446183"/>
            <wp:effectExtent l="0" t="0" r="0" b="0"/>
            <wp:docPr id="210" name="image10.png" descr="Logo, company nam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 descr="Logo, company name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5222" cy="5121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A0AEB33" w14:textId="24446E3E" w:rsidR="00F95E78" w:rsidRDefault="007234B7" w:rsidP="007234B7">
      <w:pPr>
        <w:jc w:val="center"/>
        <w:rPr>
          <w:rFonts w:asciiTheme="majorBidi" w:hAnsiTheme="majorBidi" w:cstheme="majorBidi"/>
          <w:b/>
          <w:bCs/>
          <w:color w:val="000000" w:themeColor="text1"/>
          <w:spacing w:val="-8"/>
          <w:sz w:val="36"/>
          <w:szCs w:val="36"/>
        </w:rPr>
      </w:pPr>
      <w:r w:rsidRPr="007234B7">
        <w:rPr>
          <w:rFonts w:asciiTheme="majorBidi" w:hAnsiTheme="majorBidi" w:cstheme="majorBidi"/>
          <w:b/>
          <w:bCs/>
          <w:color w:val="000000" w:themeColor="text1"/>
          <w:spacing w:val="-8"/>
          <w:sz w:val="36"/>
          <w:szCs w:val="36"/>
        </w:rPr>
        <w:t xml:space="preserve">YUSEN </w:t>
      </w:r>
      <w:r w:rsidR="002A3B90">
        <w:rPr>
          <w:rFonts w:asciiTheme="majorBidi" w:hAnsiTheme="majorBidi" w:cstheme="majorBidi"/>
          <w:b/>
          <w:bCs/>
          <w:color w:val="000000" w:themeColor="text1"/>
          <w:spacing w:val="-8"/>
          <w:sz w:val="36"/>
          <w:szCs w:val="36"/>
        </w:rPr>
        <w:t xml:space="preserve">LOGISTICS HOTEL REVENUE MANAGEMENT </w:t>
      </w:r>
    </w:p>
    <w:p w14:paraId="52DA1640" w14:textId="13947AA2" w:rsidR="007234B7" w:rsidRPr="007234B7" w:rsidRDefault="007234B7" w:rsidP="007234B7">
      <w:pPr>
        <w:jc w:val="center"/>
        <w:rPr>
          <w:rFonts w:asciiTheme="majorBidi" w:hAnsiTheme="majorBidi" w:cstheme="majorBidi"/>
          <w:b/>
          <w:bCs/>
          <w:color w:val="000000" w:themeColor="text1"/>
          <w:spacing w:val="-8"/>
          <w:sz w:val="36"/>
          <w:szCs w:val="36"/>
        </w:rPr>
      </w:pPr>
      <w:r>
        <w:rPr>
          <w:noProof/>
        </w:rPr>
        <mc:AlternateContent>
          <mc:Choice Requires="wps">
            <w:drawing>
              <wp:inline distT="0" distB="0" distL="0" distR="0" wp14:anchorId="4231431C" wp14:editId="218FFD10">
                <wp:extent cx="5731510" cy="43140"/>
                <wp:effectExtent l="0" t="133350" r="154940" b="109855"/>
                <wp:docPr id="200" name="Straight Arrow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31510" cy="43140"/>
                        </a:xfrm>
                        <a:prstGeom prst="straightConnector1">
                          <a:avLst/>
                        </a:prstGeom>
                        <a:noFill/>
                        <a:ln w="88900" cap="flat" cmpd="sng">
                          <a:solidFill>
                            <a:srgbClr val="FF6D10"/>
                          </a:solidFill>
                          <a:prstDash val="solid"/>
                          <a:miter lim="800000"/>
                          <a:headEnd type="none" w="sm" len="sm"/>
                          <a:tailEnd type="oval" w="med" len="med"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shapetype w14:anchorId="33FF124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0" o:spid="_x0000_s1026" type="#_x0000_t32" style="width:451.3pt;height:3.4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" strokecolor="#ff6d10" strokeweight="7pt">
                <v:stroke startarrowwidth="narrow" startarrowlength="short" endarrow="oval" joinstyle="miter"/>
                <w10:anchorlock/>
              </v:shape>
            </w:pict>
          </mc:Fallback>
        </mc:AlternateContent>
      </w:r>
    </w:p>
    <w:p w14:paraId="33777FCB" w14:textId="4A2B7881" w:rsidR="003C2212" w:rsidRPr="003C2212" w:rsidRDefault="00F95E78" w:rsidP="002A3B90">
      <w:pPr>
        <w:spacing w:line="360" w:lineRule="auto"/>
        <w:jc w:val="both"/>
        <w:rPr>
          <w:rFonts w:asciiTheme="majorBidi" w:hAnsiTheme="majorBidi" w:cstheme="majorBidi"/>
          <w:color w:val="000000" w:themeColor="text1"/>
          <w:spacing w:val="-8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pacing w:val="-8"/>
          <w:sz w:val="24"/>
          <w:szCs w:val="24"/>
        </w:rPr>
        <w:t>This</w:t>
      </w:r>
      <w:r w:rsidR="003C2212" w:rsidRPr="003C2212">
        <w:rPr>
          <w:rFonts w:asciiTheme="majorBidi" w:hAnsiTheme="majorBidi" w:cstheme="majorBidi"/>
          <w:color w:val="000000" w:themeColor="text1"/>
          <w:spacing w:val="-8"/>
          <w:sz w:val="24"/>
          <w:szCs w:val="24"/>
        </w:rPr>
        <w:t xml:space="preserve"> Power BI dashboard leverages the power of Power Query transformation to deliver in-depth revenue analysis for a chain of hotels operating in multiple countries. </w:t>
      </w:r>
      <w:r>
        <w:rPr>
          <w:rFonts w:asciiTheme="majorBidi" w:hAnsiTheme="majorBidi" w:cstheme="majorBidi"/>
          <w:color w:val="000000" w:themeColor="text1"/>
          <w:spacing w:val="-8"/>
          <w:sz w:val="24"/>
          <w:szCs w:val="24"/>
        </w:rPr>
        <w:t>The</w:t>
      </w:r>
      <w:r w:rsidR="003C2212" w:rsidRPr="003C2212">
        <w:rPr>
          <w:rFonts w:asciiTheme="majorBidi" w:hAnsiTheme="majorBidi" w:cstheme="majorBidi"/>
          <w:color w:val="000000" w:themeColor="text1"/>
          <w:spacing w:val="-8"/>
          <w:sz w:val="24"/>
          <w:szCs w:val="24"/>
        </w:rPr>
        <w:t xml:space="preserve"> dashboard offers valuable insights into various key performance indicators, enabling stakeholders to make informed decisions and optimize the business strategy. The primary parameters and dimensions it </w:t>
      </w:r>
      <w:r w:rsidR="00D90D21" w:rsidRPr="003C2212">
        <w:rPr>
          <w:rFonts w:asciiTheme="majorBidi" w:hAnsiTheme="majorBidi" w:cstheme="majorBidi"/>
          <w:color w:val="000000" w:themeColor="text1"/>
          <w:spacing w:val="-8"/>
          <w:sz w:val="24"/>
          <w:szCs w:val="24"/>
        </w:rPr>
        <w:t>covers</w:t>
      </w:r>
      <w:r w:rsidR="003C2212" w:rsidRPr="003C2212">
        <w:rPr>
          <w:rFonts w:asciiTheme="majorBidi" w:hAnsiTheme="majorBidi" w:cstheme="majorBidi"/>
          <w:color w:val="000000" w:themeColor="text1"/>
          <w:spacing w:val="-8"/>
          <w:sz w:val="24"/>
          <w:szCs w:val="24"/>
        </w:rPr>
        <w:t xml:space="preserve"> are as follows: </w:t>
      </w:r>
    </w:p>
    <w:p w14:paraId="2852C125" w14:textId="44AAF3EA" w:rsidR="007234B7" w:rsidRPr="007234B7" w:rsidRDefault="002A3B90" w:rsidP="002A3B90">
      <w:pPr>
        <w:pStyle w:val="ListParagraph"/>
        <w:spacing w:line="360" w:lineRule="auto"/>
        <w:rPr>
          <w:rStyle w:val="Strong"/>
          <w:rFonts w:asciiTheme="majorBidi" w:hAnsiTheme="majorBidi" w:cstheme="majorBidi"/>
          <w:b w:val="0"/>
          <w:bCs w:val="0"/>
          <w:color w:val="000000" w:themeColor="text1"/>
          <w:spacing w:val="-8"/>
          <w:sz w:val="24"/>
          <w:szCs w:val="24"/>
        </w:rPr>
      </w:pPr>
      <w:r>
        <w:rPr>
          <w:rStyle w:val="Strong"/>
          <w:rFonts w:asciiTheme="majorBidi" w:hAnsiTheme="majorBidi" w:cstheme="majorBidi"/>
          <w:color w:val="000000" w:themeColor="text1"/>
          <w:spacing w:val="-8"/>
          <w:sz w:val="24"/>
          <w:szCs w:val="24"/>
          <w:bdr w:val="none" w:sz="0" w:space="0" w:color="auto" w:frame="1"/>
        </w:rPr>
        <w:t>Parameters</w:t>
      </w:r>
    </w:p>
    <w:p w14:paraId="1557B01C" w14:textId="6A8E8918" w:rsidR="006E12D2" w:rsidRPr="007234B7" w:rsidRDefault="0018503E" w:rsidP="002A3B90">
      <w:pPr>
        <w:pStyle w:val="ListParagraph"/>
        <w:numPr>
          <w:ilvl w:val="0"/>
          <w:numId w:val="2"/>
        </w:numPr>
        <w:spacing w:line="360" w:lineRule="auto"/>
        <w:rPr>
          <w:rFonts w:asciiTheme="majorBidi" w:hAnsiTheme="majorBidi" w:cstheme="majorBidi"/>
          <w:color w:val="000000" w:themeColor="text1"/>
          <w:spacing w:val="-8"/>
          <w:sz w:val="24"/>
          <w:szCs w:val="24"/>
        </w:rPr>
      </w:pPr>
      <w:r w:rsidRPr="007234B7">
        <w:rPr>
          <w:rStyle w:val="Strong"/>
          <w:rFonts w:asciiTheme="majorBidi" w:hAnsiTheme="majorBidi" w:cstheme="majorBidi"/>
          <w:color w:val="000000" w:themeColor="text1"/>
          <w:spacing w:val="-8"/>
          <w:sz w:val="24"/>
          <w:szCs w:val="24"/>
          <w:bdr w:val="none" w:sz="0" w:space="0" w:color="auto" w:frame="1"/>
        </w:rPr>
        <w:t>Average Daily Rate (ADR):</w:t>
      </w:r>
      <w:r w:rsidRPr="007234B7">
        <w:rPr>
          <w:rFonts w:asciiTheme="majorBidi" w:hAnsiTheme="majorBidi" w:cstheme="majorBidi"/>
          <w:color w:val="000000" w:themeColor="text1"/>
          <w:spacing w:val="-8"/>
          <w:sz w:val="24"/>
          <w:szCs w:val="24"/>
        </w:rPr>
        <w:t xml:space="preserve"> This metric reveals the average rate at which rooms are sold in the hotels, providing insights into pricing strategies and revenue per available room.</w:t>
      </w:r>
    </w:p>
    <w:p w14:paraId="1C69B706" w14:textId="77777777" w:rsidR="007234B7" w:rsidRDefault="0018503E" w:rsidP="002A3B90">
      <w:pPr>
        <w:pStyle w:val="ListParagraph"/>
        <w:numPr>
          <w:ilvl w:val="0"/>
          <w:numId w:val="2"/>
        </w:numPr>
        <w:spacing w:line="360" w:lineRule="auto"/>
        <w:rPr>
          <w:rFonts w:asciiTheme="majorBidi" w:hAnsiTheme="majorBidi" w:cstheme="majorBidi"/>
          <w:color w:val="000000" w:themeColor="text1"/>
          <w:spacing w:val="-8"/>
          <w:sz w:val="24"/>
          <w:szCs w:val="24"/>
        </w:rPr>
      </w:pPr>
      <w:r w:rsidRPr="007234B7">
        <w:rPr>
          <w:rStyle w:val="Strong"/>
          <w:rFonts w:asciiTheme="majorBidi" w:hAnsiTheme="majorBidi" w:cstheme="majorBidi"/>
          <w:color w:val="000000" w:themeColor="text1"/>
          <w:spacing w:val="-8"/>
          <w:sz w:val="24"/>
          <w:szCs w:val="24"/>
          <w:bdr w:val="none" w:sz="0" w:space="0" w:color="auto" w:frame="1"/>
        </w:rPr>
        <w:t>Total Nights:</w:t>
      </w:r>
      <w:r w:rsidRPr="007234B7">
        <w:rPr>
          <w:rFonts w:asciiTheme="majorBidi" w:hAnsiTheme="majorBidi" w:cstheme="majorBidi"/>
          <w:color w:val="000000" w:themeColor="text1"/>
          <w:spacing w:val="-8"/>
          <w:sz w:val="24"/>
          <w:szCs w:val="24"/>
        </w:rPr>
        <w:t xml:space="preserve"> Total nights booked at the hotels, helping track demand and occupancy trends.</w:t>
      </w:r>
    </w:p>
    <w:p w14:paraId="5173DB6B" w14:textId="77777777" w:rsidR="007234B7" w:rsidRDefault="0018503E" w:rsidP="002A3B90">
      <w:pPr>
        <w:pStyle w:val="ListParagraph"/>
        <w:numPr>
          <w:ilvl w:val="0"/>
          <w:numId w:val="2"/>
        </w:numPr>
        <w:spacing w:line="360" w:lineRule="auto"/>
        <w:rPr>
          <w:rFonts w:asciiTheme="majorBidi" w:hAnsiTheme="majorBidi" w:cstheme="majorBidi"/>
          <w:color w:val="000000" w:themeColor="text1"/>
          <w:spacing w:val="-8"/>
          <w:sz w:val="24"/>
          <w:szCs w:val="24"/>
        </w:rPr>
      </w:pPr>
      <w:r w:rsidRPr="007234B7">
        <w:rPr>
          <w:rStyle w:val="Strong"/>
          <w:rFonts w:asciiTheme="majorBidi" w:hAnsiTheme="majorBidi" w:cstheme="majorBidi"/>
          <w:color w:val="000000" w:themeColor="text1"/>
          <w:spacing w:val="-8"/>
          <w:sz w:val="24"/>
          <w:szCs w:val="24"/>
          <w:bdr w:val="none" w:sz="0" w:space="0" w:color="auto" w:frame="1"/>
        </w:rPr>
        <w:t>Average Discounts Given:</w:t>
      </w:r>
      <w:r w:rsidRPr="007234B7">
        <w:rPr>
          <w:rFonts w:asciiTheme="majorBidi" w:hAnsiTheme="majorBidi" w:cstheme="majorBidi"/>
          <w:color w:val="000000" w:themeColor="text1"/>
          <w:spacing w:val="-8"/>
          <w:sz w:val="24"/>
          <w:szCs w:val="24"/>
        </w:rPr>
        <w:t xml:space="preserve"> This figure sheds light on the average discount offered to guests, allowing you to assess the effectiveness of pricing promotions.</w:t>
      </w:r>
    </w:p>
    <w:p w14:paraId="1471B615" w14:textId="090DA016" w:rsidR="00231D9C" w:rsidRPr="007234B7" w:rsidRDefault="0018503E" w:rsidP="002A3B90">
      <w:pPr>
        <w:pStyle w:val="ListParagraph"/>
        <w:numPr>
          <w:ilvl w:val="0"/>
          <w:numId w:val="2"/>
        </w:numPr>
        <w:spacing w:line="360" w:lineRule="auto"/>
        <w:rPr>
          <w:rStyle w:val="Strong"/>
          <w:rFonts w:asciiTheme="majorBidi" w:hAnsiTheme="majorBidi" w:cstheme="majorBidi"/>
          <w:b w:val="0"/>
          <w:bCs w:val="0"/>
          <w:color w:val="000000" w:themeColor="text1"/>
          <w:spacing w:val="-8"/>
          <w:sz w:val="24"/>
          <w:szCs w:val="24"/>
        </w:rPr>
      </w:pPr>
      <w:r w:rsidRPr="007234B7">
        <w:rPr>
          <w:rStyle w:val="Strong"/>
          <w:rFonts w:asciiTheme="majorBidi" w:hAnsiTheme="majorBidi" w:cstheme="majorBidi"/>
          <w:color w:val="000000" w:themeColor="text1"/>
          <w:spacing w:val="-8"/>
          <w:sz w:val="24"/>
          <w:szCs w:val="24"/>
          <w:bdr w:val="none" w:sz="0" w:space="0" w:color="auto" w:frame="1"/>
        </w:rPr>
        <w:t>Parking Spaces:</w:t>
      </w:r>
      <w:r w:rsidRPr="007234B7">
        <w:rPr>
          <w:rFonts w:asciiTheme="majorBidi" w:hAnsiTheme="majorBidi" w:cstheme="majorBidi"/>
          <w:color w:val="000000" w:themeColor="text1"/>
          <w:spacing w:val="-8"/>
          <w:sz w:val="24"/>
          <w:szCs w:val="24"/>
        </w:rPr>
        <w:t xml:space="preserve"> Analysis of parking space utilization, a critical factor for understanding guest preferences </w:t>
      </w:r>
      <w:r w:rsidR="007234B7">
        <w:rPr>
          <w:rFonts w:asciiTheme="majorBidi" w:hAnsiTheme="majorBidi" w:cstheme="majorBidi"/>
          <w:color w:val="000000" w:themeColor="text1"/>
          <w:spacing w:val="-8"/>
          <w:sz w:val="24"/>
          <w:szCs w:val="24"/>
        </w:rPr>
        <w:t>and additional revenue streams.</w:t>
      </w:r>
    </w:p>
    <w:p w14:paraId="1F94C27D" w14:textId="77777777" w:rsidR="002A3B90" w:rsidRDefault="0018503E" w:rsidP="002A3B90">
      <w:pPr>
        <w:pStyle w:val="ListParagraph"/>
        <w:spacing w:after="0" w:line="360" w:lineRule="auto"/>
        <w:jc w:val="both"/>
        <w:rPr>
          <w:rFonts w:asciiTheme="majorBidi" w:hAnsiTheme="majorBidi" w:cstheme="majorBidi"/>
          <w:color w:val="000000" w:themeColor="text1"/>
          <w:spacing w:val="-8"/>
          <w:sz w:val="24"/>
          <w:szCs w:val="24"/>
        </w:rPr>
      </w:pPr>
      <w:r w:rsidRPr="002A3B90">
        <w:rPr>
          <w:rStyle w:val="Strong"/>
          <w:rFonts w:asciiTheme="majorBidi" w:hAnsiTheme="majorBidi" w:cstheme="majorBidi"/>
          <w:color w:val="000000" w:themeColor="text1"/>
          <w:spacing w:val="-8"/>
          <w:sz w:val="24"/>
          <w:szCs w:val="24"/>
          <w:bdr w:val="none" w:sz="0" w:space="0" w:color="auto" w:frame="1"/>
        </w:rPr>
        <w:t>D</w:t>
      </w:r>
      <w:r w:rsidR="002A3B90">
        <w:rPr>
          <w:rStyle w:val="Strong"/>
          <w:rFonts w:asciiTheme="majorBidi" w:hAnsiTheme="majorBidi" w:cstheme="majorBidi"/>
          <w:color w:val="000000" w:themeColor="text1"/>
          <w:spacing w:val="-8"/>
          <w:sz w:val="24"/>
          <w:szCs w:val="24"/>
          <w:bdr w:val="none" w:sz="0" w:space="0" w:color="auto" w:frame="1"/>
        </w:rPr>
        <w:t>imension</w:t>
      </w:r>
    </w:p>
    <w:p w14:paraId="6962F84D" w14:textId="75FDAAF7" w:rsidR="0041465D" w:rsidRPr="002A3B90" w:rsidRDefault="0018503E" w:rsidP="002A3B90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Theme="majorBidi" w:hAnsiTheme="majorBidi" w:cstheme="majorBidi"/>
          <w:b/>
          <w:bCs/>
          <w:color w:val="000000" w:themeColor="text1"/>
          <w:spacing w:val="-8"/>
          <w:sz w:val="24"/>
          <w:szCs w:val="24"/>
          <w:bdr w:val="none" w:sz="0" w:space="0" w:color="auto" w:frame="1"/>
        </w:rPr>
      </w:pPr>
      <w:r w:rsidRPr="002A3B90">
        <w:rPr>
          <w:rStyle w:val="Strong"/>
          <w:rFonts w:asciiTheme="majorBidi" w:hAnsiTheme="majorBidi" w:cstheme="majorBidi"/>
          <w:color w:val="000000" w:themeColor="text1"/>
          <w:spacing w:val="-8"/>
          <w:sz w:val="24"/>
          <w:szCs w:val="24"/>
          <w:bdr w:val="none" w:sz="0" w:space="0" w:color="auto" w:frame="1"/>
        </w:rPr>
        <w:t>Revenue by Year:</w:t>
      </w:r>
      <w:r w:rsidRPr="002A3B90">
        <w:rPr>
          <w:rFonts w:asciiTheme="majorBidi" w:hAnsiTheme="majorBidi" w:cstheme="majorBidi"/>
          <w:color w:val="000000" w:themeColor="text1"/>
          <w:spacing w:val="-8"/>
          <w:sz w:val="24"/>
          <w:szCs w:val="24"/>
        </w:rPr>
        <w:t xml:space="preserve"> This dimension allows you to view revenue trends over different years, identifying growth or decline patterns.</w:t>
      </w:r>
    </w:p>
    <w:p w14:paraId="14DC966A" w14:textId="0271F9FB" w:rsidR="0041465D" w:rsidRPr="002A3B90" w:rsidRDefault="0018503E" w:rsidP="002A3B90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Theme="majorBidi" w:hAnsiTheme="majorBidi" w:cstheme="majorBidi"/>
          <w:color w:val="000000" w:themeColor="text1"/>
          <w:spacing w:val="-8"/>
          <w:sz w:val="24"/>
          <w:szCs w:val="24"/>
        </w:rPr>
      </w:pPr>
      <w:r w:rsidRPr="002A3B90">
        <w:rPr>
          <w:rStyle w:val="Strong"/>
          <w:rFonts w:asciiTheme="majorBidi" w:hAnsiTheme="majorBidi" w:cstheme="majorBidi"/>
          <w:color w:val="000000" w:themeColor="text1"/>
          <w:spacing w:val="-8"/>
          <w:sz w:val="24"/>
          <w:szCs w:val="24"/>
          <w:bdr w:val="none" w:sz="0" w:space="0" w:color="auto" w:frame="1"/>
        </w:rPr>
        <w:t>Revenue by Type of Hotel:</w:t>
      </w:r>
      <w:r w:rsidRPr="002A3B90">
        <w:rPr>
          <w:rFonts w:asciiTheme="majorBidi" w:hAnsiTheme="majorBidi" w:cstheme="majorBidi"/>
          <w:color w:val="000000" w:themeColor="text1"/>
          <w:spacing w:val="-8"/>
          <w:sz w:val="24"/>
          <w:szCs w:val="24"/>
        </w:rPr>
        <w:t xml:space="preserve"> Categorizing hotels by type (e.g., luxury, boutique, budget) helps in understanding which segments contribute most to revenue.</w:t>
      </w:r>
    </w:p>
    <w:p w14:paraId="6188FA79" w14:textId="77777777" w:rsidR="002A3B90" w:rsidRDefault="0018503E" w:rsidP="002A3B90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Theme="majorBidi" w:hAnsiTheme="majorBidi" w:cstheme="majorBidi"/>
          <w:color w:val="000000" w:themeColor="text1"/>
          <w:spacing w:val="-8"/>
          <w:sz w:val="24"/>
          <w:szCs w:val="24"/>
        </w:rPr>
      </w:pPr>
      <w:r w:rsidRPr="002A3B90">
        <w:rPr>
          <w:rStyle w:val="Strong"/>
          <w:rFonts w:asciiTheme="majorBidi" w:hAnsiTheme="majorBidi" w:cstheme="majorBidi"/>
          <w:color w:val="000000" w:themeColor="text1"/>
          <w:spacing w:val="-8"/>
          <w:sz w:val="24"/>
          <w:szCs w:val="24"/>
          <w:bdr w:val="none" w:sz="0" w:space="0" w:color="auto" w:frame="1"/>
        </w:rPr>
        <w:t>Revenue by Market Segment:</w:t>
      </w:r>
      <w:r w:rsidRPr="002A3B90">
        <w:rPr>
          <w:rFonts w:asciiTheme="majorBidi" w:hAnsiTheme="majorBidi" w:cstheme="majorBidi"/>
          <w:color w:val="000000" w:themeColor="text1"/>
          <w:spacing w:val="-8"/>
          <w:sz w:val="24"/>
          <w:szCs w:val="24"/>
        </w:rPr>
        <w:t xml:space="preserve"> Segmenting the market by factors such as business, leisure, or events helps in tailoring </w:t>
      </w:r>
      <w:r w:rsidR="002A3B90">
        <w:rPr>
          <w:rFonts w:asciiTheme="majorBidi" w:hAnsiTheme="majorBidi" w:cstheme="majorBidi"/>
          <w:color w:val="000000" w:themeColor="text1"/>
          <w:spacing w:val="-8"/>
          <w:sz w:val="24"/>
          <w:szCs w:val="24"/>
        </w:rPr>
        <w:t>marketing and sales strategies.</w:t>
      </w:r>
    </w:p>
    <w:p w14:paraId="5CC5EA6B" w14:textId="77777777" w:rsidR="002A3B90" w:rsidRDefault="0018503E" w:rsidP="002A3B90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Theme="majorBidi" w:hAnsiTheme="majorBidi" w:cstheme="majorBidi"/>
          <w:color w:val="000000" w:themeColor="text1"/>
          <w:spacing w:val="-8"/>
          <w:sz w:val="24"/>
          <w:szCs w:val="24"/>
        </w:rPr>
      </w:pPr>
      <w:r w:rsidRPr="002A3B90">
        <w:rPr>
          <w:rStyle w:val="Strong"/>
          <w:rFonts w:asciiTheme="majorBidi" w:hAnsiTheme="majorBidi" w:cstheme="majorBidi"/>
          <w:color w:val="000000" w:themeColor="text1"/>
          <w:spacing w:val="-8"/>
          <w:sz w:val="24"/>
          <w:szCs w:val="24"/>
          <w:bdr w:val="none" w:sz="0" w:space="0" w:color="auto" w:frame="1"/>
        </w:rPr>
        <w:t>Revenue by Distribution Channels:</w:t>
      </w:r>
      <w:r w:rsidRPr="002A3B90">
        <w:rPr>
          <w:rFonts w:asciiTheme="majorBidi" w:hAnsiTheme="majorBidi" w:cstheme="majorBidi"/>
          <w:color w:val="000000" w:themeColor="text1"/>
          <w:spacing w:val="-8"/>
          <w:sz w:val="24"/>
          <w:szCs w:val="24"/>
        </w:rPr>
        <w:t xml:space="preserve"> Understanding the revenue generated from various distribution channels (e.g., direct bookings, online travel agencies, corporate partnerships) assists in optimizing channel management.</w:t>
      </w:r>
    </w:p>
    <w:p w14:paraId="167F8D4C" w14:textId="77777777" w:rsidR="002A3B90" w:rsidRDefault="0018503E" w:rsidP="002A3B90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Theme="majorBidi" w:hAnsiTheme="majorBidi" w:cstheme="majorBidi"/>
          <w:color w:val="000000" w:themeColor="text1"/>
          <w:spacing w:val="-8"/>
          <w:sz w:val="24"/>
          <w:szCs w:val="24"/>
        </w:rPr>
      </w:pPr>
      <w:r w:rsidRPr="002A3B90">
        <w:rPr>
          <w:rStyle w:val="Strong"/>
          <w:rFonts w:asciiTheme="majorBidi" w:hAnsiTheme="majorBidi" w:cstheme="majorBidi"/>
          <w:color w:val="000000" w:themeColor="text1"/>
          <w:spacing w:val="-8"/>
          <w:sz w:val="24"/>
          <w:szCs w:val="24"/>
          <w:bdr w:val="none" w:sz="0" w:space="0" w:color="auto" w:frame="1"/>
        </w:rPr>
        <w:t>Revenue by Reservation Status:</w:t>
      </w:r>
      <w:r w:rsidRPr="002A3B90">
        <w:rPr>
          <w:rFonts w:asciiTheme="majorBidi" w:hAnsiTheme="majorBidi" w:cstheme="majorBidi"/>
          <w:color w:val="000000" w:themeColor="text1"/>
          <w:spacing w:val="-8"/>
          <w:sz w:val="24"/>
          <w:szCs w:val="24"/>
        </w:rPr>
        <w:t xml:space="preserve"> Analyzing revenue based on reservation status (e.g., confirmed, cancelled, pending) is crucial for managing occupancy and forecasting revenue.</w:t>
      </w:r>
      <w:r w:rsidRPr="002A3B90">
        <w:rPr>
          <w:rFonts w:asciiTheme="majorBidi" w:hAnsiTheme="majorBidi" w:cstheme="majorBidi"/>
          <w:color w:val="000000" w:themeColor="text1"/>
          <w:spacing w:val="-8"/>
          <w:sz w:val="24"/>
          <w:szCs w:val="24"/>
        </w:rPr>
        <w:br/>
      </w:r>
    </w:p>
    <w:p w14:paraId="6D831E52" w14:textId="5300502C" w:rsidR="00241186" w:rsidRDefault="0018503E" w:rsidP="002A3B90">
      <w:pPr>
        <w:spacing w:line="360" w:lineRule="auto"/>
        <w:jc w:val="both"/>
        <w:rPr>
          <w:rFonts w:asciiTheme="majorBidi" w:hAnsiTheme="majorBidi" w:cstheme="majorBidi"/>
          <w:color w:val="000000" w:themeColor="text1"/>
          <w:spacing w:val="-8"/>
          <w:sz w:val="24"/>
          <w:szCs w:val="24"/>
        </w:rPr>
      </w:pPr>
      <w:r w:rsidRPr="002A3B90">
        <w:rPr>
          <w:rFonts w:asciiTheme="majorBidi" w:hAnsiTheme="majorBidi" w:cstheme="majorBidi"/>
          <w:color w:val="000000" w:themeColor="text1"/>
          <w:spacing w:val="-8"/>
          <w:sz w:val="24"/>
          <w:szCs w:val="24"/>
        </w:rPr>
        <w:t>This Power BI dashboard harnesses the power of Power Query transformations to clean, shape, and consolidate data from various sources, ensuring that the information presented is accurate and up-to-</w:t>
      </w:r>
      <w:r w:rsidRPr="002A3B90">
        <w:rPr>
          <w:rFonts w:asciiTheme="majorBidi" w:hAnsiTheme="majorBidi" w:cstheme="majorBidi"/>
          <w:color w:val="000000" w:themeColor="text1"/>
          <w:spacing w:val="-8"/>
          <w:sz w:val="24"/>
          <w:szCs w:val="24"/>
        </w:rPr>
        <w:lastRenderedPageBreak/>
        <w:t>date. With visually appealing charts, graphs, and interactive elements, it provides a user-friendly interface for exploring and analyzing the hotel chain's revenue data.</w:t>
      </w:r>
      <w:r w:rsidRPr="002A3B90">
        <w:rPr>
          <w:rFonts w:asciiTheme="majorBidi" w:hAnsiTheme="majorBidi" w:cstheme="majorBidi"/>
          <w:color w:val="000000" w:themeColor="text1"/>
          <w:spacing w:val="-8"/>
          <w:sz w:val="24"/>
          <w:szCs w:val="24"/>
        </w:rPr>
        <w:br/>
        <w:t xml:space="preserve">This tool equips hotel management and decision-makers with the necessary insights to make data-driven decisions, enhance pricing strategies, and refine marketing efforts to maximize revenue and operational efficiency. It serves as </w:t>
      </w:r>
      <w:r w:rsidR="003C2212" w:rsidRPr="002A3B90">
        <w:rPr>
          <w:rFonts w:asciiTheme="majorBidi" w:hAnsiTheme="majorBidi" w:cstheme="majorBidi"/>
          <w:color w:val="000000" w:themeColor="text1"/>
          <w:spacing w:val="-8"/>
          <w:sz w:val="24"/>
          <w:szCs w:val="24"/>
        </w:rPr>
        <w:t>an asset</w:t>
      </w:r>
      <w:r w:rsidRPr="002A3B90">
        <w:rPr>
          <w:rFonts w:asciiTheme="majorBidi" w:hAnsiTheme="majorBidi" w:cstheme="majorBidi"/>
          <w:color w:val="000000" w:themeColor="text1"/>
          <w:spacing w:val="-8"/>
          <w:sz w:val="24"/>
          <w:szCs w:val="24"/>
        </w:rPr>
        <w:t xml:space="preserve"> for achieving a competitive edge in the hospitality industry</w:t>
      </w:r>
      <w:r w:rsidR="00B150F0" w:rsidRPr="002A3B90">
        <w:rPr>
          <w:rFonts w:asciiTheme="majorBidi" w:hAnsiTheme="majorBidi" w:cstheme="majorBidi"/>
          <w:color w:val="000000" w:themeColor="text1"/>
          <w:spacing w:val="-8"/>
          <w:sz w:val="24"/>
          <w:szCs w:val="24"/>
        </w:rPr>
        <w:t>.</w:t>
      </w:r>
    </w:p>
    <w:p w14:paraId="4E108678" w14:textId="77777777" w:rsidR="002A3B90" w:rsidRPr="002A3B90" w:rsidRDefault="002A3B90" w:rsidP="002A3B90">
      <w:pPr>
        <w:spacing w:line="360" w:lineRule="auto"/>
        <w:jc w:val="both"/>
        <w:rPr>
          <w:rFonts w:asciiTheme="majorBidi" w:hAnsiTheme="majorBidi" w:cstheme="majorBidi"/>
          <w:color w:val="000000" w:themeColor="text1"/>
          <w:spacing w:val="-8"/>
          <w:sz w:val="24"/>
          <w:szCs w:val="24"/>
        </w:rPr>
      </w:pPr>
    </w:p>
    <w:p w14:paraId="53DECE59" w14:textId="49908FFA" w:rsidR="00F95E78" w:rsidRPr="003C2212" w:rsidRDefault="00F95E78" w:rsidP="003C2212">
      <w:pPr>
        <w:jc w:val="both"/>
        <w:rPr>
          <w:rFonts w:asciiTheme="majorBidi" w:hAnsiTheme="majorBidi" w:cstheme="majorBidi"/>
          <w:color w:val="000000" w:themeColor="text1"/>
          <w:spacing w:val="-8"/>
          <w:sz w:val="24"/>
          <w:szCs w:val="24"/>
        </w:rPr>
      </w:pPr>
      <w:r w:rsidRPr="00F725F6">
        <w:rPr>
          <w:noProof/>
        </w:rPr>
        <w:drawing>
          <wp:inline distT="0" distB="0" distL="0" distR="0" wp14:anchorId="64574E24" wp14:editId="0AAE9734">
            <wp:extent cx="6038034" cy="3349128"/>
            <wp:effectExtent l="0" t="0" r="127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ino\Desktop\DAHEL TECHIES\JuneJuly 2024 cohort_Data Analytics\INTERSHIP PROJECT\Power BI\Dashboard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51" t="18862" r="26271" b="11641"/>
                    <a:stretch/>
                  </pic:blipFill>
                  <pic:spPr bwMode="auto">
                    <a:xfrm>
                      <a:off x="0" y="0"/>
                      <a:ext cx="6070595" cy="3367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AC18EB" w14:textId="77777777" w:rsidR="00034C03" w:rsidRDefault="00034C03" w:rsidP="00B150F0">
      <w:pPr>
        <w:rPr>
          <w:rFonts w:asciiTheme="majorBidi" w:hAnsiTheme="majorBidi" w:cstheme="majorBidi"/>
          <w:b/>
          <w:bCs/>
          <w:color w:val="000000" w:themeColor="text1"/>
          <w:spacing w:val="-8"/>
          <w:sz w:val="24"/>
          <w:szCs w:val="24"/>
        </w:rPr>
      </w:pPr>
    </w:p>
    <w:p w14:paraId="5A2F2A5F" w14:textId="2E44D75F" w:rsidR="00B150F0" w:rsidRPr="003C2212" w:rsidRDefault="00B150F0" w:rsidP="002A3B90">
      <w:pPr>
        <w:spacing w:line="360" w:lineRule="auto"/>
        <w:rPr>
          <w:rFonts w:asciiTheme="majorBidi" w:hAnsiTheme="majorBidi" w:cstheme="majorBidi"/>
          <w:b/>
          <w:bCs/>
          <w:color w:val="000000" w:themeColor="text1"/>
          <w:spacing w:val="-8"/>
          <w:sz w:val="24"/>
          <w:szCs w:val="24"/>
        </w:rPr>
      </w:pPr>
      <w:r w:rsidRPr="003C2212">
        <w:rPr>
          <w:rFonts w:asciiTheme="majorBidi" w:hAnsiTheme="majorBidi" w:cstheme="majorBidi"/>
          <w:b/>
          <w:bCs/>
          <w:color w:val="000000" w:themeColor="text1"/>
          <w:spacing w:val="-8"/>
          <w:sz w:val="24"/>
          <w:szCs w:val="24"/>
        </w:rPr>
        <w:t>Summary</w:t>
      </w:r>
    </w:p>
    <w:p w14:paraId="46882721" w14:textId="77777777" w:rsidR="00034C03" w:rsidRDefault="00034C03" w:rsidP="002A3B90">
      <w:pPr>
        <w:spacing w:line="360" w:lineRule="auto"/>
        <w:jc w:val="both"/>
        <w:rPr>
          <w:rFonts w:asciiTheme="majorBidi" w:hAnsiTheme="majorBidi" w:cstheme="majorBidi"/>
          <w:color w:val="000000" w:themeColor="text1"/>
          <w:spacing w:val="-8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pacing w:val="-8"/>
          <w:sz w:val="24"/>
          <w:szCs w:val="24"/>
        </w:rPr>
        <w:t xml:space="preserve">The dashboard gives a summary of the hotel performance over 3 years which will help the hotel make a business decision. </w:t>
      </w:r>
    </w:p>
    <w:p w14:paraId="5E795EA5" w14:textId="011DE7C4" w:rsidR="00B150F0" w:rsidRDefault="00034C03" w:rsidP="002A3B90">
      <w:pPr>
        <w:spacing w:line="360" w:lineRule="auto"/>
        <w:jc w:val="both"/>
        <w:rPr>
          <w:rFonts w:asciiTheme="majorBidi" w:hAnsiTheme="majorBidi" w:cstheme="majorBidi"/>
          <w:color w:val="000000" w:themeColor="text1"/>
          <w:spacing w:val="-8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pacing w:val="-8"/>
          <w:sz w:val="24"/>
          <w:szCs w:val="24"/>
        </w:rPr>
        <w:t xml:space="preserve">The average </w:t>
      </w:r>
      <w:r w:rsidR="002B3380">
        <w:rPr>
          <w:rFonts w:asciiTheme="majorBidi" w:hAnsiTheme="majorBidi" w:cstheme="majorBidi"/>
          <w:color w:val="000000" w:themeColor="text1"/>
          <w:spacing w:val="-8"/>
          <w:sz w:val="24"/>
          <w:szCs w:val="24"/>
        </w:rPr>
        <w:t xml:space="preserve">daily rate of </w:t>
      </w:r>
      <w:r w:rsidR="002B3380" w:rsidRPr="002A3B90">
        <w:rPr>
          <w:rFonts w:asciiTheme="majorBidi" w:hAnsiTheme="majorBidi" w:cstheme="majorBidi"/>
          <w:b/>
          <w:color w:val="000000" w:themeColor="text1"/>
          <w:spacing w:val="-8"/>
          <w:sz w:val="24"/>
          <w:szCs w:val="24"/>
        </w:rPr>
        <w:t>₦1,436,570</w:t>
      </w:r>
      <w:r w:rsidR="002B3380">
        <w:rPr>
          <w:rFonts w:asciiTheme="majorBidi" w:hAnsiTheme="majorBidi" w:cstheme="majorBidi"/>
          <w:color w:val="000000" w:themeColor="text1"/>
          <w:spacing w:val="-8"/>
          <w:sz w:val="24"/>
          <w:szCs w:val="24"/>
        </w:rPr>
        <w:t xml:space="preserve"> and </w:t>
      </w:r>
      <w:r w:rsidR="00BD23B0">
        <w:rPr>
          <w:rFonts w:asciiTheme="majorBidi" w:hAnsiTheme="majorBidi" w:cstheme="majorBidi"/>
          <w:color w:val="000000" w:themeColor="text1"/>
          <w:spacing w:val="-8"/>
          <w:sz w:val="24"/>
          <w:szCs w:val="24"/>
        </w:rPr>
        <w:t>the</w:t>
      </w:r>
      <w:r w:rsidR="002B3380">
        <w:rPr>
          <w:rFonts w:asciiTheme="majorBidi" w:hAnsiTheme="majorBidi" w:cstheme="majorBidi"/>
          <w:color w:val="000000" w:themeColor="text1"/>
          <w:spacing w:val="-8"/>
          <w:sz w:val="24"/>
          <w:szCs w:val="24"/>
        </w:rPr>
        <w:t xml:space="preserve"> average daily rate from 2018</w:t>
      </w:r>
      <w:r w:rsidR="007234B7">
        <w:rPr>
          <w:rFonts w:asciiTheme="majorBidi" w:hAnsiTheme="majorBidi" w:cstheme="majorBidi"/>
          <w:color w:val="000000" w:themeColor="text1"/>
          <w:spacing w:val="-8"/>
          <w:sz w:val="24"/>
          <w:szCs w:val="24"/>
        </w:rPr>
        <w:t xml:space="preserve"> </w:t>
      </w:r>
      <w:r w:rsidR="002B3380">
        <w:rPr>
          <w:rFonts w:asciiTheme="majorBidi" w:hAnsiTheme="majorBidi" w:cstheme="majorBidi"/>
          <w:color w:val="000000" w:themeColor="text1"/>
          <w:spacing w:val="-8"/>
          <w:sz w:val="24"/>
          <w:szCs w:val="24"/>
        </w:rPr>
        <w:t>-</w:t>
      </w:r>
      <w:r w:rsidR="007234B7">
        <w:rPr>
          <w:rFonts w:asciiTheme="majorBidi" w:hAnsiTheme="majorBidi" w:cstheme="majorBidi"/>
          <w:color w:val="000000" w:themeColor="text1"/>
          <w:spacing w:val="-8"/>
          <w:sz w:val="24"/>
          <w:szCs w:val="24"/>
        </w:rPr>
        <w:t xml:space="preserve"> </w:t>
      </w:r>
      <w:r w:rsidR="002B3380">
        <w:rPr>
          <w:rFonts w:asciiTheme="majorBidi" w:hAnsiTheme="majorBidi" w:cstheme="majorBidi"/>
          <w:color w:val="000000" w:themeColor="text1"/>
          <w:spacing w:val="-8"/>
          <w:sz w:val="24"/>
          <w:szCs w:val="24"/>
        </w:rPr>
        <w:t xml:space="preserve">2020 being </w:t>
      </w:r>
      <w:r w:rsidR="002B3380" w:rsidRPr="002A3B90">
        <w:rPr>
          <w:rFonts w:asciiTheme="majorBidi" w:hAnsiTheme="majorBidi" w:cstheme="majorBidi"/>
          <w:b/>
          <w:color w:val="000000" w:themeColor="text1"/>
          <w:sz w:val="24"/>
          <w:szCs w:val="24"/>
        </w:rPr>
        <w:t>₦</w:t>
      </w:r>
      <w:r w:rsidR="002B3380" w:rsidRPr="002A3B90">
        <w:rPr>
          <w:rFonts w:asciiTheme="majorBidi" w:hAnsiTheme="majorBidi" w:cstheme="majorBidi"/>
          <w:b/>
          <w:color w:val="000000" w:themeColor="text1"/>
          <w:spacing w:val="-8"/>
          <w:sz w:val="24"/>
          <w:szCs w:val="24"/>
        </w:rPr>
        <w:t>12million.</w:t>
      </w:r>
      <w:r w:rsidR="00BD23B0">
        <w:rPr>
          <w:rFonts w:asciiTheme="majorBidi" w:hAnsiTheme="majorBidi" w:cstheme="majorBidi"/>
          <w:color w:val="000000" w:themeColor="text1"/>
          <w:spacing w:val="-8"/>
          <w:sz w:val="24"/>
          <w:szCs w:val="24"/>
        </w:rPr>
        <w:t xml:space="preserve"> There was a rise in the number of repeated guests over the years which is an indicator that </w:t>
      </w:r>
      <w:proofErr w:type="spellStart"/>
      <w:r w:rsidR="00BD23B0">
        <w:rPr>
          <w:rFonts w:asciiTheme="majorBidi" w:hAnsiTheme="majorBidi" w:cstheme="majorBidi"/>
          <w:color w:val="000000" w:themeColor="text1"/>
          <w:spacing w:val="-8"/>
          <w:sz w:val="24"/>
          <w:szCs w:val="24"/>
        </w:rPr>
        <w:t>Yunsen</w:t>
      </w:r>
      <w:proofErr w:type="spellEnd"/>
      <w:r w:rsidR="00BD23B0">
        <w:rPr>
          <w:rFonts w:asciiTheme="majorBidi" w:hAnsiTheme="majorBidi" w:cstheme="majorBidi"/>
          <w:color w:val="000000" w:themeColor="text1"/>
          <w:spacing w:val="-8"/>
          <w:sz w:val="24"/>
          <w:szCs w:val="24"/>
        </w:rPr>
        <w:t xml:space="preserve"> Logistics Hotel have also improved in their services over the years. Customers were mostly </w:t>
      </w:r>
      <w:r w:rsidR="00D31472">
        <w:rPr>
          <w:rFonts w:asciiTheme="majorBidi" w:hAnsiTheme="majorBidi" w:cstheme="majorBidi"/>
          <w:color w:val="000000" w:themeColor="text1"/>
          <w:spacing w:val="-8"/>
          <w:sz w:val="24"/>
          <w:szCs w:val="24"/>
        </w:rPr>
        <w:t>transient,</w:t>
      </w:r>
      <w:r w:rsidR="00BD23B0">
        <w:rPr>
          <w:rFonts w:asciiTheme="majorBidi" w:hAnsiTheme="majorBidi" w:cstheme="majorBidi"/>
          <w:color w:val="000000" w:themeColor="text1"/>
          <w:spacing w:val="-8"/>
          <w:sz w:val="24"/>
          <w:szCs w:val="24"/>
        </w:rPr>
        <w:t xml:space="preserve"> meaning the hotel is considered home away from home by travelers or easily assessable to travelers due to it’s location. </w:t>
      </w:r>
      <w:proofErr w:type="spellStart"/>
      <w:r w:rsidR="00D31472">
        <w:rPr>
          <w:rFonts w:asciiTheme="majorBidi" w:hAnsiTheme="majorBidi" w:cstheme="majorBidi"/>
          <w:color w:val="000000" w:themeColor="text1"/>
          <w:spacing w:val="-8"/>
          <w:sz w:val="24"/>
          <w:szCs w:val="24"/>
        </w:rPr>
        <w:t>Yunsen</w:t>
      </w:r>
      <w:proofErr w:type="spellEnd"/>
      <w:r w:rsidR="00D31472">
        <w:rPr>
          <w:rFonts w:asciiTheme="majorBidi" w:hAnsiTheme="majorBidi" w:cstheme="majorBidi"/>
          <w:color w:val="000000" w:themeColor="text1"/>
          <w:spacing w:val="-8"/>
          <w:sz w:val="24"/>
          <w:szCs w:val="24"/>
        </w:rPr>
        <w:t xml:space="preserve"> has experienced more patronage during the week than weekends with 72.4% of customers staying on weeknights. </w:t>
      </w:r>
      <w:proofErr w:type="spellStart"/>
      <w:r w:rsidR="00D31472">
        <w:rPr>
          <w:rFonts w:asciiTheme="majorBidi" w:hAnsiTheme="majorBidi" w:cstheme="majorBidi"/>
          <w:color w:val="000000" w:themeColor="text1"/>
          <w:spacing w:val="-8"/>
          <w:sz w:val="24"/>
          <w:szCs w:val="24"/>
        </w:rPr>
        <w:t>Yunsen</w:t>
      </w:r>
      <w:proofErr w:type="spellEnd"/>
      <w:r w:rsidR="00D31472">
        <w:rPr>
          <w:rFonts w:asciiTheme="majorBidi" w:hAnsiTheme="majorBidi" w:cstheme="majorBidi"/>
          <w:color w:val="000000" w:themeColor="text1"/>
          <w:spacing w:val="-8"/>
          <w:sz w:val="24"/>
          <w:szCs w:val="24"/>
        </w:rPr>
        <w:t xml:space="preserve"> may want to consider activities that can increase patronage on weekend nights. </w:t>
      </w:r>
    </w:p>
    <w:p w14:paraId="24EBA651" w14:textId="5481116F" w:rsidR="00D31472" w:rsidRDefault="00D31472" w:rsidP="002A3B90">
      <w:pPr>
        <w:spacing w:line="360" w:lineRule="auto"/>
        <w:jc w:val="both"/>
        <w:rPr>
          <w:rFonts w:asciiTheme="majorBidi" w:hAnsiTheme="majorBidi" w:cstheme="majorBidi"/>
          <w:color w:val="000000" w:themeColor="text1"/>
          <w:spacing w:val="-8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pacing w:val="-8"/>
          <w:sz w:val="24"/>
          <w:szCs w:val="24"/>
        </w:rPr>
        <w:lastRenderedPageBreak/>
        <w:t xml:space="preserve">The dashboard has also shown the contribution of different agents to the performance of </w:t>
      </w:r>
      <w:proofErr w:type="spellStart"/>
      <w:r>
        <w:rPr>
          <w:rFonts w:asciiTheme="majorBidi" w:hAnsiTheme="majorBidi" w:cstheme="majorBidi"/>
          <w:color w:val="000000" w:themeColor="text1"/>
          <w:spacing w:val="-8"/>
          <w:sz w:val="24"/>
          <w:szCs w:val="24"/>
        </w:rPr>
        <w:t>Yunsen</w:t>
      </w:r>
      <w:proofErr w:type="spellEnd"/>
      <w:r>
        <w:rPr>
          <w:rFonts w:asciiTheme="majorBidi" w:hAnsiTheme="majorBidi" w:cstheme="majorBidi"/>
          <w:color w:val="000000" w:themeColor="text1"/>
          <w:spacing w:val="-8"/>
          <w:sz w:val="24"/>
          <w:szCs w:val="24"/>
        </w:rPr>
        <w:t xml:space="preserve"> over the years and a reward system can be put in place based on the performance. </w:t>
      </w:r>
    </w:p>
    <w:p w14:paraId="5F4A55E5" w14:textId="7672429B" w:rsidR="00D31472" w:rsidRDefault="00D31472" w:rsidP="002A3B90">
      <w:pPr>
        <w:spacing w:line="360" w:lineRule="auto"/>
        <w:jc w:val="both"/>
        <w:rPr>
          <w:rFonts w:asciiTheme="majorBidi" w:hAnsiTheme="majorBidi" w:cstheme="majorBidi"/>
          <w:color w:val="000000" w:themeColor="text1"/>
          <w:spacing w:val="-8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pacing w:val="-8"/>
          <w:sz w:val="24"/>
          <w:szCs w:val="24"/>
        </w:rPr>
        <w:t xml:space="preserve">Overall, </w:t>
      </w:r>
      <w:proofErr w:type="spellStart"/>
      <w:r>
        <w:rPr>
          <w:rFonts w:asciiTheme="majorBidi" w:hAnsiTheme="majorBidi" w:cstheme="majorBidi"/>
          <w:color w:val="000000" w:themeColor="text1"/>
          <w:spacing w:val="-8"/>
          <w:sz w:val="24"/>
          <w:szCs w:val="24"/>
        </w:rPr>
        <w:t>Yunsen</w:t>
      </w:r>
      <w:proofErr w:type="spellEnd"/>
      <w:r>
        <w:rPr>
          <w:rFonts w:asciiTheme="majorBidi" w:hAnsiTheme="majorBidi" w:cstheme="majorBidi"/>
          <w:color w:val="000000" w:themeColor="text1"/>
          <w:spacing w:val="-8"/>
          <w:sz w:val="24"/>
          <w:szCs w:val="24"/>
        </w:rPr>
        <w:t xml:space="preserve"> can make use of the analysis for decision making. </w:t>
      </w:r>
    </w:p>
    <w:p w14:paraId="1872212F" w14:textId="66EB5B9D" w:rsidR="0008171E" w:rsidRPr="002B3380" w:rsidRDefault="0008171E" w:rsidP="002A3B90">
      <w:pPr>
        <w:spacing w:line="360" w:lineRule="auto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  <w:bookmarkStart w:id="0" w:name="_GoBack"/>
      <w:bookmarkEnd w:id="0"/>
    </w:p>
    <w:sectPr w:rsidR="0008171E" w:rsidRPr="002B3380" w:rsidSect="007234B7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812107"/>
    <w:multiLevelType w:val="hybridMultilevel"/>
    <w:tmpl w:val="6FFCB29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9D7794"/>
    <w:multiLevelType w:val="hybridMultilevel"/>
    <w:tmpl w:val="874E5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F57F71"/>
    <w:multiLevelType w:val="hybridMultilevel"/>
    <w:tmpl w:val="63E8543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A275943"/>
    <w:multiLevelType w:val="hybridMultilevel"/>
    <w:tmpl w:val="F5D2290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7816F7"/>
    <w:multiLevelType w:val="hybridMultilevel"/>
    <w:tmpl w:val="67EEA9D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DB6925"/>
    <w:multiLevelType w:val="hybridMultilevel"/>
    <w:tmpl w:val="170C66E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1E81DA0"/>
    <w:multiLevelType w:val="hybridMultilevel"/>
    <w:tmpl w:val="5AC6C58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5"/>
  </w:num>
  <w:num w:numId="5">
    <w:abstractNumId w:val="0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03E"/>
    <w:rsid w:val="00034C03"/>
    <w:rsid w:val="0008171E"/>
    <w:rsid w:val="0018503E"/>
    <w:rsid w:val="00214880"/>
    <w:rsid w:val="00231D9C"/>
    <w:rsid w:val="00241186"/>
    <w:rsid w:val="002A3B90"/>
    <w:rsid w:val="002B3380"/>
    <w:rsid w:val="00327BC9"/>
    <w:rsid w:val="003C2212"/>
    <w:rsid w:val="0041465D"/>
    <w:rsid w:val="006E12D2"/>
    <w:rsid w:val="006F46B2"/>
    <w:rsid w:val="007234B7"/>
    <w:rsid w:val="0098242C"/>
    <w:rsid w:val="00B150F0"/>
    <w:rsid w:val="00BD23B0"/>
    <w:rsid w:val="00C4778F"/>
    <w:rsid w:val="00D31472"/>
    <w:rsid w:val="00D90D21"/>
    <w:rsid w:val="00DC49DC"/>
    <w:rsid w:val="00F95E78"/>
    <w:rsid w:val="00FC5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9901A"/>
  <w15:chartTrackingRefBased/>
  <w15:docId w15:val="{BDFBFD7C-E750-4327-AE3F-35B29BEC3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8503E"/>
    <w:rPr>
      <w:b/>
      <w:bCs/>
    </w:rPr>
  </w:style>
  <w:style w:type="paragraph" w:styleId="ListParagraph">
    <w:name w:val="List Paragraph"/>
    <w:basedOn w:val="Normal"/>
    <w:uiPriority w:val="34"/>
    <w:qFormat/>
    <w:rsid w:val="007234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1491</TotalTime>
  <Pages>3</Pages>
  <Words>525</Words>
  <Characters>2997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2024-10-17T21:14:00Z</dcterms:created>
  <dcterms:modified xsi:type="dcterms:W3CDTF">2024-10-19T12:37:00Z</dcterms:modified>
</cp:coreProperties>
</file>