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6F35" w:rsidRDefault="00926F35" w:rsidP="00926F35">
      <w:pPr>
        <w:spacing w:after="40"/>
      </w:pPr>
      <w:r>
        <w:rPr>
          <w:b/>
          <w:bCs/>
          <w:color w:val="111111"/>
          <w:sz w:val="52"/>
          <w:szCs w:val="52"/>
        </w:rPr>
        <w:t>T</w:t>
      </w:r>
      <w:r w:rsidR="00FE245A">
        <w:rPr>
          <w:b/>
          <w:bCs/>
          <w:color w:val="111111"/>
          <w:sz w:val="52"/>
          <w:szCs w:val="52"/>
        </w:rPr>
        <w:t>yler Roberts</w:t>
      </w:r>
    </w:p>
    <w:p w:rsidR="00926F35" w:rsidRDefault="00926F35" w:rsidP="00926F35">
      <w:pPr>
        <w:spacing w:after="40"/>
      </w:pPr>
      <w:r>
        <w:rPr>
          <w:rFonts w:ascii="Arial" w:eastAsia="Arial" w:hAnsi="Arial" w:cs="Arial"/>
          <w:b/>
          <w:bCs/>
          <w:color w:val="6F8F6B"/>
          <w:sz w:val="22"/>
          <w:szCs w:val="22"/>
        </w:rPr>
        <w:t>Senior Software Engineer</w:t>
      </w:r>
      <w:r w:rsidR="00FE245A">
        <w:rPr>
          <w:rFonts w:ascii="Arial" w:eastAsia="Arial" w:hAnsi="Arial" w:cs="Arial"/>
          <w:b/>
          <w:bCs/>
          <w:color w:val="6F8F6B"/>
          <w:sz w:val="22"/>
          <w:szCs w:val="22"/>
        </w:rPr>
        <w:t xml:space="preserve"> – </w:t>
      </w:r>
      <w:proofErr w:type="spellStart"/>
      <w:r w:rsidR="00FE245A">
        <w:rPr>
          <w:rFonts w:ascii="Arial" w:eastAsia="Arial" w:hAnsi="Arial" w:cs="Arial"/>
          <w:b/>
          <w:bCs/>
          <w:color w:val="6F8F6B"/>
          <w:sz w:val="22"/>
          <w:szCs w:val="22"/>
        </w:rPr>
        <w:t>Vue</w:t>
      </w:r>
      <w:proofErr w:type="spellEnd"/>
      <w:r w:rsidR="00FE245A">
        <w:rPr>
          <w:rFonts w:ascii="Arial" w:eastAsia="Arial" w:hAnsi="Arial" w:cs="Arial"/>
          <w:b/>
          <w:bCs/>
          <w:color w:val="6F8F6B"/>
          <w:sz w:val="22"/>
          <w:szCs w:val="22"/>
        </w:rPr>
        <w:t xml:space="preserve"> C# (.NET) Azure/AWS</w:t>
      </w:r>
    </w:p>
    <w:p w:rsidR="00F56C2D" w:rsidRDefault="00B63A0B" w:rsidP="00F56C2D">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250CE6" w:rsidRDefault="00674869">
      <w:pPr>
        <w:pBdr>
          <w:bottom w:val="single" w:sz="6" w:space="0" w:color="111111"/>
        </w:pBdr>
        <w:spacing w:before="120" w:after="80"/>
      </w:pPr>
      <w:r>
        <w:rPr>
          <w:b/>
          <w:bCs/>
          <w:color w:val="111111"/>
          <w:sz w:val="24"/>
          <w:szCs w:val="24"/>
        </w:rPr>
        <w:t>SUMMARY</w:t>
      </w:r>
    </w:p>
    <w:p w:rsidR="00250CE6" w:rsidRPr="00FE245A" w:rsidRDefault="00FE245A">
      <w:pPr>
        <w:spacing w:after="120"/>
        <w:jc w:val="both"/>
        <w:rPr>
          <w:rFonts w:ascii="Arial" w:hAnsi="Arial" w:cs="Arial"/>
          <w:sz w:val="22"/>
        </w:rPr>
      </w:pPr>
      <w:r w:rsidRPr="00FE245A">
        <w:rPr>
          <w:sz w:val="22"/>
        </w:rPr>
        <w:t xml:space="preserve">Senior Software Engineer with ~10 years building </w:t>
      </w:r>
      <w:r w:rsidRPr="00FE245A">
        <w:rPr>
          <w:rStyle w:val="Strong"/>
          <w:sz w:val="22"/>
        </w:rPr>
        <w:t>full-stack SaaS, B2B workflow, and data-driven business platforms</w:t>
      </w:r>
      <w:r w:rsidRPr="00FE245A">
        <w:rPr>
          <w:sz w:val="22"/>
        </w:rPr>
        <w:t xml:space="preserve"> using </w:t>
      </w:r>
      <w:r w:rsidRPr="00FE245A">
        <w:rPr>
          <w:rStyle w:val="Strong"/>
          <w:sz w:val="22"/>
        </w:rPr>
        <w:t>C#</w:t>
      </w:r>
      <w:r w:rsidRPr="00FE245A">
        <w:rPr>
          <w:sz w:val="22"/>
        </w:rPr>
        <w:t xml:space="preserve">, </w:t>
      </w:r>
      <w:r w:rsidRPr="00FE245A">
        <w:rPr>
          <w:rStyle w:val="Strong"/>
          <w:sz w:val="22"/>
        </w:rPr>
        <w:t>.NET Framework 4.5–4.8</w:t>
      </w:r>
      <w:r w:rsidRPr="00FE245A">
        <w:rPr>
          <w:sz w:val="22"/>
        </w:rPr>
        <w:t xml:space="preserve">, </w:t>
      </w:r>
      <w:r w:rsidRPr="00FE245A">
        <w:rPr>
          <w:rStyle w:val="Strong"/>
          <w:sz w:val="22"/>
        </w:rPr>
        <w:t>.NET Core 2.1–3.1</w:t>
      </w:r>
      <w:r w:rsidRPr="00FE245A">
        <w:rPr>
          <w:sz w:val="22"/>
        </w:rPr>
        <w:t xml:space="preserve">, </w:t>
      </w:r>
      <w:r w:rsidRPr="00FE245A">
        <w:rPr>
          <w:rStyle w:val="Strong"/>
          <w:sz w:val="22"/>
        </w:rPr>
        <w:t>.NET 6–8</w:t>
      </w:r>
      <w:r w:rsidRPr="00FE245A">
        <w:rPr>
          <w:sz w:val="22"/>
        </w:rPr>
        <w:t xml:space="preserve">, and </w:t>
      </w:r>
      <w:r w:rsidRPr="00FE245A">
        <w:rPr>
          <w:rStyle w:val="Strong"/>
          <w:sz w:val="22"/>
        </w:rPr>
        <w:t>Vue.js 2–3</w:t>
      </w:r>
      <w:r w:rsidRPr="00FE245A">
        <w:rPr>
          <w:sz w:val="22"/>
        </w:rPr>
        <w:t xml:space="preserve"> across API-first and cloud-hosted environments. </w:t>
      </w:r>
      <w:proofErr w:type="gramStart"/>
      <w:r w:rsidRPr="00FE245A">
        <w:rPr>
          <w:sz w:val="22"/>
        </w:rPr>
        <w:t>Strong track record modernizing legacy modules, stabilizing brittle integrations, and shipping customer-facing features with measurable reliability gains.</w:t>
      </w:r>
      <w:proofErr w:type="gramEnd"/>
      <w:r w:rsidRPr="00FE245A">
        <w:rPr>
          <w:sz w:val="22"/>
        </w:rPr>
        <w:t xml:space="preserve"> Hands-on with </w:t>
      </w:r>
      <w:r w:rsidRPr="00FE245A">
        <w:rPr>
          <w:rStyle w:val="Strong"/>
          <w:sz w:val="22"/>
        </w:rPr>
        <w:t>ASP.NET Core Web API</w:t>
      </w:r>
      <w:r w:rsidRPr="00FE245A">
        <w:rPr>
          <w:sz w:val="22"/>
        </w:rPr>
        <w:t xml:space="preserve">, </w:t>
      </w:r>
      <w:r w:rsidRPr="00FE245A">
        <w:rPr>
          <w:rStyle w:val="Strong"/>
          <w:sz w:val="22"/>
        </w:rPr>
        <w:t>Entity Framework / EF Core</w:t>
      </w:r>
      <w:r w:rsidRPr="00FE245A">
        <w:rPr>
          <w:sz w:val="22"/>
        </w:rPr>
        <w:t xml:space="preserve">, </w:t>
      </w:r>
      <w:r w:rsidRPr="00FE245A">
        <w:rPr>
          <w:rStyle w:val="Strong"/>
          <w:sz w:val="22"/>
        </w:rPr>
        <w:t>SQL Server</w:t>
      </w:r>
      <w:r w:rsidRPr="00FE245A">
        <w:rPr>
          <w:sz w:val="22"/>
        </w:rPr>
        <w:t xml:space="preserve">, </w:t>
      </w:r>
      <w:r w:rsidRPr="00FE245A">
        <w:rPr>
          <w:rStyle w:val="Strong"/>
          <w:sz w:val="22"/>
        </w:rPr>
        <w:t>PostgreSQL</w:t>
      </w:r>
      <w:r w:rsidRPr="00FE245A">
        <w:rPr>
          <w:sz w:val="22"/>
        </w:rPr>
        <w:t xml:space="preserve">, </w:t>
      </w:r>
      <w:proofErr w:type="spellStart"/>
      <w:r w:rsidRPr="00FE245A">
        <w:rPr>
          <w:rStyle w:val="Strong"/>
          <w:sz w:val="22"/>
        </w:rPr>
        <w:t>Redis</w:t>
      </w:r>
      <w:proofErr w:type="spellEnd"/>
      <w:r w:rsidRPr="00FE245A">
        <w:rPr>
          <w:sz w:val="22"/>
        </w:rPr>
        <w:t xml:space="preserve">, </w:t>
      </w:r>
      <w:r w:rsidRPr="00FE245A">
        <w:rPr>
          <w:rStyle w:val="Strong"/>
          <w:sz w:val="22"/>
        </w:rPr>
        <w:t>AWS</w:t>
      </w:r>
      <w:r w:rsidRPr="00FE245A">
        <w:rPr>
          <w:sz w:val="22"/>
        </w:rPr>
        <w:t xml:space="preserve">, </w:t>
      </w:r>
      <w:r w:rsidRPr="00FE245A">
        <w:rPr>
          <w:rStyle w:val="Strong"/>
          <w:sz w:val="22"/>
        </w:rPr>
        <w:t>Azure</w:t>
      </w:r>
      <w:r w:rsidRPr="00FE245A">
        <w:rPr>
          <w:sz w:val="22"/>
        </w:rPr>
        <w:t xml:space="preserve">, </w:t>
      </w:r>
      <w:r w:rsidRPr="00FE245A">
        <w:rPr>
          <w:rStyle w:val="Strong"/>
          <w:sz w:val="22"/>
        </w:rPr>
        <w:t>Docker</w:t>
      </w:r>
      <w:r w:rsidRPr="00FE245A">
        <w:rPr>
          <w:sz w:val="22"/>
        </w:rPr>
        <w:t>, and CI/CD, with a practical engineering style centered on performance tuning, secure design, observability, and post-release hardening that turns recurring production issues into durable fixes.</w:t>
      </w:r>
    </w:p>
    <w:p w:rsidR="00250CE6" w:rsidRDefault="00674869">
      <w:pPr>
        <w:pBdr>
          <w:bottom w:val="single" w:sz="6" w:space="0" w:color="111111"/>
        </w:pBdr>
        <w:spacing w:before="120" w:after="80"/>
      </w:pPr>
      <w:r>
        <w:rPr>
          <w:b/>
          <w:bCs/>
          <w:color w:val="111111"/>
          <w:sz w:val="24"/>
          <w:szCs w:val="24"/>
        </w:rPr>
        <w:t>SKILLS</w:t>
      </w:r>
    </w:p>
    <w:p w:rsidR="00FE245A" w:rsidRPr="00FE245A" w:rsidRDefault="00FE245A" w:rsidP="00FE245A">
      <w:pPr>
        <w:pStyle w:val="NormalWeb"/>
        <w:numPr>
          <w:ilvl w:val="0"/>
          <w:numId w:val="16"/>
        </w:numPr>
        <w:jc w:val="both"/>
        <w:rPr>
          <w:sz w:val="22"/>
        </w:rPr>
      </w:pPr>
      <w:r w:rsidRPr="00FE245A">
        <w:rPr>
          <w:rStyle w:val="Strong"/>
          <w:sz w:val="22"/>
        </w:rPr>
        <w:t>Frontend —</w:t>
      </w:r>
      <w:r w:rsidRPr="00FE245A">
        <w:rPr>
          <w:sz w:val="22"/>
        </w:rPr>
        <w:t xml:space="preserve"> </w:t>
      </w:r>
      <w:r w:rsidRPr="00FE245A">
        <w:rPr>
          <w:rStyle w:val="Strong"/>
          <w:sz w:val="22"/>
        </w:rPr>
        <w:t>Vue.js 2–3</w:t>
      </w:r>
      <w:r w:rsidRPr="00FE245A">
        <w:rPr>
          <w:sz w:val="22"/>
        </w:rPr>
        <w:t xml:space="preserve">, </w:t>
      </w:r>
      <w:r w:rsidRPr="00FE245A">
        <w:rPr>
          <w:rStyle w:val="Strong"/>
          <w:sz w:val="22"/>
        </w:rPr>
        <w:t>Nuxt.js</w:t>
      </w:r>
      <w:r w:rsidRPr="00FE245A">
        <w:rPr>
          <w:sz w:val="22"/>
        </w:rPr>
        <w:t xml:space="preserve">, </w:t>
      </w:r>
      <w:proofErr w:type="spellStart"/>
      <w:r w:rsidRPr="00FE245A">
        <w:rPr>
          <w:rStyle w:val="Strong"/>
          <w:sz w:val="22"/>
        </w:rPr>
        <w:t>TypeScript</w:t>
      </w:r>
      <w:proofErr w:type="spellEnd"/>
      <w:r w:rsidRPr="00FE245A">
        <w:rPr>
          <w:sz w:val="22"/>
        </w:rPr>
        <w:t xml:space="preserve">, </w:t>
      </w:r>
      <w:r w:rsidRPr="00FE245A">
        <w:rPr>
          <w:rStyle w:val="Strong"/>
          <w:sz w:val="22"/>
        </w:rPr>
        <w:t>JavaScript</w:t>
      </w:r>
      <w:r w:rsidRPr="00FE245A">
        <w:rPr>
          <w:sz w:val="22"/>
        </w:rPr>
        <w:t xml:space="preserve">, </w:t>
      </w:r>
      <w:r w:rsidRPr="00FE245A">
        <w:rPr>
          <w:rStyle w:val="Strong"/>
          <w:sz w:val="22"/>
        </w:rPr>
        <w:t>HTML5</w:t>
      </w:r>
      <w:r w:rsidRPr="00FE245A">
        <w:rPr>
          <w:sz w:val="22"/>
        </w:rPr>
        <w:t xml:space="preserve">, </w:t>
      </w:r>
      <w:r w:rsidRPr="00FE245A">
        <w:rPr>
          <w:rStyle w:val="Strong"/>
          <w:sz w:val="22"/>
        </w:rPr>
        <w:t>CSS3</w:t>
      </w:r>
      <w:r w:rsidRPr="00FE245A">
        <w:rPr>
          <w:sz w:val="22"/>
        </w:rPr>
        <w:t xml:space="preserve">, </w:t>
      </w:r>
      <w:r w:rsidRPr="00FE245A">
        <w:rPr>
          <w:rStyle w:val="Strong"/>
          <w:sz w:val="22"/>
        </w:rPr>
        <w:t>Tailwind CSS</w:t>
      </w:r>
      <w:r w:rsidRPr="00FE245A">
        <w:rPr>
          <w:sz w:val="22"/>
        </w:rPr>
        <w:t xml:space="preserve">, </w:t>
      </w:r>
      <w:r w:rsidRPr="00FE245A">
        <w:rPr>
          <w:rStyle w:val="Strong"/>
          <w:sz w:val="22"/>
        </w:rPr>
        <w:t>Bootstrap</w:t>
      </w:r>
      <w:r w:rsidRPr="00FE245A">
        <w:rPr>
          <w:sz w:val="22"/>
        </w:rPr>
        <w:t xml:space="preserve">, </w:t>
      </w:r>
      <w:proofErr w:type="spellStart"/>
      <w:r w:rsidRPr="00FE245A">
        <w:rPr>
          <w:rStyle w:val="Strong"/>
          <w:sz w:val="22"/>
        </w:rPr>
        <w:t>Vuex</w:t>
      </w:r>
      <w:proofErr w:type="spellEnd"/>
      <w:r w:rsidRPr="00FE245A">
        <w:rPr>
          <w:sz w:val="22"/>
        </w:rPr>
        <w:t xml:space="preserve">, </w:t>
      </w:r>
      <w:proofErr w:type="spellStart"/>
      <w:r w:rsidRPr="00FE245A">
        <w:rPr>
          <w:rStyle w:val="Strong"/>
          <w:sz w:val="22"/>
        </w:rPr>
        <w:t>Pinia</w:t>
      </w:r>
      <w:proofErr w:type="spellEnd"/>
      <w:r w:rsidRPr="00FE245A">
        <w:rPr>
          <w:sz w:val="22"/>
        </w:rPr>
        <w:t>, component architecture, SPA routing, form validation, accessibility, performance optimization</w:t>
      </w:r>
    </w:p>
    <w:p w:rsidR="00FE245A" w:rsidRPr="00FE245A" w:rsidRDefault="00FE245A" w:rsidP="00FE245A">
      <w:pPr>
        <w:pStyle w:val="NormalWeb"/>
        <w:numPr>
          <w:ilvl w:val="0"/>
          <w:numId w:val="16"/>
        </w:numPr>
        <w:jc w:val="both"/>
        <w:rPr>
          <w:sz w:val="22"/>
        </w:rPr>
      </w:pPr>
      <w:r w:rsidRPr="00FE245A">
        <w:rPr>
          <w:rStyle w:val="Strong"/>
          <w:sz w:val="22"/>
        </w:rPr>
        <w:t>Backend &amp; APIs —</w:t>
      </w:r>
      <w:r w:rsidRPr="00FE245A">
        <w:rPr>
          <w:sz w:val="22"/>
        </w:rPr>
        <w:t xml:space="preserve"> </w:t>
      </w:r>
      <w:r w:rsidRPr="00FE245A">
        <w:rPr>
          <w:rStyle w:val="Strong"/>
          <w:sz w:val="22"/>
        </w:rPr>
        <w:t>C#</w:t>
      </w:r>
      <w:r w:rsidRPr="00FE245A">
        <w:rPr>
          <w:sz w:val="22"/>
        </w:rPr>
        <w:t xml:space="preserve">, </w:t>
      </w:r>
      <w:r w:rsidRPr="00FE245A">
        <w:rPr>
          <w:rStyle w:val="Strong"/>
          <w:sz w:val="22"/>
        </w:rPr>
        <w:t>.NET Framework 4.5–4.8</w:t>
      </w:r>
      <w:r w:rsidRPr="00FE245A">
        <w:rPr>
          <w:sz w:val="22"/>
        </w:rPr>
        <w:t xml:space="preserve">, </w:t>
      </w:r>
      <w:r w:rsidRPr="00FE245A">
        <w:rPr>
          <w:rStyle w:val="Strong"/>
          <w:sz w:val="22"/>
        </w:rPr>
        <w:t>.NET Core 2.1–3.1</w:t>
      </w:r>
      <w:r w:rsidRPr="00FE245A">
        <w:rPr>
          <w:sz w:val="22"/>
        </w:rPr>
        <w:t xml:space="preserve">, </w:t>
      </w:r>
      <w:r w:rsidRPr="00FE245A">
        <w:rPr>
          <w:rStyle w:val="Strong"/>
          <w:sz w:val="22"/>
        </w:rPr>
        <w:t>.NET 6–8</w:t>
      </w:r>
      <w:r w:rsidRPr="00FE245A">
        <w:rPr>
          <w:sz w:val="22"/>
        </w:rPr>
        <w:t xml:space="preserve">, </w:t>
      </w:r>
      <w:r w:rsidRPr="00FE245A">
        <w:rPr>
          <w:rStyle w:val="Strong"/>
          <w:sz w:val="22"/>
        </w:rPr>
        <w:t>ASP.NET MVC</w:t>
      </w:r>
      <w:r w:rsidRPr="00FE245A">
        <w:rPr>
          <w:sz w:val="22"/>
        </w:rPr>
        <w:t xml:space="preserve">, </w:t>
      </w:r>
      <w:r w:rsidRPr="00FE245A">
        <w:rPr>
          <w:rStyle w:val="Strong"/>
          <w:sz w:val="22"/>
        </w:rPr>
        <w:t>ASP.NET Core Web API</w:t>
      </w:r>
      <w:r w:rsidRPr="00FE245A">
        <w:rPr>
          <w:sz w:val="22"/>
        </w:rPr>
        <w:t xml:space="preserve">, </w:t>
      </w:r>
      <w:r w:rsidRPr="00FE245A">
        <w:rPr>
          <w:rStyle w:val="Strong"/>
          <w:sz w:val="22"/>
        </w:rPr>
        <w:t>Entity Framework</w:t>
      </w:r>
      <w:r w:rsidRPr="00FE245A">
        <w:rPr>
          <w:sz w:val="22"/>
        </w:rPr>
        <w:t xml:space="preserve">, </w:t>
      </w:r>
      <w:r w:rsidRPr="00FE245A">
        <w:rPr>
          <w:rStyle w:val="Strong"/>
          <w:sz w:val="22"/>
        </w:rPr>
        <w:t>EF Core</w:t>
      </w:r>
      <w:r w:rsidRPr="00FE245A">
        <w:rPr>
          <w:sz w:val="22"/>
        </w:rPr>
        <w:t xml:space="preserve">, </w:t>
      </w:r>
      <w:r w:rsidRPr="00FE245A">
        <w:rPr>
          <w:rStyle w:val="Strong"/>
          <w:sz w:val="22"/>
        </w:rPr>
        <w:t>REST APIs</w:t>
      </w:r>
      <w:r w:rsidRPr="00FE245A">
        <w:rPr>
          <w:sz w:val="22"/>
        </w:rPr>
        <w:t xml:space="preserve">, </w:t>
      </w:r>
      <w:proofErr w:type="spellStart"/>
      <w:r w:rsidRPr="00FE245A">
        <w:rPr>
          <w:rStyle w:val="Strong"/>
          <w:sz w:val="22"/>
        </w:rPr>
        <w:t>Microservices</w:t>
      </w:r>
      <w:proofErr w:type="spellEnd"/>
      <w:r w:rsidRPr="00FE245A">
        <w:rPr>
          <w:sz w:val="22"/>
        </w:rPr>
        <w:t xml:space="preserve">, </w:t>
      </w:r>
      <w:proofErr w:type="spellStart"/>
      <w:r w:rsidRPr="00FE245A">
        <w:rPr>
          <w:rStyle w:val="Strong"/>
          <w:sz w:val="22"/>
        </w:rPr>
        <w:t>SignalR</w:t>
      </w:r>
      <w:proofErr w:type="spellEnd"/>
      <w:r w:rsidRPr="00FE245A">
        <w:rPr>
          <w:sz w:val="22"/>
        </w:rPr>
        <w:t>, background jobs, API versioning, authentication, authorization, secure coding</w:t>
      </w:r>
    </w:p>
    <w:p w:rsidR="00FE245A" w:rsidRPr="00FE245A" w:rsidRDefault="00FE245A" w:rsidP="00FE245A">
      <w:pPr>
        <w:pStyle w:val="NormalWeb"/>
        <w:numPr>
          <w:ilvl w:val="0"/>
          <w:numId w:val="16"/>
        </w:numPr>
        <w:jc w:val="both"/>
        <w:rPr>
          <w:sz w:val="22"/>
        </w:rPr>
      </w:pPr>
      <w:r w:rsidRPr="00FE245A">
        <w:rPr>
          <w:rStyle w:val="Strong"/>
          <w:sz w:val="22"/>
        </w:rPr>
        <w:t>Data &amp; Messaging —</w:t>
      </w:r>
      <w:r w:rsidRPr="00FE245A">
        <w:rPr>
          <w:sz w:val="22"/>
        </w:rPr>
        <w:t xml:space="preserve"> </w:t>
      </w:r>
      <w:r w:rsidRPr="00FE245A">
        <w:rPr>
          <w:rStyle w:val="Strong"/>
          <w:sz w:val="22"/>
        </w:rPr>
        <w:t>SQL Server</w:t>
      </w:r>
      <w:r w:rsidRPr="00FE245A">
        <w:rPr>
          <w:sz w:val="22"/>
        </w:rPr>
        <w:t xml:space="preserve">, </w:t>
      </w:r>
      <w:r w:rsidRPr="00FE245A">
        <w:rPr>
          <w:rStyle w:val="Strong"/>
          <w:sz w:val="22"/>
        </w:rPr>
        <w:t>PostgreSQL</w:t>
      </w:r>
      <w:r w:rsidRPr="00FE245A">
        <w:rPr>
          <w:sz w:val="22"/>
        </w:rPr>
        <w:t xml:space="preserve">, </w:t>
      </w:r>
      <w:r w:rsidRPr="00FE245A">
        <w:rPr>
          <w:rStyle w:val="Strong"/>
          <w:sz w:val="22"/>
        </w:rPr>
        <w:t>MySQL</w:t>
      </w:r>
      <w:r w:rsidRPr="00FE245A">
        <w:rPr>
          <w:sz w:val="22"/>
        </w:rPr>
        <w:t xml:space="preserve">, </w:t>
      </w:r>
      <w:proofErr w:type="spellStart"/>
      <w:r w:rsidRPr="00FE245A">
        <w:rPr>
          <w:rStyle w:val="Strong"/>
          <w:sz w:val="22"/>
        </w:rPr>
        <w:t>Redis</w:t>
      </w:r>
      <w:proofErr w:type="spellEnd"/>
      <w:r w:rsidRPr="00FE245A">
        <w:rPr>
          <w:sz w:val="22"/>
        </w:rPr>
        <w:t xml:space="preserve">, </w:t>
      </w:r>
      <w:r w:rsidRPr="00FE245A">
        <w:rPr>
          <w:rStyle w:val="Strong"/>
          <w:sz w:val="22"/>
        </w:rPr>
        <w:t>MongoDB</w:t>
      </w:r>
      <w:r w:rsidRPr="00FE245A">
        <w:rPr>
          <w:sz w:val="22"/>
        </w:rPr>
        <w:t xml:space="preserve">, </w:t>
      </w:r>
      <w:proofErr w:type="spellStart"/>
      <w:r w:rsidRPr="00FE245A">
        <w:rPr>
          <w:rStyle w:val="Strong"/>
          <w:sz w:val="22"/>
        </w:rPr>
        <w:t>DynamoDB</w:t>
      </w:r>
      <w:proofErr w:type="spellEnd"/>
      <w:r w:rsidRPr="00FE245A">
        <w:rPr>
          <w:sz w:val="22"/>
        </w:rPr>
        <w:t xml:space="preserve">, </w:t>
      </w:r>
      <w:proofErr w:type="spellStart"/>
      <w:r w:rsidRPr="00FE245A">
        <w:rPr>
          <w:rStyle w:val="Strong"/>
          <w:sz w:val="22"/>
        </w:rPr>
        <w:t>RabbitMQ</w:t>
      </w:r>
      <w:proofErr w:type="spellEnd"/>
      <w:r w:rsidRPr="00FE245A">
        <w:rPr>
          <w:sz w:val="22"/>
        </w:rPr>
        <w:t xml:space="preserve">, </w:t>
      </w:r>
      <w:r w:rsidRPr="00FE245A">
        <w:rPr>
          <w:rStyle w:val="Strong"/>
          <w:sz w:val="22"/>
        </w:rPr>
        <w:t>Kafka</w:t>
      </w:r>
      <w:r w:rsidRPr="00FE245A">
        <w:rPr>
          <w:sz w:val="22"/>
        </w:rPr>
        <w:t xml:space="preserve">, </w:t>
      </w:r>
      <w:r w:rsidRPr="00FE245A">
        <w:rPr>
          <w:rStyle w:val="Strong"/>
          <w:sz w:val="22"/>
        </w:rPr>
        <w:t>AWS SQS/SNS</w:t>
      </w:r>
      <w:r w:rsidRPr="00FE245A">
        <w:rPr>
          <w:sz w:val="22"/>
        </w:rPr>
        <w:t xml:space="preserve">, </w:t>
      </w:r>
      <w:proofErr w:type="spellStart"/>
      <w:r w:rsidRPr="00FE245A">
        <w:rPr>
          <w:rStyle w:val="Strong"/>
          <w:sz w:val="22"/>
        </w:rPr>
        <w:t>Elasticsearch</w:t>
      </w:r>
      <w:proofErr w:type="spellEnd"/>
      <w:r w:rsidRPr="00FE245A">
        <w:rPr>
          <w:sz w:val="22"/>
        </w:rPr>
        <w:t xml:space="preserve">, </w:t>
      </w:r>
      <w:r w:rsidRPr="00FE245A">
        <w:rPr>
          <w:rStyle w:val="Strong"/>
          <w:sz w:val="22"/>
        </w:rPr>
        <w:t>OpenSearch</w:t>
      </w:r>
      <w:r w:rsidRPr="00FE245A">
        <w:rPr>
          <w:sz w:val="22"/>
        </w:rPr>
        <w:t>, query tuning, caching, indexing, reporting pipelines</w:t>
      </w:r>
    </w:p>
    <w:p w:rsidR="00FE245A" w:rsidRPr="00FE245A" w:rsidRDefault="00FE245A" w:rsidP="00FE245A">
      <w:pPr>
        <w:pStyle w:val="NormalWeb"/>
        <w:numPr>
          <w:ilvl w:val="0"/>
          <w:numId w:val="16"/>
        </w:numPr>
        <w:jc w:val="both"/>
        <w:rPr>
          <w:sz w:val="22"/>
        </w:rPr>
      </w:pPr>
      <w:r w:rsidRPr="00FE245A">
        <w:rPr>
          <w:rStyle w:val="Strong"/>
          <w:sz w:val="22"/>
        </w:rPr>
        <w:t>Cloud &amp; DevOps —</w:t>
      </w:r>
      <w:r w:rsidRPr="00FE245A">
        <w:rPr>
          <w:sz w:val="22"/>
        </w:rPr>
        <w:t xml:space="preserve"> </w:t>
      </w:r>
      <w:r w:rsidRPr="00FE245A">
        <w:rPr>
          <w:rStyle w:val="Strong"/>
          <w:sz w:val="22"/>
        </w:rPr>
        <w:t>AWS</w:t>
      </w:r>
      <w:r w:rsidRPr="00FE245A">
        <w:rPr>
          <w:sz w:val="22"/>
        </w:rPr>
        <w:t xml:space="preserve"> (</w:t>
      </w:r>
      <w:r w:rsidRPr="00FE245A">
        <w:rPr>
          <w:rStyle w:val="Strong"/>
          <w:sz w:val="22"/>
        </w:rPr>
        <w:t>EC2</w:t>
      </w:r>
      <w:r w:rsidRPr="00FE245A">
        <w:rPr>
          <w:sz w:val="22"/>
        </w:rPr>
        <w:t xml:space="preserve">, </w:t>
      </w:r>
      <w:r w:rsidRPr="00FE245A">
        <w:rPr>
          <w:rStyle w:val="Strong"/>
          <w:sz w:val="22"/>
        </w:rPr>
        <w:t>ECS</w:t>
      </w:r>
      <w:r w:rsidRPr="00FE245A">
        <w:rPr>
          <w:sz w:val="22"/>
        </w:rPr>
        <w:t xml:space="preserve">, </w:t>
      </w:r>
      <w:r w:rsidRPr="00FE245A">
        <w:rPr>
          <w:rStyle w:val="Strong"/>
          <w:sz w:val="22"/>
        </w:rPr>
        <w:t>Lambda</w:t>
      </w:r>
      <w:r w:rsidRPr="00FE245A">
        <w:rPr>
          <w:sz w:val="22"/>
        </w:rPr>
        <w:t xml:space="preserve">, </w:t>
      </w:r>
      <w:r w:rsidRPr="00FE245A">
        <w:rPr>
          <w:rStyle w:val="Strong"/>
          <w:sz w:val="22"/>
        </w:rPr>
        <w:t>API Gateway</w:t>
      </w:r>
      <w:r w:rsidRPr="00FE245A">
        <w:rPr>
          <w:sz w:val="22"/>
        </w:rPr>
        <w:t xml:space="preserve">, </w:t>
      </w:r>
      <w:r w:rsidRPr="00FE245A">
        <w:rPr>
          <w:rStyle w:val="Strong"/>
          <w:sz w:val="22"/>
        </w:rPr>
        <w:t>S3</w:t>
      </w:r>
      <w:r w:rsidRPr="00FE245A">
        <w:rPr>
          <w:sz w:val="22"/>
        </w:rPr>
        <w:t xml:space="preserve">, </w:t>
      </w:r>
      <w:r w:rsidRPr="00FE245A">
        <w:rPr>
          <w:rStyle w:val="Strong"/>
          <w:sz w:val="22"/>
        </w:rPr>
        <w:t>RDS</w:t>
      </w:r>
      <w:r w:rsidRPr="00FE245A">
        <w:rPr>
          <w:sz w:val="22"/>
        </w:rPr>
        <w:t xml:space="preserve">, </w:t>
      </w:r>
      <w:proofErr w:type="spellStart"/>
      <w:r w:rsidRPr="00FE245A">
        <w:rPr>
          <w:rStyle w:val="Strong"/>
          <w:sz w:val="22"/>
        </w:rPr>
        <w:t>CloudFront</w:t>
      </w:r>
      <w:proofErr w:type="spellEnd"/>
      <w:r w:rsidRPr="00FE245A">
        <w:rPr>
          <w:sz w:val="22"/>
        </w:rPr>
        <w:t xml:space="preserve">, </w:t>
      </w:r>
      <w:proofErr w:type="spellStart"/>
      <w:r w:rsidRPr="00FE245A">
        <w:rPr>
          <w:rStyle w:val="Strong"/>
          <w:sz w:val="22"/>
        </w:rPr>
        <w:t>CloudWatch</w:t>
      </w:r>
      <w:proofErr w:type="spellEnd"/>
      <w:r w:rsidRPr="00FE245A">
        <w:rPr>
          <w:sz w:val="22"/>
        </w:rPr>
        <w:t xml:space="preserve">), </w:t>
      </w:r>
      <w:r w:rsidRPr="00FE245A">
        <w:rPr>
          <w:rStyle w:val="Strong"/>
          <w:sz w:val="22"/>
        </w:rPr>
        <w:t>Azure</w:t>
      </w:r>
      <w:r w:rsidRPr="00FE245A">
        <w:rPr>
          <w:sz w:val="22"/>
        </w:rPr>
        <w:t xml:space="preserve"> (</w:t>
      </w:r>
      <w:r w:rsidRPr="00FE245A">
        <w:rPr>
          <w:rStyle w:val="Strong"/>
          <w:sz w:val="22"/>
        </w:rPr>
        <w:t>App Service</w:t>
      </w:r>
      <w:r w:rsidRPr="00FE245A">
        <w:rPr>
          <w:sz w:val="22"/>
        </w:rPr>
        <w:t xml:space="preserve">, </w:t>
      </w:r>
      <w:r w:rsidRPr="00FE245A">
        <w:rPr>
          <w:rStyle w:val="Strong"/>
          <w:sz w:val="22"/>
        </w:rPr>
        <w:t>Azure SQL</w:t>
      </w:r>
      <w:r w:rsidRPr="00FE245A">
        <w:rPr>
          <w:sz w:val="22"/>
        </w:rPr>
        <w:t xml:space="preserve">, </w:t>
      </w:r>
      <w:r w:rsidRPr="00FE245A">
        <w:rPr>
          <w:rStyle w:val="Strong"/>
          <w:sz w:val="22"/>
        </w:rPr>
        <w:t>Storage Accounts</w:t>
      </w:r>
      <w:r w:rsidRPr="00FE245A">
        <w:rPr>
          <w:sz w:val="22"/>
        </w:rPr>
        <w:t xml:space="preserve">, </w:t>
      </w:r>
      <w:r w:rsidRPr="00FE245A">
        <w:rPr>
          <w:rStyle w:val="Strong"/>
          <w:sz w:val="22"/>
        </w:rPr>
        <w:t>Azure DevOps</w:t>
      </w:r>
      <w:r w:rsidRPr="00FE245A">
        <w:rPr>
          <w:sz w:val="22"/>
        </w:rPr>
        <w:t xml:space="preserve">), </w:t>
      </w:r>
      <w:r w:rsidRPr="00FE245A">
        <w:rPr>
          <w:rStyle w:val="Strong"/>
          <w:sz w:val="22"/>
        </w:rPr>
        <w:t>Docker</w:t>
      </w:r>
      <w:r w:rsidRPr="00FE245A">
        <w:rPr>
          <w:sz w:val="22"/>
        </w:rPr>
        <w:t xml:space="preserve">, </w:t>
      </w:r>
      <w:r w:rsidRPr="00FE245A">
        <w:rPr>
          <w:rStyle w:val="Strong"/>
          <w:sz w:val="22"/>
        </w:rPr>
        <w:t>Kubernetes</w:t>
      </w:r>
      <w:r w:rsidRPr="00FE245A">
        <w:rPr>
          <w:sz w:val="22"/>
        </w:rPr>
        <w:t xml:space="preserve">, </w:t>
      </w:r>
      <w:r w:rsidRPr="00FE245A">
        <w:rPr>
          <w:rStyle w:val="Strong"/>
          <w:sz w:val="22"/>
        </w:rPr>
        <w:t>Terraform</w:t>
      </w:r>
      <w:r w:rsidRPr="00FE245A">
        <w:rPr>
          <w:sz w:val="22"/>
        </w:rPr>
        <w:t xml:space="preserve">, </w:t>
      </w:r>
      <w:r w:rsidRPr="00FE245A">
        <w:rPr>
          <w:rStyle w:val="Strong"/>
          <w:sz w:val="22"/>
        </w:rPr>
        <w:t>GitHub Actions</w:t>
      </w:r>
      <w:r w:rsidRPr="00FE245A">
        <w:rPr>
          <w:sz w:val="22"/>
        </w:rPr>
        <w:t xml:space="preserve">, </w:t>
      </w:r>
      <w:r w:rsidRPr="00FE245A">
        <w:rPr>
          <w:rStyle w:val="Strong"/>
          <w:sz w:val="22"/>
        </w:rPr>
        <w:t>Jenkins</w:t>
      </w:r>
      <w:r w:rsidRPr="00FE245A">
        <w:rPr>
          <w:sz w:val="22"/>
        </w:rPr>
        <w:t>, CI/CD automation</w:t>
      </w:r>
    </w:p>
    <w:p w:rsidR="00FE245A" w:rsidRDefault="00FE245A" w:rsidP="00FE245A">
      <w:pPr>
        <w:pStyle w:val="NormalWeb"/>
        <w:numPr>
          <w:ilvl w:val="0"/>
          <w:numId w:val="16"/>
        </w:numPr>
        <w:jc w:val="both"/>
      </w:pPr>
      <w:r w:rsidRPr="00FE245A">
        <w:rPr>
          <w:rStyle w:val="Strong"/>
          <w:sz w:val="22"/>
        </w:rPr>
        <w:t>Testing, Observability &amp; Security —</w:t>
      </w:r>
      <w:r w:rsidRPr="00FE245A">
        <w:rPr>
          <w:sz w:val="22"/>
        </w:rPr>
        <w:t xml:space="preserve"> </w:t>
      </w:r>
      <w:proofErr w:type="spellStart"/>
      <w:r w:rsidRPr="00FE245A">
        <w:rPr>
          <w:rStyle w:val="Strong"/>
          <w:sz w:val="22"/>
        </w:rPr>
        <w:t>xUnit</w:t>
      </w:r>
      <w:proofErr w:type="spellEnd"/>
      <w:r w:rsidRPr="00FE245A">
        <w:rPr>
          <w:sz w:val="22"/>
        </w:rPr>
        <w:t xml:space="preserve">, </w:t>
      </w:r>
      <w:proofErr w:type="spellStart"/>
      <w:r w:rsidRPr="00FE245A">
        <w:rPr>
          <w:rStyle w:val="Strong"/>
          <w:sz w:val="22"/>
        </w:rPr>
        <w:t>NUnit</w:t>
      </w:r>
      <w:proofErr w:type="spellEnd"/>
      <w:r w:rsidRPr="00FE245A">
        <w:rPr>
          <w:sz w:val="22"/>
        </w:rPr>
        <w:t xml:space="preserve">, </w:t>
      </w:r>
      <w:r w:rsidRPr="00FE245A">
        <w:rPr>
          <w:rStyle w:val="Strong"/>
          <w:sz w:val="22"/>
        </w:rPr>
        <w:t>Jest</w:t>
      </w:r>
      <w:r w:rsidRPr="00FE245A">
        <w:rPr>
          <w:sz w:val="22"/>
        </w:rPr>
        <w:t xml:space="preserve">, </w:t>
      </w:r>
      <w:r w:rsidRPr="00FE245A">
        <w:rPr>
          <w:rStyle w:val="Strong"/>
          <w:sz w:val="22"/>
        </w:rPr>
        <w:t>Cypress</w:t>
      </w:r>
      <w:r w:rsidRPr="00FE245A">
        <w:rPr>
          <w:sz w:val="22"/>
        </w:rPr>
        <w:t xml:space="preserve">, </w:t>
      </w:r>
      <w:proofErr w:type="spellStart"/>
      <w:r w:rsidRPr="00FE245A">
        <w:rPr>
          <w:rStyle w:val="Strong"/>
          <w:sz w:val="22"/>
        </w:rPr>
        <w:t>OpenTelemetry</w:t>
      </w:r>
      <w:proofErr w:type="spellEnd"/>
      <w:r w:rsidRPr="00FE245A">
        <w:rPr>
          <w:sz w:val="22"/>
        </w:rPr>
        <w:t xml:space="preserve">, </w:t>
      </w:r>
      <w:proofErr w:type="spellStart"/>
      <w:r w:rsidRPr="00FE245A">
        <w:rPr>
          <w:rStyle w:val="Strong"/>
          <w:sz w:val="22"/>
        </w:rPr>
        <w:t>Datadog</w:t>
      </w:r>
      <w:proofErr w:type="spellEnd"/>
      <w:r w:rsidRPr="00FE245A">
        <w:rPr>
          <w:sz w:val="22"/>
        </w:rPr>
        <w:t xml:space="preserve">, </w:t>
      </w:r>
      <w:proofErr w:type="spellStart"/>
      <w:r w:rsidRPr="00FE245A">
        <w:rPr>
          <w:rStyle w:val="Strong"/>
          <w:sz w:val="22"/>
        </w:rPr>
        <w:t>Grafana</w:t>
      </w:r>
      <w:proofErr w:type="spellEnd"/>
      <w:r w:rsidRPr="00FE245A">
        <w:rPr>
          <w:sz w:val="22"/>
        </w:rPr>
        <w:t xml:space="preserve">, structured logging, distributed tracing, </w:t>
      </w:r>
      <w:r w:rsidRPr="00FE245A">
        <w:rPr>
          <w:rStyle w:val="Strong"/>
          <w:sz w:val="22"/>
        </w:rPr>
        <w:t>OAuth2</w:t>
      </w:r>
      <w:r w:rsidRPr="00FE245A">
        <w:rPr>
          <w:sz w:val="22"/>
        </w:rPr>
        <w:t xml:space="preserve">, </w:t>
      </w:r>
      <w:r w:rsidRPr="00FE245A">
        <w:rPr>
          <w:rStyle w:val="Strong"/>
          <w:sz w:val="22"/>
        </w:rPr>
        <w:t>OpenID Connect</w:t>
      </w:r>
      <w:r w:rsidRPr="00FE245A">
        <w:rPr>
          <w:sz w:val="22"/>
        </w:rPr>
        <w:t xml:space="preserve">, </w:t>
      </w:r>
      <w:r w:rsidRPr="00FE245A">
        <w:rPr>
          <w:rStyle w:val="Strong"/>
          <w:sz w:val="22"/>
        </w:rPr>
        <w:t>JWT</w:t>
      </w:r>
      <w:r w:rsidRPr="00FE245A">
        <w:rPr>
          <w:sz w:val="22"/>
        </w:rPr>
        <w:t xml:space="preserve">, </w:t>
      </w:r>
      <w:r w:rsidRPr="00FE245A">
        <w:rPr>
          <w:rStyle w:val="Strong"/>
          <w:sz w:val="22"/>
        </w:rPr>
        <w:t>RBAC</w:t>
      </w:r>
      <w:r w:rsidRPr="00FE245A">
        <w:rPr>
          <w:sz w:val="22"/>
        </w:rPr>
        <w:t>, audit logging, OWASP-aligned practices</w:t>
      </w:r>
    </w:p>
    <w:p w:rsidR="00250CE6" w:rsidRDefault="00674869">
      <w:pPr>
        <w:pBdr>
          <w:bottom w:val="single" w:sz="6" w:space="0" w:color="111111"/>
        </w:pBdr>
        <w:spacing w:before="120" w:after="80"/>
      </w:pPr>
      <w:r>
        <w:rPr>
          <w:b/>
          <w:bCs/>
          <w:color w:val="111111"/>
          <w:sz w:val="24"/>
          <w:szCs w:val="24"/>
        </w:rPr>
        <w:t>EXPERIENCE</w:t>
      </w:r>
    </w:p>
    <w:p w:rsidR="00250CE6" w:rsidRDefault="00674869">
      <w:r>
        <w:rPr>
          <w:rFonts w:ascii="Arial" w:eastAsia="Arial" w:hAnsi="Arial" w:cs="Arial"/>
          <w:b/>
          <w:bCs/>
          <w:color w:val="111111"/>
          <w:sz w:val="23"/>
          <w:szCs w:val="23"/>
        </w:rPr>
        <w:t>Senior Software Engineer</w:t>
      </w:r>
    </w:p>
    <w:p w:rsidR="00250CE6" w:rsidRDefault="00674869">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250CE6" w:rsidRDefault="00674869">
      <w:r>
        <w:rPr>
          <w:rFonts w:ascii="Arial" w:eastAsia="Arial" w:hAnsi="Arial" w:cs="Arial"/>
          <w:color w:val="4B5563"/>
          <w:sz w:val="19"/>
          <w:szCs w:val="19"/>
        </w:rPr>
        <w:t>February 2020 - October 2025</w:t>
      </w:r>
    </w:p>
    <w:p w:rsidR="00FE245A" w:rsidRPr="00FE245A" w:rsidRDefault="00FE245A" w:rsidP="00FE245A">
      <w:pPr>
        <w:pStyle w:val="NormalWeb"/>
        <w:numPr>
          <w:ilvl w:val="0"/>
          <w:numId w:val="3"/>
        </w:numPr>
        <w:jc w:val="both"/>
        <w:rPr>
          <w:sz w:val="22"/>
        </w:rPr>
      </w:pPr>
      <w:r w:rsidRPr="00FE245A">
        <w:rPr>
          <w:sz w:val="22"/>
        </w:rPr>
        <w:t xml:space="preserve">Architected and delivered multi-tenant </w:t>
      </w:r>
      <w:r w:rsidRPr="00FE245A">
        <w:rPr>
          <w:rStyle w:val="Strong"/>
          <w:sz w:val="22"/>
        </w:rPr>
        <w:t>.NET 6–8</w:t>
      </w:r>
      <w:r w:rsidRPr="00FE245A">
        <w:rPr>
          <w:sz w:val="22"/>
        </w:rPr>
        <w:t xml:space="preserve"> backend services and </w:t>
      </w:r>
      <w:r w:rsidRPr="00FE245A">
        <w:rPr>
          <w:rStyle w:val="Strong"/>
          <w:sz w:val="22"/>
        </w:rPr>
        <w:t>Vue.js 3</w:t>
      </w:r>
      <w:r w:rsidRPr="00FE245A">
        <w:rPr>
          <w:sz w:val="22"/>
        </w:rPr>
        <w:t xml:space="preserve"> administrative applications for SaaS workflow platforms, separating business domains into cleaner service boundaries that improved release predictability and reduced production regression volume by </w:t>
      </w:r>
      <w:r w:rsidRPr="00FE245A">
        <w:rPr>
          <w:rStyle w:val="Strong"/>
          <w:sz w:val="22"/>
        </w:rPr>
        <w:t>35%</w:t>
      </w:r>
      <w:r w:rsidRPr="00FE245A">
        <w:rPr>
          <w:sz w:val="22"/>
        </w:rPr>
        <w:t>.</w:t>
      </w:r>
    </w:p>
    <w:p w:rsidR="00FE245A" w:rsidRPr="00FE245A" w:rsidRDefault="00FE245A" w:rsidP="00FE245A">
      <w:pPr>
        <w:pStyle w:val="NormalWeb"/>
        <w:numPr>
          <w:ilvl w:val="0"/>
          <w:numId w:val="3"/>
        </w:numPr>
        <w:jc w:val="both"/>
        <w:rPr>
          <w:sz w:val="22"/>
        </w:rPr>
      </w:pPr>
      <w:r w:rsidRPr="00FE245A">
        <w:rPr>
          <w:sz w:val="22"/>
        </w:rPr>
        <w:t xml:space="preserve">Led migration of legacy </w:t>
      </w:r>
      <w:r w:rsidRPr="00FE245A">
        <w:rPr>
          <w:rStyle w:val="Strong"/>
          <w:sz w:val="22"/>
        </w:rPr>
        <w:t>ASP.NET MVC / .NET Framework 4.7</w:t>
      </w:r>
      <w:r w:rsidRPr="00FE245A">
        <w:rPr>
          <w:sz w:val="22"/>
        </w:rPr>
        <w:t xml:space="preserve"> modules into </w:t>
      </w:r>
      <w:r w:rsidRPr="00FE245A">
        <w:rPr>
          <w:rStyle w:val="Strong"/>
          <w:sz w:val="22"/>
        </w:rPr>
        <w:t>ASP.NET Core Web API</w:t>
      </w:r>
      <w:r w:rsidRPr="00FE245A">
        <w:rPr>
          <w:sz w:val="22"/>
        </w:rPr>
        <w:t xml:space="preserve"> services, replacing tightly coupled server-rendered flows with reusable API contracts and </w:t>
      </w:r>
      <w:proofErr w:type="spellStart"/>
      <w:r w:rsidRPr="00FE245A">
        <w:rPr>
          <w:sz w:val="22"/>
        </w:rPr>
        <w:t>Vue</w:t>
      </w:r>
      <w:proofErr w:type="spellEnd"/>
      <w:r w:rsidRPr="00FE245A">
        <w:rPr>
          <w:sz w:val="22"/>
        </w:rPr>
        <w:t xml:space="preserve">-based interfaces that improved page responsiveness by </w:t>
      </w:r>
      <w:r w:rsidRPr="00FE245A">
        <w:rPr>
          <w:rStyle w:val="Strong"/>
          <w:sz w:val="22"/>
        </w:rPr>
        <w:t>40%</w:t>
      </w:r>
      <w:r w:rsidRPr="00FE245A">
        <w:rPr>
          <w:sz w:val="22"/>
        </w:rPr>
        <w:t xml:space="preserve"> and simplified parallel frontend delivery.</w:t>
      </w:r>
    </w:p>
    <w:p w:rsidR="00FE245A" w:rsidRPr="00FE245A" w:rsidRDefault="00FE245A" w:rsidP="00FE245A">
      <w:pPr>
        <w:pStyle w:val="NormalWeb"/>
        <w:numPr>
          <w:ilvl w:val="0"/>
          <w:numId w:val="3"/>
        </w:numPr>
        <w:jc w:val="both"/>
        <w:rPr>
          <w:sz w:val="22"/>
        </w:rPr>
      </w:pPr>
      <w:r w:rsidRPr="00FE245A">
        <w:rPr>
          <w:sz w:val="22"/>
        </w:rPr>
        <w:t xml:space="preserve">Built secure customer onboarding, billing, and internal operations features using </w:t>
      </w:r>
      <w:r w:rsidRPr="00FE245A">
        <w:rPr>
          <w:rStyle w:val="Strong"/>
          <w:sz w:val="22"/>
        </w:rPr>
        <w:t>C#</w:t>
      </w:r>
      <w:r w:rsidRPr="00FE245A">
        <w:rPr>
          <w:sz w:val="22"/>
        </w:rPr>
        <w:t xml:space="preserve">, </w:t>
      </w:r>
      <w:r w:rsidRPr="00FE245A">
        <w:rPr>
          <w:rStyle w:val="Strong"/>
          <w:sz w:val="22"/>
        </w:rPr>
        <w:t>EF Core</w:t>
      </w:r>
      <w:r w:rsidRPr="00FE245A">
        <w:rPr>
          <w:sz w:val="22"/>
        </w:rPr>
        <w:t xml:space="preserve">, </w:t>
      </w:r>
      <w:r w:rsidRPr="00FE245A">
        <w:rPr>
          <w:rStyle w:val="Strong"/>
          <w:sz w:val="22"/>
        </w:rPr>
        <w:t>SQL Server</w:t>
      </w:r>
      <w:r w:rsidRPr="00FE245A">
        <w:rPr>
          <w:sz w:val="22"/>
        </w:rPr>
        <w:t xml:space="preserve">, and </w:t>
      </w:r>
      <w:proofErr w:type="spellStart"/>
      <w:r w:rsidRPr="00FE245A">
        <w:rPr>
          <w:rStyle w:val="Strong"/>
          <w:sz w:val="22"/>
        </w:rPr>
        <w:t>Redis</w:t>
      </w:r>
      <w:proofErr w:type="spellEnd"/>
      <w:r w:rsidRPr="00FE245A">
        <w:rPr>
          <w:sz w:val="22"/>
        </w:rPr>
        <w:t>, with idempotent write patterns that prevented duplicate transaction processing during retry storms and significantly reduced support escalations.</w:t>
      </w:r>
    </w:p>
    <w:p w:rsidR="00FE245A" w:rsidRPr="00FE245A" w:rsidRDefault="00FE245A" w:rsidP="00FE245A">
      <w:pPr>
        <w:pStyle w:val="NormalWeb"/>
        <w:numPr>
          <w:ilvl w:val="0"/>
          <w:numId w:val="3"/>
        </w:numPr>
        <w:jc w:val="both"/>
        <w:rPr>
          <w:sz w:val="22"/>
        </w:rPr>
      </w:pPr>
      <w:r w:rsidRPr="00FE245A">
        <w:rPr>
          <w:sz w:val="22"/>
        </w:rPr>
        <w:t xml:space="preserve">Resolved a recurring production issue caused by stale distributed cache reads and race conditions during profile updates by redesigning cache invalidation flows, adding optimistic concurrency checks, and introducing targeted tracing that cut related incidents by </w:t>
      </w:r>
      <w:r w:rsidRPr="00FE245A">
        <w:rPr>
          <w:rStyle w:val="Strong"/>
          <w:sz w:val="22"/>
        </w:rPr>
        <w:t>60%</w:t>
      </w:r>
      <w:r w:rsidRPr="00FE245A">
        <w:rPr>
          <w:sz w:val="22"/>
        </w:rPr>
        <w:t>.</w:t>
      </w:r>
    </w:p>
    <w:p w:rsidR="00FE245A" w:rsidRPr="00FE245A" w:rsidRDefault="00FE245A" w:rsidP="00FE245A">
      <w:pPr>
        <w:pStyle w:val="NormalWeb"/>
        <w:numPr>
          <w:ilvl w:val="0"/>
          <w:numId w:val="3"/>
        </w:numPr>
        <w:jc w:val="both"/>
        <w:rPr>
          <w:sz w:val="22"/>
        </w:rPr>
      </w:pPr>
      <w:r w:rsidRPr="00FE245A">
        <w:rPr>
          <w:sz w:val="22"/>
        </w:rPr>
        <w:t>Implemented a modular API versioning strategy for external partner integrations so new features could be released without breaking downstream clients, which shortened coordination overhead and allowed product teams to ship enhancements with fewer rollout delays.</w:t>
      </w:r>
    </w:p>
    <w:p w:rsidR="00FE245A" w:rsidRPr="00FE245A" w:rsidRDefault="00FE245A" w:rsidP="00FE245A">
      <w:pPr>
        <w:pStyle w:val="NormalWeb"/>
        <w:numPr>
          <w:ilvl w:val="0"/>
          <w:numId w:val="3"/>
        </w:numPr>
        <w:jc w:val="both"/>
        <w:rPr>
          <w:sz w:val="22"/>
        </w:rPr>
      </w:pPr>
      <w:r w:rsidRPr="00FE245A">
        <w:rPr>
          <w:sz w:val="22"/>
        </w:rPr>
        <w:t xml:space="preserve">Developed event-driven processing for document ingestion and status updates using </w:t>
      </w:r>
      <w:proofErr w:type="spellStart"/>
      <w:r w:rsidRPr="00FE245A">
        <w:rPr>
          <w:rStyle w:val="Strong"/>
          <w:sz w:val="22"/>
        </w:rPr>
        <w:t>RabbitMQ</w:t>
      </w:r>
      <w:proofErr w:type="spellEnd"/>
      <w:r w:rsidRPr="00FE245A">
        <w:rPr>
          <w:sz w:val="22"/>
        </w:rPr>
        <w:t xml:space="preserve"> and background workers, isolating failure-prone tasks from synchronous request paths and improving end-user completion reliability during traffic spikes.</w:t>
      </w:r>
    </w:p>
    <w:p w:rsidR="00FE245A" w:rsidRPr="00FE245A" w:rsidRDefault="00FE245A" w:rsidP="00FE245A">
      <w:pPr>
        <w:pStyle w:val="NormalWeb"/>
        <w:numPr>
          <w:ilvl w:val="0"/>
          <w:numId w:val="3"/>
        </w:numPr>
        <w:jc w:val="both"/>
        <w:rPr>
          <w:sz w:val="22"/>
        </w:rPr>
      </w:pPr>
      <w:r w:rsidRPr="00FE245A">
        <w:rPr>
          <w:sz w:val="22"/>
        </w:rPr>
        <w:t xml:space="preserve">Introduced </w:t>
      </w:r>
      <w:proofErr w:type="spellStart"/>
      <w:r w:rsidRPr="00FE245A">
        <w:rPr>
          <w:rStyle w:val="Strong"/>
          <w:sz w:val="22"/>
        </w:rPr>
        <w:t>OpenTelemetry</w:t>
      </w:r>
      <w:proofErr w:type="spellEnd"/>
      <w:r w:rsidRPr="00FE245A">
        <w:rPr>
          <w:sz w:val="22"/>
        </w:rPr>
        <w:t xml:space="preserve"> instrumentation and operational dashboards in </w:t>
      </w:r>
      <w:proofErr w:type="spellStart"/>
      <w:r w:rsidRPr="00FE245A">
        <w:rPr>
          <w:rStyle w:val="Strong"/>
          <w:sz w:val="22"/>
        </w:rPr>
        <w:t>Datadog</w:t>
      </w:r>
      <w:proofErr w:type="spellEnd"/>
      <w:r w:rsidRPr="00FE245A">
        <w:rPr>
          <w:sz w:val="22"/>
        </w:rPr>
        <w:t xml:space="preserve"> and </w:t>
      </w:r>
      <w:proofErr w:type="spellStart"/>
      <w:r w:rsidRPr="00FE245A">
        <w:rPr>
          <w:rStyle w:val="Strong"/>
          <w:sz w:val="22"/>
        </w:rPr>
        <w:t>Grafana</w:t>
      </w:r>
      <w:proofErr w:type="spellEnd"/>
      <w:r w:rsidRPr="00FE245A">
        <w:rPr>
          <w:sz w:val="22"/>
        </w:rPr>
        <w:t xml:space="preserve">, giving engineers better visibility into slow queries, retry loops, and dependency failures while reducing mean time to identify root causes by </w:t>
      </w:r>
      <w:r w:rsidRPr="00FE245A">
        <w:rPr>
          <w:rStyle w:val="Strong"/>
          <w:sz w:val="22"/>
        </w:rPr>
        <w:t>50%</w:t>
      </w:r>
      <w:r w:rsidRPr="00FE245A">
        <w:rPr>
          <w:sz w:val="22"/>
        </w:rPr>
        <w:t>.</w:t>
      </w:r>
    </w:p>
    <w:p w:rsidR="00FE245A" w:rsidRPr="00FE245A" w:rsidRDefault="00FE245A" w:rsidP="00FE245A">
      <w:pPr>
        <w:pStyle w:val="NormalWeb"/>
        <w:numPr>
          <w:ilvl w:val="0"/>
          <w:numId w:val="3"/>
        </w:numPr>
        <w:jc w:val="both"/>
        <w:rPr>
          <w:sz w:val="22"/>
        </w:rPr>
      </w:pPr>
      <w:r w:rsidRPr="00FE245A">
        <w:rPr>
          <w:sz w:val="22"/>
        </w:rPr>
        <w:lastRenderedPageBreak/>
        <w:t>Optimized heavy reporting endpoints by refactoring inefficient LINQ queries, adding composite indexes, and moving large aggregations into tuned SQL paths, which cut several high-traffic endpoint response times from seconds to sub-second ranges.</w:t>
      </w:r>
    </w:p>
    <w:p w:rsidR="00FE245A" w:rsidRPr="00FE245A" w:rsidRDefault="00FE245A" w:rsidP="00FE245A">
      <w:pPr>
        <w:pStyle w:val="NormalWeb"/>
        <w:numPr>
          <w:ilvl w:val="0"/>
          <w:numId w:val="3"/>
        </w:numPr>
        <w:jc w:val="both"/>
        <w:rPr>
          <w:sz w:val="22"/>
        </w:rPr>
      </w:pPr>
      <w:r w:rsidRPr="00FE245A">
        <w:rPr>
          <w:sz w:val="22"/>
        </w:rPr>
        <w:t xml:space="preserve">Strengthened platform security with </w:t>
      </w:r>
      <w:r w:rsidRPr="00FE245A">
        <w:rPr>
          <w:rStyle w:val="Strong"/>
          <w:sz w:val="22"/>
        </w:rPr>
        <w:t>OAuth2</w:t>
      </w:r>
      <w:r w:rsidRPr="00FE245A">
        <w:rPr>
          <w:sz w:val="22"/>
        </w:rPr>
        <w:t xml:space="preserve">, </w:t>
      </w:r>
      <w:r w:rsidRPr="00FE245A">
        <w:rPr>
          <w:rStyle w:val="Strong"/>
          <w:sz w:val="22"/>
        </w:rPr>
        <w:t>OpenID Connect</w:t>
      </w:r>
      <w:r w:rsidRPr="00FE245A">
        <w:rPr>
          <w:sz w:val="22"/>
        </w:rPr>
        <w:t xml:space="preserve">, </w:t>
      </w:r>
      <w:r w:rsidRPr="00FE245A">
        <w:rPr>
          <w:rStyle w:val="Strong"/>
          <w:sz w:val="22"/>
        </w:rPr>
        <w:t>JWT</w:t>
      </w:r>
      <w:r w:rsidRPr="00FE245A">
        <w:rPr>
          <w:sz w:val="22"/>
        </w:rPr>
        <w:t>, role-based authorization, and audit logging across sensitive workflows, making access behavior easier to review and aligning the application with stricter enterprise customer requirements.</w:t>
      </w:r>
    </w:p>
    <w:p w:rsidR="00FE245A" w:rsidRPr="00FE245A" w:rsidRDefault="00FE245A" w:rsidP="00FE245A">
      <w:pPr>
        <w:pStyle w:val="NormalWeb"/>
        <w:numPr>
          <w:ilvl w:val="0"/>
          <w:numId w:val="3"/>
        </w:numPr>
        <w:jc w:val="both"/>
        <w:rPr>
          <w:sz w:val="22"/>
        </w:rPr>
      </w:pPr>
      <w:r w:rsidRPr="00FE245A">
        <w:rPr>
          <w:sz w:val="22"/>
        </w:rPr>
        <w:t xml:space="preserve">Containerized services with </w:t>
      </w:r>
      <w:r w:rsidRPr="00FE245A">
        <w:rPr>
          <w:rStyle w:val="Strong"/>
          <w:sz w:val="22"/>
        </w:rPr>
        <w:t>Docker</w:t>
      </w:r>
      <w:r w:rsidRPr="00FE245A">
        <w:rPr>
          <w:sz w:val="22"/>
        </w:rPr>
        <w:t xml:space="preserve"> and standardized deployment pipelines across </w:t>
      </w:r>
      <w:r w:rsidRPr="00FE245A">
        <w:rPr>
          <w:rStyle w:val="Strong"/>
          <w:sz w:val="22"/>
        </w:rPr>
        <w:t>AWS ECS</w:t>
      </w:r>
      <w:r w:rsidRPr="00FE245A">
        <w:rPr>
          <w:sz w:val="22"/>
        </w:rPr>
        <w:t xml:space="preserve">, </w:t>
      </w:r>
      <w:r w:rsidRPr="00FE245A">
        <w:rPr>
          <w:rStyle w:val="Strong"/>
          <w:sz w:val="22"/>
        </w:rPr>
        <w:t>Azure App Service</w:t>
      </w:r>
      <w:r w:rsidRPr="00FE245A">
        <w:rPr>
          <w:sz w:val="22"/>
        </w:rPr>
        <w:t>, and CI workflows, reducing environment drift and making rollback procedures more reliable during hotfix releases.</w:t>
      </w:r>
    </w:p>
    <w:p w:rsidR="00FE245A" w:rsidRPr="00FE245A" w:rsidRDefault="00FE245A" w:rsidP="00FE245A">
      <w:pPr>
        <w:pStyle w:val="NormalWeb"/>
        <w:numPr>
          <w:ilvl w:val="0"/>
          <w:numId w:val="3"/>
        </w:numPr>
        <w:jc w:val="both"/>
        <w:rPr>
          <w:sz w:val="22"/>
        </w:rPr>
      </w:pPr>
      <w:r w:rsidRPr="00FE245A">
        <w:rPr>
          <w:sz w:val="22"/>
        </w:rPr>
        <w:t xml:space="preserve">Partnered with product and QA teams to introduce a reusable </w:t>
      </w:r>
      <w:proofErr w:type="spellStart"/>
      <w:r w:rsidRPr="00FE245A">
        <w:rPr>
          <w:sz w:val="22"/>
        </w:rPr>
        <w:t>Vue</w:t>
      </w:r>
      <w:proofErr w:type="spellEnd"/>
      <w:r w:rsidRPr="00FE245A">
        <w:rPr>
          <w:sz w:val="22"/>
        </w:rPr>
        <w:t xml:space="preserve"> component architecture with shared validation and error-handling patterns, which reduced duplicated UI logic and improved consistency across dashboards, forms, and approval workflows.</w:t>
      </w:r>
    </w:p>
    <w:p w:rsidR="000D42AB" w:rsidRPr="00FE245A" w:rsidRDefault="00FE245A" w:rsidP="00FE245A">
      <w:pPr>
        <w:pStyle w:val="NormalWeb"/>
        <w:numPr>
          <w:ilvl w:val="0"/>
          <w:numId w:val="3"/>
        </w:numPr>
        <w:jc w:val="both"/>
        <w:rPr>
          <w:sz w:val="22"/>
        </w:rPr>
      </w:pPr>
      <w:r w:rsidRPr="00FE245A">
        <w:rPr>
          <w:sz w:val="22"/>
        </w:rPr>
        <w:t>Mentored engineers on debugging live issues, modernizing older code paths, and balancing delivery speed with maintainability, while establishing coding standards that improved review quality and made large cross-team changes easier to land safely.</w:t>
      </w:r>
    </w:p>
    <w:p w:rsidR="00250CE6" w:rsidRDefault="00674869">
      <w:pPr>
        <w:pBdr>
          <w:bottom w:val="dashed" w:sz="4" w:space="0" w:color="CFD2CD"/>
        </w:pBdr>
        <w:spacing w:after="120"/>
      </w:pPr>
      <w:r>
        <w:t xml:space="preserve"> </w:t>
      </w:r>
    </w:p>
    <w:p w:rsidR="00250CE6" w:rsidRDefault="00557892">
      <w:r>
        <w:rPr>
          <w:rFonts w:ascii="Arial" w:eastAsia="Arial" w:hAnsi="Arial" w:cs="Arial"/>
          <w:b/>
          <w:bCs/>
          <w:color w:val="111111"/>
          <w:sz w:val="23"/>
          <w:szCs w:val="23"/>
        </w:rPr>
        <w:t>Software</w:t>
      </w:r>
      <w:r w:rsidR="00674869">
        <w:rPr>
          <w:rFonts w:ascii="Arial" w:eastAsia="Arial" w:hAnsi="Arial" w:cs="Arial"/>
          <w:b/>
          <w:bCs/>
          <w:color w:val="111111"/>
          <w:sz w:val="23"/>
          <w:szCs w:val="23"/>
        </w:rPr>
        <w:t xml:space="preserve"> Engineer</w:t>
      </w:r>
    </w:p>
    <w:p w:rsidR="00250CE6" w:rsidRDefault="00674869">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250CE6" w:rsidRDefault="00674869">
      <w:r>
        <w:rPr>
          <w:rFonts w:ascii="Arial" w:eastAsia="Arial" w:hAnsi="Arial" w:cs="Arial"/>
          <w:color w:val="4B5563"/>
          <w:sz w:val="19"/>
          <w:szCs w:val="19"/>
        </w:rPr>
        <w:t>July 2017 - January 2020</w:t>
      </w:r>
    </w:p>
    <w:p w:rsidR="00FE245A" w:rsidRPr="00FE245A" w:rsidRDefault="00FE245A" w:rsidP="00FE245A">
      <w:pPr>
        <w:pStyle w:val="NormalWeb"/>
        <w:numPr>
          <w:ilvl w:val="0"/>
          <w:numId w:val="7"/>
        </w:numPr>
        <w:jc w:val="both"/>
        <w:rPr>
          <w:sz w:val="22"/>
        </w:rPr>
      </w:pPr>
      <w:r w:rsidRPr="00FE245A">
        <w:rPr>
          <w:sz w:val="22"/>
        </w:rPr>
        <w:t xml:space="preserve">Built customer-facing business applications using </w:t>
      </w:r>
      <w:r w:rsidRPr="00FE245A">
        <w:rPr>
          <w:rStyle w:val="Strong"/>
          <w:sz w:val="22"/>
        </w:rPr>
        <w:t>Vue.js 2</w:t>
      </w:r>
      <w:r w:rsidRPr="00FE245A">
        <w:rPr>
          <w:sz w:val="22"/>
        </w:rPr>
        <w:t xml:space="preserve">, </w:t>
      </w:r>
      <w:r w:rsidRPr="00FE245A">
        <w:rPr>
          <w:rStyle w:val="Strong"/>
          <w:sz w:val="22"/>
        </w:rPr>
        <w:t>Nuxt.js</w:t>
      </w:r>
      <w:r w:rsidRPr="00FE245A">
        <w:rPr>
          <w:sz w:val="22"/>
        </w:rPr>
        <w:t xml:space="preserve">, </w:t>
      </w:r>
      <w:r w:rsidRPr="00FE245A">
        <w:rPr>
          <w:rStyle w:val="Strong"/>
          <w:sz w:val="22"/>
        </w:rPr>
        <w:t>C#</w:t>
      </w:r>
      <w:r w:rsidRPr="00FE245A">
        <w:rPr>
          <w:sz w:val="22"/>
        </w:rPr>
        <w:t xml:space="preserve">, and </w:t>
      </w:r>
      <w:r w:rsidRPr="00FE245A">
        <w:rPr>
          <w:rStyle w:val="Strong"/>
          <w:sz w:val="22"/>
        </w:rPr>
        <w:t>ASP.NET Core 2.1–3.1</w:t>
      </w:r>
      <w:r w:rsidRPr="00FE245A">
        <w:rPr>
          <w:sz w:val="22"/>
        </w:rPr>
        <w:t>, delivering dashboard, reporting, and account-management features that supported rapid feature iteration without destabilizing core transaction flows.</w:t>
      </w:r>
    </w:p>
    <w:p w:rsidR="00FE245A" w:rsidRPr="00FE245A" w:rsidRDefault="00FE245A" w:rsidP="00FE245A">
      <w:pPr>
        <w:pStyle w:val="NormalWeb"/>
        <w:numPr>
          <w:ilvl w:val="0"/>
          <w:numId w:val="7"/>
        </w:numPr>
        <w:jc w:val="both"/>
        <w:rPr>
          <w:sz w:val="22"/>
        </w:rPr>
      </w:pPr>
      <w:r w:rsidRPr="00FE245A">
        <w:rPr>
          <w:sz w:val="22"/>
        </w:rPr>
        <w:t xml:space="preserve">Designed and maintained RESTful APIs backed by </w:t>
      </w:r>
      <w:r w:rsidRPr="00FE245A">
        <w:rPr>
          <w:rStyle w:val="Strong"/>
          <w:sz w:val="22"/>
        </w:rPr>
        <w:t>SQL Server</w:t>
      </w:r>
      <w:r w:rsidRPr="00FE245A">
        <w:rPr>
          <w:sz w:val="22"/>
        </w:rPr>
        <w:t xml:space="preserve"> and </w:t>
      </w:r>
      <w:r w:rsidRPr="00FE245A">
        <w:rPr>
          <w:rStyle w:val="Strong"/>
          <w:sz w:val="22"/>
        </w:rPr>
        <w:t>PostgreSQL</w:t>
      </w:r>
      <w:r w:rsidRPr="00FE245A">
        <w:rPr>
          <w:sz w:val="22"/>
        </w:rPr>
        <w:t>, with careful schema evolution and pagination strategies that supported growing datasets while keeping frontend integrations stable across frequent product releases.</w:t>
      </w:r>
    </w:p>
    <w:p w:rsidR="00FE245A" w:rsidRPr="00FE245A" w:rsidRDefault="00FE245A" w:rsidP="00FE245A">
      <w:pPr>
        <w:pStyle w:val="NormalWeb"/>
        <w:numPr>
          <w:ilvl w:val="0"/>
          <w:numId w:val="7"/>
        </w:numPr>
        <w:jc w:val="both"/>
        <w:rPr>
          <w:sz w:val="22"/>
        </w:rPr>
      </w:pPr>
      <w:proofErr w:type="gramStart"/>
      <w:r w:rsidRPr="00FE245A">
        <w:rPr>
          <w:sz w:val="22"/>
        </w:rPr>
        <w:t>Migrated</w:t>
      </w:r>
      <w:proofErr w:type="gramEnd"/>
      <w:r w:rsidRPr="00FE245A">
        <w:rPr>
          <w:sz w:val="22"/>
        </w:rPr>
        <w:t xml:space="preserve"> older jQuery-heavy administrative screens into structured </w:t>
      </w:r>
      <w:r w:rsidRPr="00FE245A">
        <w:rPr>
          <w:rStyle w:val="Strong"/>
          <w:sz w:val="22"/>
        </w:rPr>
        <w:t>Vue.js</w:t>
      </w:r>
      <w:r w:rsidRPr="00FE245A">
        <w:rPr>
          <w:sz w:val="22"/>
        </w:rPr>
        <w:t xml:space="preserve"> single-page modules, improving maintainability, reducing UI defect rates, and enabling shared state management patterns that made complex user workflows easier to reason about.</w:t>
      </w:r>
    </w:p>
    <w:p w:rsidR="00FE245A" w:rsidRPr="00FE245A" w:rsidRDefault="00FE245A" w:rsidP="00FE245A">
      <w:pPr>
        <w:pStyle w:val="NormalWeb"/>
        <w:numPr>
          <w:ilvl w:val="0"/>
          <w:numId w:val="7"/>
        </w:numPr>
        <w:jc w:val="both"/>
        <w:rPr>
          <w:sz w:val="22"/>
        </w:rPr>
      </w:pPr>
      <w:r w:rsidRPr="00FE245A">
        <w:rPr>
          <w:sz w:val="22"/>
        </w:rPr>
        <w:t xml:space="preserve">Implemented caching and search improvements using </w:t>
      </w:r>
      <w:proofErr w:type="spellStart"/>
      <w:r w:rsidRPr="00FE245A">
        <w:rPr>
          <w:rStyle w:val="Strong"/>
          <w:sz w:val="22"/>
        </w:rPr>
        <w:t>Redis</w:t>
      </w:r>
      <w:proofErr w:type="spellEnd"/>
      <w:r w:rsidRPr="00FE245A">
        <w:rPr>
          <w:sz w:val="22"/>
        </w:rPr>
        <w:t xml:space="preserve"> and </w:t>
      </w:r>
      <w:proofErr w:type="spellStart"/>
      <w:r w:rsidRPr="00FE245A">
        <w:rPr>
          <w:rStyle w:val="Strong"/>
          <w:sz w:val="22"/>
        </w:rPr>
        <w:t>Elasticsearch</w:t>
      </w:r>
      <w:proofErr w:type="spellEnd"/>
      <w:r w:rsidRPr="00FE245A">
        <w:rPr>
          <w:sz w:val="22"/>
        </w:rPr>
        <w:t xml:space="preserve">, which accelerated list and filter experiences for operations teams and reduced repeated database pressure during high-volume usage windows by more than </w:t>
      </w:r>
      <w:r w:rsidRPr="00FE245A">
        <w:rPr>
          <w:rStyle w:val="Strong"/>
          <w:sz w:val="22"/>
        </w:rPr>
        <w:t>30%</w:t>
      </w:r>
      <w:r w:rsidRPr="00FE245A">
        <w:rPr>
          <w:sz w:val="22"/>
        </w:rPr>
        <w:t>.</w:t>
      </w:r>
    </w:p>
    <w:p w:rsidR="00FE245A" w:rsidRPr="00FE245A" w:rsidRDefault="00FE245A" w:rsidP="00FE245A">
      <w:pPr>
        <w:pStyle w:val="NormalWeb"/>
        <w:numPr>
          <w:ilvl w:val="0"/>
          <w:numId w:val="7"/>
        </w:numPr>
        <w:jc w:val="both"/>
        <w:rPr>
          <w:sz w:val="22"/>
        </w:rPr>
      </w:pPr>
      <w:r w:rsidRPr="00FE245A">
        <w:rPr>
          <w:sz w:val="22"/>
        </w:rPr>
        <w:t xml:space="preserve">Diagnosed a difficult data inconsistency bug caused by mismatched </w:t>
      </w:r>
      <w:proofErr w:type="spellStart"/>
      <w:r w:rsidRPr="00FE245A">
        <w:rPr>
          <w:sz w:val="22"/>
        </w:rPr>
        <w:t>timezone</w:t>
      </w:r>
      <w:proofErr w:type="spellEnd"/>
      <w:r w:rsidRPr="00FE245A">
        <w:rPr>
          <w:sz w:val="22"/>
        </w:rPr>
        <w:t xml:space="preserve"> handling between frontend forms and backend schedulers, then fixed it with UTC normalization, stricter serialization rules, and contract tests that prevented recurrence.</w:t>
      </w:r>
    </w:p>
    <w:p w:rsidR="00FE245A" w:rsidRPr="00FE245A" w:rsidRDefault="00FE245A" w:rsidP="00FE245A">
      <w:pPr>
        <w:pStyle w:val="NormalWeb"/>
        <w:numPr>
          <w:ilvl w:val="0"/>
          <w:numId w:val="7"/>
        </w:numPr>
        <w:jc w:val="both"/>
        <w:rPr>
          <w:sz w:val="22"/>
        </w:rPr>
      </w:pPr>
      <w:r w:rsidRPr="00FE245A">
        <w:rPr>
          <w:sz w:val="22"/>
        </w:rPr>
        <w:t xml:space="preserve">Added file-processing and notification workflows using background jobs and </w:t>
      </w:r>
      <w:r w:rsidRPr="00FE245A">
        <w:rPr>
          <w:rStyle w:val="Strong"/>
          <w:sz w:val="22"/>
        </w:rPr>
        <w:t>AWS SQS</w:t>
      </w:r>
      <w:r w:rsidRPr="00FE245A">
        <w:rPr>
          <w:sz w:val="22"/>
        </w:rPr>
        <w:t>, moving fragile long-running tasks off request threads and improving perceived reliability for users submitting larger import and export operations.</w:t>
      </w:r>
    </w:p>
    <w:p w:rsidR="00FE245A" w:rsidRPr="00FE245A" w:rsidRDefault="00FE245A" w:rsidP="00FE245A">
      <w:pPr>
        <w:pStyle w:val="NormalWeb"/>
        <w:numPr>
          <w:ilvl w:val="0"/>
          <w:numId w:val="7"/>
        </w:numPr>
        <w:jc w:val="both"/>
        <w:rPr>
          <w:sz w:val="22"/>
        </w:rPr>
      </w:pPr>
      <w:r w:rsidRPr="00FE245A">
        <w:rPr>
          <w:sz w:val="22"/>
        </w:rPr>
        <w:t xml:space="preserve">Improved deployment quality by automating build, test, and publish stages through </w:t>
      </w:r>
      <w:r w:rsidRPr="00FE245A">
        <w:rPr>
          <w:rStyle w:val="Strong"/>
          <w:sz w:val="22"/>
        </w:rPr>
        <w:t>Azure DevOps</w:t>
      </w:r>
      <w:r w:rsidRPr="00FE245A">
        <w:rPr>
          <w:sz w:val="22"/>
        </w:rPr>
        <w:t xml:space="preserve"> and </w:t>
      </w:r>
      <w:r w:rsidRPr="00FE245A">
        <w:rPr>
          <w:rStyle w:val="Strong"/>
          <w:sz w:val="22"/>
        </w:rPr>
        <w:t>Jenkins</w:t>
      </w:r>
      <w:r w:rsidRPr="00FE245A">
        <w:rPr>
          <w:sz w:val="22"/>
        </w:rPr>
        <w:t>, which reduced manual release steps, shortened release preparation time, and lowered avoidable environment-related failures.</w:t>
      </w:r>
    </w:p>
    <w:p w:rsidR="00FE245A" w:rsidRPr="00FE245A" w:rsidRDefault="00FE245A" w:rsidP="00FE245A">
      <w:pPr>
        <w:pStyle w:val="NormalWeb"/>
        <w:numPr>
          <w:ilvl w:val="0"/>
          <w:numId w:val="7"/>
        </w:numPr>
        <w:jc w:val="both"/>
        <w:rPr>
          <w:sz w:val="22"/>
        </w:rPr>
      </w:pPr>
      <w:r w:rsidRPr="00FE245A">
        <w:rPr>
          <w:sz w:val="22"/>
        </w:rPr>
        <w:t xml:space="preserve">Worked closely with designers and stakeholders to roll out reusable </w:t>
      </w:r>
      <w:proofErr w:type="spellStart"/>
      <w:r w:rsidRPr="00FE245A">
        <w:rPr>
          <w:sz w:val="22"/>
        </w:rPr>
        <w:t>Vue</w:t>
      </w:r>
      <w:proofErr w:type="spellEnd"/>
      <w:r w:rsidRPr="00FE245A">
        <w:rPr>
          <w:sz w:val="22"/>
        </w:rPr>
        <w:t xml:space="preserve"> form controls, table components, and error-display patterns, increasing delivery speed for new internal tools while keeping the user experience consistent across modules.</w:t>
      </w:r>
    </w:p>
    <w:p w:rsidR="00FE245A" w:rsidRPr="00FE245A" w:rsidRDefault="00FE245A" w:rsidP="00FE245A">
      <w:pPr>
        <w:pStyle w:val="NormalWeb"/>
        <w:numPr>
          <w:ilvl w:val="0"/>
          <w:numId w:val="7"/>
        </w:numPr>
        <w:jc w:val="both"/>
        <w:rPr>
          <w:sz w:val="22"/>
        </w:rPr>
      </w:pPr>
      <w:r w:rsidRPr="00FE245A">
        <w:rPr>
          <w:sz w:val="22"/>
        </w:rPr>
        <w:t xml:space="preserve">Refactored authentication and session management flows to support stronger authorization boundaries using </w:t>
      </w:r>
      <w:r w:rsidRPr="00FE245A">
        <w:rPr>
          <w:rStyle w:val="Strong"/>
          <w:sz w:val="22"/>
        </w:rPr>
        <w:t>JWT</w:t>
      </w:r>
      <w:r w:rsidRPr="00FE245A">
        <w:rPr>
          <w:sz w:val="22"/>
        </w:rPr>
        <w:t xml:space="preserve"> and policy-based access rules, which improved security posture for customer and staff-facing applications.</w:t>
      </w:r>
    </w:p>
    <w:p w:rsidR="00FE245A" w:rsidRPr="00FE245A" w:rsidRDefault="00FE245A" w:rsidP="00FE245A">
      <w:pPr>
        <w:pStyle w:val="NormalWeb"/>
        <w:numPr>
          <w:ilvl w:val="0"/>
          <w:numId w:val="7"/>
        </w:numPr>
        <w:jc w:val="both"/>
        <w:rPr>
          <w:sz w:val="22"/>
        </w:rPr>
      </w:pPr>
      <w:r w:rsidRPr="00FE245A">
        <w:rPr>
          <w:sz w:val="22"/>
        </w:rPr>
        <w:t>Investigated memory and performance issues in a legacy reporting feature by profiling data access and serialization behavior, then reduced resource usage through query shaping and payload trimming that improved stability during peak reporting periods.</w:t>
      </w:r>
    </w:p>
    <w:p w:rsidR="000D42AB" w:rsidRPr="00FE245A" w:rsidRDefault="00FE245A" w:rsidP="00FE245A">
      <w:pPr>
        <w:pStyle w:val="NormalWeb"/>
        <w:numPr>
          <w:ilvl w:val="0"/>
          <w:numId w:val="7"/>
        </w:numPr>
        <w:jc w:val="both"/>
        <w:rPr>
          <w:sz w:val="22"/>
        </w:rPr>
      </w:pPr>
      <w:r w:rsidRPr="00FE245A">
        <w:rPr>
          <w:sz w:val="22"/>
        </w:rPr>
        <w:t>Supported production issue response and post-release hardening, documenting root causes and implementing practical fixes that reduced repeat incidents while strengthening trust between engineering, support, and business teams.</w:t>
      </w:r>
    </w:p>
    <w:p w:rsidR="00250CE6" w:rsidRDefault="00674869">
      <w:pPr>
        <w:pBdr>
          <w:bottom w:val="dashed" w:sz="4" w:space="0" w:color="CFD2CD"/>
        </w:pBdr>
        <w:spacing w:after="120"/>
      </w:pPr>
      <w:r>
        <w:t xml:space="preserve"> </w:t>
      </w:r>
    </w:p>
    <w:p w:rsidR="00FE245A" w:rsidRDefault="00FE245A">
      <w:pPr>
        <w:rPr>
          <w:rFonts w:ascii="Arial" w:eastAsia="Arial" w:hAnsi="Arial" w:cs="Arial"/>
          <w:b/>
          <w:bCs/>
          <w:color w:val="111111"/>
          <w:sz w:val="23"/>
          <w:szCs w:val="23"/>
        </w:rPr>
      </w:pPr>
    </w:p>
    <w:p w:rsidR="00FE245A" w:rsidRDefault="00FE245A">
      <w:pPr>
        <w:rPr>
          <w:rFonts w:ascii="Arial" w:eastAsia="Arial" w:hAnsi="Arial" w:cs="Arial"/>
          <w:b/>
          <w:bCs/>
          <w:color w:val="111111"/>
          <w:sz w:val="23"/>
          <w:szCs w:val="23"/>
        </w:rPr>
      </w:pPr>
    </w:p>
    <w:p w:rsidR="00250CE6" w:rsidRDefault="00674869">
      <w:r>
        <w:rPr>
          <w:rFonts w:ascii="Arial" w:eastAsia="Arial" w:hAnsi="Arial" w:cs="Arial"/>
          <w:b/>
          <w:bCs/>
          <w:color w:val="111111"/>
          <w:sz w:val="23"/>
          <w:szCs w:val="23"/>
        </w:rPr>
        <w:lastRenderedPageBreak/>
        <w:t>Software Developer</w:t>
      </w:r>
    </w:p>
    <w:p w:rsidR="00250CE6" w:rsidRDefault="00674869">
      <w:proofErr w:type="gramStart"/>
      <w:r>
        <w:rPr>
          <w:rFonts w:ascii="Arial" w:eastAsia="Arial" w:hAnsi="Arial" w:cs="Arial"/>
          <w:b/>
          <w:bCs/>
          <w:color w:val="6F8F6B"/>
          <w:sz w:val="21"/>
          <w:szCs w:val="21"/>
        </w:rPr>
        <w:t>Centric Tech Inc.</w:t>
      </w:r>
      <w:proofErr w:type="gramEnd"/>
    </w:p>
    <w:p w:rsidR="00250CE6" w:rsidRDefault="00674869">
      <w:r>
        <w:rPr>
          <w:rFonts w:ascii="Arial" w:eastAsia="Arial" w:hAnsi="Arial" w:cs="Arial"/>
          <w:color w:val="4B5563"/>
          <w:sz w:val="19"/>
          <w:szCs w:val="19"/>
        </w:rPr>
        <w:t>October 2013 - June 2017</w:t>
      </w:r>
    </w:p>
    <w:p w:rsidR="00FE245A" w:rsidRPr="00FE245A" w:rsidRDefault="00FE245A" w:rsidP="00FE245A">
      <w:pPr>
        <w:pStyle w:val="NormalWeb"/>
        <w:numPr>
          <w:ilvl w:val="0"/>
          <w:numId w:val="18"/>
        </w:numPr>
        <w:jc w:val="both"/>
        <w:rPr>
          <w:sz w:val="22"/>
        </w:rPr>
      </w:pPr>
      <w:r w:rsidRPr="00FE245A">
        <w:rPr>
          <w:sz w:val="22"/>
        </w:rPr>
        <w:t xml:space="preserve">Developed internal business applications and client-facing modules using </w:t>
      </w:r>
      <w:r w:rsidRPr="00FE245A">
        <w:rPr>
          <w:rStyle w:val="Strong"/>
          <w:sz w:val="22"/>
        </w:rPr>
        <w:t>C#</w:t>
      </w:r>
      <w:r w:rsidRPr="00FE245A">
        <w:rPr>
          <w:sz w:val="22"/>
        </w:rPr>
        <w:t xml:space="preserve">, </w:t>
      </w:r>
      <w:r w:rsidRPr="00FE245A">
        <w:rPr>
          <w:rStyle w:val="Strong"/>
          <w:sz w:val="22"/>
        </w:rPr>
        <w:t>ASP.NET MVC</w:t>
      </w:r>
      <w:r w:rsidRPr="00FE245A">
        <w:rPr>
          <w:sz w:val="22"/>
        </w:rPr>
        <w:t xml:space="preserve">, </w:t>
      </w:r>
      <w:r w:rsidRPr="00FE245A">
        <w:rPr>
          <w:rStyle w:val="Strong"/>
          <w:sz w:val="22"/>
        </w:rPr>
        <w:t>.NET Framework 4.5–4.6</w:t>
      </w:r>
      <w:r w:rsidRPr="00FE245A">
        <w:rPr>
          <w:sz w:val="22"/>
        </w:rPr>
        <w:t xml:space="preserve">, </w:t>
      </w:r>
      <w:r w:rsidRPr="00FE245A">
        <w:rPr>
          <w:rStyle w:val="Strong"/>
          <w:sz w:val="22"/>
        </w:rPr>
        <w:t>JavaScript</w:t>
      </w:r>
      <w:r w:rsidRPr="00FE245A">
        <w:rPr>
          <w:sz w:val="22"/>
        </w:rPr>
        <w:t xml:space="preserve">, </w:t>
      </w:r>
      <w:r w:rsidRPr="00FE245A">
        <w:rPr>
          <w:rStyle w:val="Strong"/>
          <w:sz w:val="22"/>
        </w:rPr>
        <w:t>jQuery</w:t>
      </w:r>
      <w:r w:rsidRPr="00FE245A">
        <w:rPr>
          <w:sz w:val="22"/>
        </w:rPr>
        <w:t xml:space="preserve">, and </w:t>
      </w:r>
      <w:r w:rsidRPr="00FE245A">
        <w:rPr>
          <w:rStyle w:val="Strong"/>
          <w:sz w:val="22"/>
        </w:rPr>
        <w:t>Bootstrap</w:t>
      </w:r>
      <w:r w:rsidRPr="00FE245A">
        <w:rPr>
          <w:sz w:val="22"/>
        </w:rPr>
        <w:t>, delivering enhancements for legacy web platforms while keeping changes safe for business-critical workflows.</w:t>
      </w:r>
    </w:p>
    <w:p w:rsidR="00FE245A" w:rsidRPr="00FE245A" w:rsidRDefault="00FE245A" w:rsidP="00FE245A">
      <w:pPr>
        <w:pStyle w:val="NormalWeb"/>
        <w:numPr>
          <w:ilvl w:val="0"/>
          <w:numId w:val="18"/>
        </w:numPr>
        <w:jc w:val="both"/>
        <w:rPr>
          <w:sz w:val="22"/>
        </w:rPr>
      </w:pPr>
      <w:r w:rsidRPr="00FE245A">
        <w:rPr>
          <w:sz w:val="22"/>
        </w:rPr>
        <w:t xml:space="preserve">Built CRUD-heavy workflow screens, approval paths, and reporting features on top of </w:t>
      </w:r>
      <w:r w:rsidRPr="00FE245A">
        <w:rPr>
          <w:rStyle w:val="Strong"/>
          <w:sz w:val="22"/>
        </w:rPr>
        <w:t>SQL Server</w:t>
      </w:r>
      <w:r w:rsidRPr="00FE245A">
        <w:rPr>
          <w:sz w:val="22"/>
        </w:rPr>
        <w:t xml:space="preserve"> and </w:t>
      </w:r>
      <w:r w:rsidRPr="00FE245A">
        <w:rPr>
          <w:rStyle w:val="Strong"/>
          <w:sz w:val="22"/>
        </w:rPr>
        <w:t>MySQL</w:t>
      </w:r>
      <w:r w:rsidRPr="00FE245A">
        <w:rPr>
          <w:sz w:val="22"/>
        </w:rPr>
        <w:t>, gaining strong experience in relational schema design, stored procedure maintenance, server-side validation, and form-based business process implementation.</w:t>
      </w:r>
    </w:p>
    <w:p w:rsidR="00FE245A" w:rsidRPr="00FE245A" w:rsidRDefault="00FE245A" w:rsidP="00FE245A">
      <w:pPr>
        <w:pStyle w:val="NormalWeb"/>
        <w:numPr>
          <w:ilvl w:val="0"/>
          <w:numId w:val="18"/>
        </w:numPr>
        <w:jc w:val="both"/>
        <w:rPr>
          <w:sz w:val="22"/>
        </w:rPr>
      </w:pPr>
      <w:r w:rsidRPr="00FE245A">
        <w:rPr>
          <w:sz w:val="22"/>
        </w:rPr>
        <w:t xml:space="preserve">Supported modernization of older server-rendered pages by improving client-side interactivity with </w:t>
      </w:r>
      <w:r w:rsidRPr="00FE245A">
        <w:rPr>
          <w:rStyle w:val="Strong"/>
          <w:sz w:val="22"/>
        </w:rPr>
        <w:t>JavaScript</w:t>
      </w:r>
      <w:r w:rsidRPr="00FE245A">
        <w:rPr>
          <w:sz w:val="22"/>
        </w:rPr>
        <w:t xml:space="preserve"> and </w:t>
      </w:r>
      <w:r w:rsidRPr="00FE245A">
        <w:rPr>
          <w:rStyle w:val="Strong"/>
          <w:sz w:val="22"/>
        </w:rPr>
        <w:t>jQuery</w:t>
      </w:r>
      <w:r w:rsidRPr="00FE245A">
        <w:rPr>
          <w:sz w:val="22"/>
        </w:rPr>
        <w:t>, adding dynamic validation, modal workflows, and partial page updates without requiring disruptive rewrites of stable production modules.</w:t>
      </w:r>
    </w:p>
    <w:p w:rsidR="00FE245A" w:rsidRPr="00FE245A" w:rsidRDefault="00FE245A" w:rsidP="00FE245A">
      <w:pPr>
        <w:pStyle w:val="NormalWeb"/>
        <w:numPr>
          <w:ilvl w:val="0"/>
          <w:numId w:val="18"/>
        </w:numPr>
        <w:jc w:val="both"/>
        <w:rPr>
          <w:sz w:val="22"/>
        </w:rPr>
      </w:pPr>
      <w:r w:rsidRPr="00FE245A">
        <w:rPr>
          <w:sz w:val="22"/>
        </w:rPr>
        <w:t>Resolved a recurring issue where concurrent edits caused silent data overwrites by improving save logic, adding clearer validation messaging, and tightening record update checks, which increased reliability for shared administrative workflows.</w:t>
      </w:r>
    </w:p>
    <w:p w:rsidR="00FE245A" w:rsidRPr="00FE245A" w:rsidRDefault="00FE245A" w:rsidP="00FE245A">
      <w:pPr>
        <w:pStyle w:val="NormalWeb"/>
        <w:numPr>
          <w:ilvl w:val="0"/>
          <w:numId w:val="18"/>
        </w:numPr>
        <w:jc w:val="both"/>
        <w:rPr>
          <w:sz w:val="22"/>
        </w:rPr>
      </w:pPr>
      <w:r w:rsidRPr="00FE245A">
        <w:rPr>
          <w:sz w:val="22"/>
        </w:rPr>
        <w:t>Enhanced import and export routines for operational data by refining batch-processing logic, strengthening file validation, and improving exception handling, which reduced rerun frequency and gave support teams clearer visibility into malformed data failures.</w:t>
      </w:r>
    </w:p>
    <w:p w:rsidR="00FE245A" w:rsidRPr="00FE245A" w:rsidRDefault="00FE245A" w:rsidP="00FE245A">
      <w:pPr>
        <w:pStyle w:val="NormalWeb"/>
        <w:numPr>
          <w:ilvl w:val="0"/>
          <w:numId w:val="18"/>
        </w:numPr>
        <w:jc w:val="both"/>
        <w:rPr>
          <w:sz w:val="22"/>
        </w:rPr>
      </w:pPr>
      <w:r w:rsidRPr="00FE245A">
        <w:rPr>
          <w:sz w:val="22"/>
        </w:rPr>
        <w:t>Improved database performance on aging modules through query review, index tuning, stored procedure updates, and removal of unnecessary round-trips, which reduced timeout complaints and improved response times for frequently used internal screens.</w:t>
      </w:r>
    </w:p>
    <w:p w:rsidR="00FE245A" w:rsidRPr="00FE245A" w:rsidRDefault="00FE245A" w:rsidP="00FE245A">
      <w:pPr>
        <w:pStyle w:val="NormalWeb"/>
        <w:numPr>
          <w:ilvl w:val="0"/>
          <w:numId w:val="18"/>
        </w:numPr>
        <w:jc w:val="both"/>
        <w:rPr>
          <w:sz w:val="22"/>
        </w:rPr>
      </w:pPr>
      <w:r w:rsidRPr="00FE245A">
        <w:rPr>
          <w:sz w:val="22"/>
        </w:rPr>
        <w:t>Helped maintain deployment scripts, IIS configuration, and environment settings across on-premise and early hosted environments, building practical experience in release coordination, rollback support, and production troubleshooting.</w:t>
      </w:r>
    </w:p>
    <w:p w:rsidR="00FE245A" w:rsidRPr="00FE245A" w:rsidRDefault="00FE245A" w:rsidP="00FE245A">
      <w:pPr>
        <w:pStyle w:val="NormalWeb"/>
        <w:numPr>
          <w:ilvl w:val="0"/>
          <w:numId w:val="18"/>
        </w:numPr>
        <w:jc w:val="both"/>
        <w:rPr>
          <w:sz w:val="22"/>
        </w:rPr>
      </w:pPr>
      <w:r w:rsidRPr="00FE245A">
        <w:rPr>
          <w:sz w:val="22"/>
        </w:rPr>
        <w:t>Worked with senior engineers and business stakeholders to break down large enhancement requests into smaller deliverables, allowing teams to release changes more safely while reducing risk in tightly coupled legacy applications.</w:t>
      </w:r>
    </w:p>
    <w:p w:rsidR="00250CE6" w:rsidRDefault="00FE245A" w:rsidP="00FE245A">
      <w:pPr>
        <w:pStyle w:val="NormalWeb"/>
        <w:numPr>
          <w:ilvl w:val="0"/>
          <w:numId w:val="18"/>
        </w:numPr>
        <w:jc w:val="both"/>
      </w:pPr>
      <w:r w:rsidRPr="00FE245A">
        <w:rPr>
          <w:sz w:val="22"/>
        </w:rPr>
        <w:t>Supported bug fixing, feature delivery, and maintenance across several parallel applications, building a reputation for steady execution, adaptable problem solving, and careful handling of systems that remained important to daily operations.</w:t>
      </w:r>
    </w:p>
    <w:p w:rsidR="000D42AB" w:rsidRDefault="000D42AB" w:rsidP="000D42AB">
      <w:pPr>
        <w:pBdr>
          <w:bottom w:val="single" w:sz="6" w:space="0" w:color="111111"/>
        </w:pBdr>
        <w:spacing w:before="120" w:after="80"/>
      </w:pPr>
      <w:r>
        <w:rPr>
          <w:b/>
          <w:bCs/>
          <w:color w:val="111111"/>
          <w:sz w:val="24"/>
          <w:szCs w:val="24"/>
        </w:rPr>
        <w:t>EDUCATION</w:t>
      </w:r>
    </w:p>
    <w:p w:rsidR="00250CE6" w:rsidRDefault="00674869">
      <w:r>
        <w:rPr>
          <w:rFonts w:ascii="Arial" w:eastAsia="Arial" w:hAnsi="Arial" w:cs="Arial"/>
          <w:b/>
          <w:bCs/>
          <w:color w:val="111111"/>
          <w:sz w:val="22"/>
          <w:szCs w:val="22"/>
        </w:rPr>
        <w:t>Bachelor’s degree in Computer Science</w:t>
      </w:r>
    </w:p>
    <w:p w:rsidR="00250CE6" w:rsidRDefault="00674869">
      <w:r>
        <w:rPr>
          <w:rFonts w:ascii="Arial" w:eastAsia="Arial" w:hAnsi="Arial" w:cs="Arial"/>
          <w:b/>
          <w:bCs/>
          <w:color w:val="6F8F6B"/>
          <w:sz w:val="21"/>
          <w:szCs w:val="21"/>
        </w:rPr>
        <w:t>Florida State University</w:t>
      </w:r>
    </w:p>
    <w:p w:rsidR="00250CE6" w:rsidRDefault="00674869" w:rsidP="00FE245A">
      <w:r>
        <w:rPr>
          <w:rFonts w:ascii="Arial" w:eastAsia="Arial" w:hAnsi="Arial" w:cs="Arial"/>
          <w:color w:val="4B5563"/>
          <w:sz w:val="19"/>
          <w:szCs w:val="19"/>
        </w:rPr>
        <w:t>2009 - 2013</w:t>
      </w:r>
    </w:p>
    <w:p w:rsidR="000D42AB" w:rsidRDefault="000D42AB" w:rsidP="00FE245A">
      <w:pPr>
        <w:pStyle w:val="ListParagraph"/>
        <w:numPr>
          <w:ilvl w:val="0"/>
          <w:numId w:val="11"/>
        </w:numPr>
        <w:spacing w:after="80"/>
      </w:pPr>
      <w:r w:rsidRPr="00FE245A">
        <w:rPr>
          <w:sz w:val="22"/>
        </w:rPr>
        <w:t xml:space="preserve">Built strong foundations in </w:t>
      </w:r>
      <w:r w:rsidRPr="00FE245A">
        <w:rPr>
          <w:rStyle w:val="Strong"/>
          <w:sz w:val="22"/>
        </w:rPr>
        <w:t>software engineering</w:t>
      </w:r>
      <w:r w:rsidRPr="00FE245A">
        <w:rPr>
          <w:sz w:val="22"/>
        </w:rPr>
        <w:t xml:space="preserve">, </w:t>
      </w:r>
      <w:r w:rsidRPr="00FE245A">
        <w:rPr>
          <w:rStyle w:val="Strong"/>
          <w:sz w:val="22"/>
        </w:rPr>
        <w:t>databases</w:t>
      </w:r>
      <w:r w:rsidRPr="00FE245A">
        <w:rPr>
          <w:sz w:val="22"/>
        </w:rPr>
        <w:t xml:space="preserve">, and </w:t>
      </w:r>
      <w:r w:rsidRPr="00FE245A">
        <w:rPr>
          <w:rStyle w:val="Strong"/>
          <w:sz w:val="22"/>
        </w:rPr>
        <w:t>distributed systems</w:t>
      </w:r>
      <w:r w:rsidRPr="00FE245A">
        <w:rPr>
          <w:sz w:val="22"/>
        </w:rPr>
        <w:t>, applying coursework directly to production-oriented web and API development.</w:t>
      </w:r>
      <w:r>
        <w:br/>
      </w:r>
    </w:p>
    <w:sectPr w:rsidR="000D42AB">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DB242E"/>
    <w:multiLevelType w:val="hybridMultilevel"/>
    <w:tmpl w:val="3F6A408A"/>
    <w:lvl w:ilvl="0" w:tplc="5CE896CE">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8E51E2"/>
    <w:multiLevelType w:val="hybridMultilevel"/>
    <w:tmpl w:val="BA501FDC"/>
    <w:lvl w:ilvl="0" w:tplc="58CE603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4452C46"/>
    <w:multiLevelType w:val="multilevel"/>
    <w:tmpl w:val="70F6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A6946FE"/>
    <w:multiLevelType w:val="multilevel"/>
    <w:tmpl w:val="7604FC6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2B8017CC"/>
    <w:multiLevelType w:val="hybridMultilevel"/>
    <w:tmpl w:val="523C48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38237DB"/>
    <w:multiLevelType w:val="multilevel"/>
    <w:tmpl w:val="209202C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37724ABE"/>
    <w:multiLevelType w:val="hybridMultilevel"/>
    <w:tmpl w:val="3C444736"/>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80F6069"/>
    <w:multiLevelType w:val="hybridMultilevel"/>
    <w:tmpl w:val="AF221C88"/>
    <w:lvl w:ilvl="0" w:tplc="FDFEA7D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30968FC"/>
    <w:multiLevelType w:val="hybridMultilevel"/>
    <w:tmpl w:val="CA1887E8"/>
    <w:lvl w:ilvl="0" w:tplc="52608658">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8BB7A22"/>
    <w:multiLevelType w:val="hybridMultilevel"/>
    <w:tmpl w:val="56986F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B3906E2"/>
    <w:multiLevelType w:val="multilevel"/>
    <w:tmpl w:val="64E4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9B03FD"/>
    <w:multiLevelType w:val="hybridMultilevel"/>
    <w:tmpl w:val="27C056DE"/>
    <w:lvl w:ilvl="0" w:tplc="E85253EE">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0ED6C61"/>
    <w:multiLevelType w:val="hybridMultilevel"/>
    <w:tmpl w:val="2DB856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7EB21FF"/>
    <w:multiLevelType w:val="hybridMultilevel"/>
    <w:tmpl w:val="E82EE0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57B6F02"/>
    <w:multiLevelType w:val="hybridMultilevel"/>
    <w:tmpl w:val="4BEC0770"/>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E5B644F"/>
    <w:multiLevelType w:val="hybridMultilevel"/>
    <w:tmpl w:val="D9EE2BE6"/>
    <w:lvl w:ilvl="0" w:tplc="944A6EFC">
      <w:start w:val="1"/>
      <w:numFmt w:val="bullet"/>
      <w:lvlText w:val="●"/>
      <w:lvlJc w:val="left"/>
      <w:pPr>
        <w:ind w:left="720" w:hanging="360"/>
      </w:pPr>
    </w:lvl>
    <w:lvl w:ilvl="1" w:tplc="30A467B8">
      <w:start w:val="1"/>
      <w:numFmt w:val="bullet"/>
      <w:lvlText w:val="○"/>
      <w:lvlJc w:val="left"/>
      <w:pPr>
        <w:ind w:left="1440" w:hanging="360"/>
      </w:pPr>
    </w:lvl>
    <w:lvl w:ilvl="2" w:tplc="6F2C89CE">
      <w:start w:val="1"/>
      <w:numFmt w:val="bullet"/>
      <w:lvlText w:val="■"/>
      <w:lvlJc w:val="left"/>
      <w:pPr>
        <w:ind w:left="2160" w:hanging="360"/>
      </w:pPr>
    </w:lvl>
    <w:lvl w:ilvl="3" w:tplc="25A0DE22">
      <w:start w:val="1"/>
      <w:numFmt w:val="bullet"/>
      <w:lvlText w:val="●"/>
      <w:lvlJc w:val="left"/>
      <w:pPr>
        <w:ind w:left="2880" w:hanging="360"/>
      </w:pPr>
    </w:lvl>
    <w:lvl w:ilvl="4" w:tplc="4502D270">
      <w:start w:val="1"/>
      <w:numFmt w:val="bullet"/>
      <w:lvlText w:val="○"/>
      <w:lvlJc w:val="left"/>
      <w:pPr>
        <w:ind w:left="3600" w:hanging="360"/>
      </w:pPr>
    </w:lvl>
    <w:lvl w:ilvl="5" w:tplc="B9522480">
      <w:start w:val="1"/>
      <w:numFmt w:val="bullet"/>
      <w:lvlText w:val="■"/>
      <w:lvlJc w:val="left"/>
      <w:pPr>
        <w:ind w:left="4320" w:hanging="360"/>
      </w:pPr>
    </w:lvl>
    <w:lvl w:ilvl="6" w:tplc="C4965E24">
      <w:start w:val="1"/>
      <w:numFmt w:val="bullet"/>
      <w:lvlText w:val="●"/>
      <w:lvlJc w:val="left"/>
      <w:pPr>
        <w:ind w:left="5040" w:hanging="360"/>
      </w:pPr>
    </w:lvl>
    <w:lvl w:ilvl="7" w:tplc="F8A6946C">
      <w:start w:val="1"/>
      <w:numFmt w:val="bullet"/>
      <w:lvlText w:val="●"/>
      <w:lvlJc w:val="left"/>
      <w:pPr>
        <w:ind w:left="5760" w:hanging="360"/>
      </w:pPr>
    </w:lvl>
    <w:lvl w:ilvl="8" w:tplc="92E84C9A">
      <w:start w:val="1"/>
      <w:numFmt w:val="bullet"/>
      <w:lvlText w:val="●"/>
      <w:lvlJc w:val="left"/>
      <w:pPr>
        <w:ind w:left="6480" w:hanging="360"/>
      </w:pPr>
    </w:lvl>
  </w:abstractNum>
  <w:abstractNum w:abstractNumId="16">
    <w:nsid w:val="70D74598"/>
    <w:multiLevelType w:val="hybridMultilevel"/>
    <w:tmpl w:val="C3AE9100"/>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80B1A06"/>
    <w:multiLevelType w:val="hybridMultilevel"/>
    <w:tmpl w:val="16CCDEB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lvlOverride w:ilvl="0">
      <w:startOverride w:val="1"/>
    </w:lvlOverride>
  </w:num>
  <w:num w:numId="2">
    <w:abstractNumId w:val="12"/>
  </w:num>
  <w:num w:numId="3">
    <w:abstractNumId w:val="17"/>
  </w:num>
  <w:num w:numId="4">
    <w:abstractNumId w:val="14"/>
  </w:num>
  <w:num w:numId="5">
    <w:abstractNumId w:val="6"/>
  </w:num>
  <w:num w:numId="6">
    <w:abstractNumId w:val="16"/>
  </w:num>
  <w:num w:numId="7">
    <w:abstractNumId w:val="13"/>
  </w:num>
  <w:num w:numId="8">
    <w:abstractNumId w:val="9"/>
  </w:num>
  <w:num w:numId="9">
    <w:abstractNumId w:val="1"/>
  </w:num>
  <w:num w:numId="10">
    <w:abstractNumId w:val="4"/>
  </w:num>
  <w:num w:numId="11">
    <w:abstractNumId w:val="11"/>
  </w:num>
  <w:num w:numId="12">
    <w:abstractNumId w:val="10"/>
  </w:num>
  <w:num w:numId="13">
    <w:abstractNumId w:val="2"/>
  </w:num>
  <w:num w:numId="14">
    <w:abstractNumId w:val="3"/>
  </w:num>
  <w:num w:numId="15">
    <w:abstractNumId w:val="5"/>
  </w:num>
  <w:num w:numId="16">
    <w:abstractNumId w:val="7"/>
  </w:num>
  <w:num w:numId="17">
    <w:abstractNumId w:val="8"/>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250CE6"/>
    <w:rsid w:val="0009628B"/>
    <w:rsid w:val="000D42AB"/>
    <w:rsid w:val="00250CE6"/>
    <w:rsid w:val="00557892"/>
    <w:rsid w:val="00674869"/>
    <w:rsid w:val="006E31AF"/>
    <w:rsid w:val="00926F35"/>
    <w:rsid w:val="00966E3E"/>
    <w:rsid w:val="00B63A0B"/>
    <w:rsid w:val="00BC53F4"/>
    <w:rsid w:val="00C921A4"/>
    <w:rsid w:val="00F56C2D"/>
    <w:rsid w:val="00FE2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0D42AB"/>
    <w:rPr>
      <w:b/>
      <w:bCs/>
    </w:rPr>
  </w:style>
  <w:style w:type="paragraph" w:styleId="NormalWeb">
    <w:name w:val="Normal (Web)"/>
    <w:basedOn w:val="Normal"/>
    <w:uiPriority w:val="99"/>
    <w:unhideWhenUsed/>
    <w:rsid w:val="000D42AB"/>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0D42AB"/>
    <w:rPr>
      <w:b/>
      <w:bCs/>
    </w:rPr>
  </w:style>
  <w:style w:type="paragraph" w:styleId="NormalWeb">
    <w:name w:val="Normal (Web)"/>
    <w:basedOn w:val="Normal"/>
    <w:uiPriority w:val="99"/>
    <w:unhideWhenUsed/>
    <w:rsid w:val="000D42AB"/>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215656">
      <w:bodyDiv w:val="1"/>
      <w:marLeft w:val="0"/>
      <w:marRight w:val="0"/>
      <w:marTop w:val="0"/>
      <w:marBottom w:val="0"/>
      <w:divBdr>
        <w:top w:val="none" w:sz="0" w:space="0" w:color="auto"/>
        <w:left w:val="none" w:sz="0" w:space="0" w:color="auto"/>
        <w:bottom w:val="none" w:sz="0" w:space="0" w:color="auto"/>
        <w:right w:val="none" w:sz="0" w:space="0" w:color="auto"/>
      </w:divBdr>
    </w:div>
    <w:div w:id="677657068">
      <w:bodyDiv w:val="1"/>
      <w:marLeft w:val="0"/>
      <w:marRight w:val="0"/>
      <w:marTop w:val="0"/>
      <w:marBottom w:val="0"/>
      <w:divBdr>
        <w:top w:val="none" w:sz="0" w:space="0" w:color="auto"/>
        <w:left w:val="none" w:sz="0" w:space="0" w:color="auto"/>
        <w:bottom w:val="none" w:sz="0" w:space="0" w:color="auto"/>
        <w:right w:val="none" w:sz="0" w:space="0" w:color="auto"/>
      </w:divBdr>
    </w:div>
    <w:div w:id="883175062">
      <w:bodyDiv w:val="1"/>
      <w:marLeft w:val="0"/>
      <w:marRight w:val="0"/>
      <w:marTop w:val="0"/>
      <w:marBottom w:val="0"/>
      <w:divBdr>
        <w:top w:val="none" w:sz="0" w:space="0" w:color="auto"/>
        <w:left w:val="none" w:sz="0" w:space="0" w:color="auto"/>
        <w:bottom w:val="none" w:sz="0" w:space="0" w:color="auto"/>
        <w:right w:val="none" w:sz="0" w:space="0" w:color="auto"/>
      </w:divBdr>
    </w:div>
    <w:div w:id="1095708541">
      <w:bodyDiv w:val="1"/>
      <w:marLeft w:val="0"/>
      <w:marRight w:val="0"/>
      <w:marTop w:val="0"/>
      <w:marBottom w:val="0"/>
      <w:divBdr>
        <w:top w:val="none" w:sz="0" w:space="0" w:color="auto"/>
        <w:left w:val="none" w:sz="0" w:space="0" w:color="auto"/>
        <w:bottom w:val="none" w:sz="0" w:space="0" w:color="auto"/>
        <w:right w:val="none" w:sz="0" w:space="0" w:color="auto"/>
      </w:divBdr>
    </w:div>
    <w:div w:id="1163352853">
      <w:bodyDiv w:val="1"/>
      <w:marLeft w:val="0"/>
      <w:marRight w:val="0"/>
      <w:marTop w:val="0"/>
      <w:marBottom w:val="0"/>
      <w:divBdr>
        <w:top w:val="none" w:sz="0" w:space="0" w:color="auto"/>
        <w:left w:val="none" w:sz="0" w:space="0" w:color="auto"/>
        <w:bottom w:val="none" w:sz="0" w:space="0" w:color="auto"/>
        <w:right w:val="none" w:sz="0" w:space="0" w:color="auto"/>
      </w:divBdr>
    </w:div>
    <w:div w:id="1186485456">
      <w:bodyDiv w:val="1"/>
      <w:marLeft w:val="0"/>
      <w:marRight w:val="0"/>
      <w:marTop w:val="0"/>
      <w:marBottom w:val="0"/>
      <w:divBdr>
        <w:top w:val="none" w:sz="0" w:space="0" w:color="auto"/>
        <w:left w:val="none" w:sz="0" w:space="0" w:color="auto"/>
        <w:bottom w:val="none" w:sz="0" w:space="0" w:color="auto"/>
        <w:right w:val="none" w:sz="0" w:space="0" w:color="auto"/>
      </w:divBdr>
    </w:div>
    <w:div w:id="1186796876">
      <w:bodyDiv w:val="1"/>
      <w:marLeft w:val="0"/>
      <w:marRight w:val="0"/>
      <w:marTop w:val="0"/>
      <w:marBottom w:val="0"/>
      <w:divBdr>
        <w:top w:val="none" w:sz="0" w:space="0" w:color="auto"/>
        <w:left w:val="none" w:sz="0" w:space="0" w:color="auto"/>
        <w:bottom w:val="none" w:sz="0" w:space="0" w:color="auto"/>
        <w:right w:val="none" w:sz="0" w:space="0" w:color="auto"/>
      </w:divBdr>
    </w:div>
    <w:div w:id="1257859400">
      <w:bodyDiv w:val="1"/>
      <w:marLeft w:val="0"/>
      <w:marRight w:val="0"/>
      <w:marTop w:val="0"/>
      <w:marBottom w:val="0"/>
      <w:divBdr>
        <w:top w:val="none" w:sz="0" w:space="0" w:color="auto"/>
        <w:left w:val="none" w:sz="0" w:space="0" w:color="auto"/>
        <w:bottom w:val="none" w:sz="0" w:space="0" w:color="auto"/>
        <w:right w:val="none" w:sz="0" w:space="0" w:color="auto"/>
      </w:divBdr>
    </w:div>
    <w:div w:id="1472017922">
      <w:bodyDiv w:val="1"/>
      <w:marLeft w:val="0"/>
      <w:marRight w:val="0"/>
      <w:marTop w:val="0"/>
      <w:marBottom w:val="0"/>
      <w:divBdr>
        <w:top w:val="none" w:sz="0" w:space="0" w:color="auto"/>
        <w:left w:val="none" w:sz="0" w:space="0" w:color="auto"/>
        <w:bottom w:val="none" w:sz="0" w:space="0" w:color="auto"/>
        <w:right w:val="none" w:sz="0" w:space="0" w:color="auto"/>
      </w:divBdr>
    </w:div>
    <w:div w:id="1638100192">
      <w:bodyDiv w:val="1"/>
      <w:marLeft w:val="0"/>
      <w:marRight w:val="0"/>
      <w:marTop w:val="0"/>
      <w:marBottom w:val="0"/>
      <w:divBdr>
        <w:top w:val="none" w:sz="0" w:space="0" w:color="auto"/>
        <w:left w:val="none" w:sz="0" w:space="0" w:color="auto"/>
        <w:bottom w:val="none" w:sz="0" w:space="0" w:color="auto"/>
        <w:right w:val="none" w:sz="0" w:space="0" w:color="auto"/>
      </w:divBdr>
    </w:div>
    <w:div w:id="1926760982">
      <w:bodyDiv w:val="1"/>
      <w:marLeft w:val="0"/>
      <w:marRight w:val="0"/>
      <w:marTop w:val="0"/>
      <w:marBottom w:val="0"/>
      <w:divBdr>
        <w:top w:val="none" w:sz="0" w:space="0" w:color="auto"/>
        <w:left w:val="none" w:sz="0" w:space="0" w:color="auto"/>
        <w:bottom w:val="none" w:sz="0" w:space="0" w:color="auto"/>
        <w:right w:val="none" w:sz="0" w:space="0" w:color="auto"/>
      </w:divBdr>
    </w:div>
    <w:div w:id="1968506678">
      <w:bodyDiv w:val="1"/>
      <w:marLeft w:val="0"/>
      <w:marRight w:val="0"/>
      <w:marTop w:val="0"/>
      <w:marBottom w:val="0"/>
      <w:divBdr>
        <w:top w:val="none" w:sz="0" w:space="0" w:color="auto"/>
        <w:left w:val="none" w:sz="0" w:space="0" w:color="auto"/>
        <w:bottom w:val="none" w:sz="0" w:space="0" w:color="auto"/>
        <w:right w:val="none" w:sz="0" w:space="0" w:color="auto"/>
      </w:divBdr>
    </w:div>
    <w:div w:id="2018533967">
      <w:bodyDiv w:val="1"/>
      <w:marLeft w:val="0"/>
      <w:marRight w:val="0"/>
      <w:marTop w:val="0"/>
      <w:marBottom w:val="0"/>
      <w:divBdr>
        <w:top w:val="none" w:sz="0" w:space="0" w:color="auto"/>
        <w:left w:val="none" w:sz="0" w:space="0" w:color="auto"/>
        <w:bottom w:val="none" w:sz="0" w:space="0" w:color="auto"/>
        <w:right w:val="none" w:sz="0" w:space="0" w:color="auto"/>
      </w:divBdr>
    </w:div>
    <w:div w:id="21027512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1543</Words>
  <Characters>8796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10319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cp:lastPrinted>2026-03-23T02:28:00Z</cp:lastPrinted>
  <dcterms:created xsi:type="dcterms:W3CDTF">2026-02-19T02:20:00Z</dcterms:created>
  <dcterms:modified xsi:type="dcterms:W3CDTF">2026-03-30T08:55:00Z</dcterms:modified>
</cp:coreProperties>
</file>