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21D6" w:rsidRDefault="002721D6" w:rsidP="002721D6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2721D6" w:rsidRDefault="002721D6" w:rsidP="002721D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17203C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</w:t>
      </w:r>
      <w:proofErr w:type="spellStart"/>
      <w:r w:rsidR="0017203C">
        <w:rPr>
          <w:rFonts w:ascii="Arial" w:eastAsia="Arial" w:hAnsi="Arial" w:cs="Arial"/>
          <w:b/>
          <w:bCs/>
          <w:color w:val="6F8F6B"/>
          <w:sz w:val="22"/>
          <w:szCs w:val="22"/>
        </w:rPr>
        <w:t>Vue</w:t>
      </w:r>
      <w:proofErr w:type="spellEnd"/>
      <w:r w:rsidR="0017203C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Java(Spring Boot) AWS</w:t>
      </w:r>
      <w:bookmarkStart w:id="0" w:name="_GoBack"/>
      <w:bookmarkEnd w:id="0"/>
    </w:p>
    <w:p w:rsidR="002721D6" w:rsidRDefault="008E255E" w:rsidP="002721D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8643FE" w:rsidRPr="00913DD0" w:rsidRDefault="00913DD0">
      <w:pPr>
        <w:spacing w:after="120"/>
        <w:jc w:val="both"/>
        <w:rPr>
          <w:rFonts w:ascii="Arial" w:hAnsi="Arial" w:cs="Arial"/>
          <w:sz w:val="22"/>
        </w:rPr>
      </w:pPr>
      <w:r w:rsidRPr="00913DD0">
        <w:rPr>
          <w:sz w:val="22"/>
        </w:rPr>
        <w:t xml:space="preserve">Senior Software Engineer with 10+ years of experience building </w:t>
      </w:r>
      <w:r w:rsidRPr="00913DD0">
        <w:rPr>
          <w:rStyle w:val="Strong"/>
          <w:sz w:val="22"/>
        </w:rPr>
        <w:t>enterprise SaaS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financial workflows</w:t>
      </w:r>
      <w:r w:rsidRPr="00913DD0">
        <w:rPr>
          <w:sz w:val="22"/>
        </w:rPr>
        <w:t xml:space="preserve">, and </w:t>
      </w:r>
      <w:r w:rsidRPr="00913DD0">
        <w:rPr>
          <w:rStyle w:val="Strong"/>
          <w:sz w:val="22"/>
        </w:rPr>
        <w:t>data-driven business platforms</w:t>
      </w:r>
      <w:r w:rsidRPr="00913DD0">
        <w:rPr>
          <w:sz w:val="22"/>
        </w:rPr>
        <w:t xml:space="preserve"> using </w:t>
      </w:r>
      <w:r w:rsidRPr="00913DD0">
        <w:rPr>
          <w:rStyle w:val="Strong"/>
          <w:sz w:val="22"/>
        </w:rPr>
        <w:t>Java 8–21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Spring Boot 1.5–3.3</w:t>
      </w:r>
      <w:r w:rsidRPr="00913DD0">
        <w:rPr>
          <w:sz w:val="22"/>
        </w:rPr>
        <w:t xml:space="preserve">, and </w:t>
      </w:r>
      <w:r w:rsidRPr="00913DD0">
        <w:rPr>
          <w:rStyle w:val="Strong"/>
          <w:sz w:val="22"/>
        </w:rPr>
        <w:t>Vue.js 2.6–3.4</w:t>
      </w:r>
      <w:r w:rsidRPr="00913DD0">
        <w:rPr>
          <w:sz w:val="22"/>
        </w:rPr>
        <w:t xml:space="preserve"> across backend-heavy and full-stack environments. Strong track record delivering secure APIs, resilient integrations, modern admin portals, and production improvements that reduced incidents, accelerated releases, and improved user adoption. </w:t>
      </w:r>
      <w:proofErr w:type="gramStart"/>
      <w:r w:rsidRPr="00913DD0">
        <w:rPr>
          <w:sz w:val="22"/>
        </w:rPr>
        <w:t xml:space="preserve">Known for solving complex bugs, modernizing legacy modules, leading feature delivery, and applying </w:t>
      </w:r>
      <w:r w:rsidRPr="00913DD0">
        <w:rPr>
          <w:rStyle w:val="Strong"/>
          <w:sz w:val="22"/>
        </w:rPr>
        <w:t>cloud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database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messaging</w:t>
      </w:r>
      <w:r w:rsidRPr="00913DD0">
        <w:rPr>
          <w:sz w:val="22"/>
        </w:rPr>
        <w:t xml:space="preserve">, and </w:t>
      </w:r>
      <w:r w:rsidRPr="00913DD0">
        <w:rPr>
          <w:rStyle w:val="Strong"/>
          <w:sz w:val="22"/>
        </w:rPr>
        <w:t>frontend</w:t>
      </w:r>
      <w:r w:rsidRPr="00913DD0">
        <w:rPr>
          <w:sz w:val="22"/>
        </w:rPr>
        <w:t xml:space="preserve"> skills flexibly across the full software lifecycle.</w:t>
      </w:r>
      <w:proofErr w:type="gramEnd"/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913DD0" w:rsidRPr="00913DD0" w:rsidRDefault="00913DD0" w:rsidP="00913DD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913DD0">
        <w:rPr>
          <w:rStyle w:val="Strong"/>
          <w:sz w:val="22"/>
        </w:rPr>
        <w:t>Frontend</w:t>
      </w:r>
      <w:r w:rsidRPr="00913DD0">
        <w:rPr>
          <w:sz w:val="22"/>
        </w:rPr>
        <w:t xml:space="preserve"> — </w:t>
      </w:r>
      <w:r w:rsidRPr="00913DD0">
        <w:rPr>
          <w:rStyle w:val="Strong"/>
          <w:sz w:val="22"/>
        </w:rPr>
        <w:t>Vue.js 2.6–3.4</w:t>
      </w:r>
      <w:r w:rsidRPr="00913DD0">
        <w:rPr>
          <w:sz w:val="22"/>
        </w:rPr>
        <w:t xml:space="preserve">, </w:t>
      </w:r>
      <w:proofErr w:type="spellStart"/>
      <w:r w:rsidRPr="00913DD0">
        <w:rPr>
          <w:rStyle w:val="Strong"/>
          <w:sz w:val="22"/>
        </w:rPr>
        <w:t>TypeScript</w:t>
      </w:r>
      <w:proofErr w:type="spellEnd"/>
      <w:r w:rsidRPr="00913DD0">
        <w:rPr>
          <w:sz w:val="22"/>
        </w:rPr>
        <w:t xml:space="preserve">, JavaScript, HTML5, CSS3, Sass/SCSS, </w:t>
      </w:r>
      <w:proofErr w:type="spellStart"/>
      <w:r w:rsidRPr="00913DD0">
        <w:rPr>
          <w:sz w:val="22"/>
        </w:rPr>
        <w:t>Vue</w:t>
      </w:r>
      <w:proofErr w:type="spellEnd"/>
      <w:r w:rsidRPr="00913DD0">
        <w:rPr>
          <w:sz w:val="22"/>
        </w:rPr>
        <w:t xml:space="preserve"> Router, </w:t>
      </w:r>
      <w:proofErr w:type="spellStart"/>
      <w:r w:rsidRPr="00913DD0">
        <w:rPr>
          <w:sz w:val="22"/>
        </w:rPr>
        <w:t>Pinia</w:t>
      </w:r>
      <w:proofErr w:type="spellEnd"/>
      <w:r w:rsidRPr="00913DD0">
        <w:rPr>
          <w:sz w:val="22"/>
        </w:rPr>
        <w:t xml:space="preserve">, </w:t>
      </w:r>
      <w:proofErr w:type="spellStart"/>
      <w:r w:rsidRPr="00913DD0">
        <w:rPr>
          <w:sz w:val="22"/>
        </w:rPr>
        <w:t>Vuex</w:t>
      </w:r>
      <w:proofErr w:type="spellEnd"/>
      <w:r w:rsidRPr="00913DD0">
        <w:rPr>
          <w:sz w:val="22"/>
        </w:rPr>
        <w:t xml:space="preserve">, Composition API, Options API, responsive UI architecture, reusable component systems, accessibility, </w:t>
      </w:r>
      <w:proofErr w:type="spellStart"/>
      <w:r w:rsidRPr="00913DD0">
        <w:rPr>
          <w:sz w:val="22"/>
        </w:rPr>
        <w:t>Vite</w:t>
      </w:r>
      <w:proofErr w:type="spellEnd"/>
      <w:r w:rsidRPr="00913DD0">
        <w:rPr>
          <w:sz w:val="22"/>
        </w:rPr>
        <w:t xml:space="preserve">, </w:t>
      </w:r>
      <w:proofErr w:type="spellStart"/>
      <w:r w:rsidRPr="00913DD0">
        <w:rPr>
          <w:sz w:val="22"/>
        </w:rPr>
        <w:t>Webpack</w:t>
      </w:r>
      <w:proofErr w:type="spellEnd"/>
    </w:p>
    <w:p w:rsidR="00913DD0" w:rsidRPr="00913DD0" w:rsidRDefault="00913DD0" w:rsidP="00913DD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913DD0">
        <w:rPr>
          <w:rStyle w:val="Strong"/>
          <w:sz w:val="22"/>
        </w:rPr>
        <w:t>Backend &amp; APIs</w:t>
      </w:r>
      <w:r w:rsidRPr="00913DD0">
        <w:rPr>
          <w:sz w:val="22"/>
        </w:rPr>
        <w:t xml:space="preserve"> — </w:t>
      </w:r>
      <w:r w:rsidRPr="00913DD0">
        <w:rPr>
          <w:rStyle w:val="Strong"/>
          <w:sz w:val="22"/>
        </w:rPr>
        <w:t>Java 8–21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Spring Boot 1.5–3.3</w:t>
      </w:r>
      <w:r w:rsidRPr="00913DD0">
        <w:rPr>
          <w:sz w:val="22"/>
        </w:rPr>
        <w:t xml:space="preserve">, Spring MVC, Spring Data JPA, Hibernate, REST APIs, </w:t>
      </w:r>
      <w:proofErr w:type="spellStart"/>
      <w:r w:rsidRPr="00913DD0">
        <w:rPr>
          <w:sz w:val="22"/>
        </w:rPr>
        <w:t>microservices</w:t>
      </w:r>
      <w:proofErr w:type="spellEnd"/>
      <w:r w:rsidRPr="00913DD0">
        <w:rPr>
          <w:sz w:val="22"/>
        </w:rPr>
        <w:t xml:space="preserve">, JWT authentication, RBAC, API integrations, background jobs, batch processing, </w:t>
      </w:r>
      <w:proofErr w:type="spellStart"/>
      <w:r w:rsidRPr="00913DD0">
        <w:rPr>
          <w:sz w:val="22"/>
        </w:rPr>
        <w:t>OpenAPI</w:t>
      </w:r>
      <w:proofErr w:type="spellEnd"/>
      <w:r w:rsidRPr="00913DD0">
        <w:rPr>
          <w:sz w:val="22"/>
        </w:rPr>
        <w:t xml:space="preserve">/Swagger, Maven, </w:t>
      </w:r>
      <w:proofErr w:type="spellStart"/>
      <w:r w:rsidRPr="00913DD0">
        <w:rPr>
          <w:sz w:val="22"/>
        </w:rPr>
        <w:t>Gradle</w:t>
      </w:r>
      <w:proofErr w:type="spellEnd"/>
    </w:p>
    <w:p w:rsidR="00913DD0" w:rsidRPr="00913DD0" w:rsidRDefault="00913DD0" w:rsidP="00913DD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913DD0">
        <w:rPr>
          <w:rStyle w:val="Strong"/>
          <w:sz w:val="22"/>
        </w:rPr>
        <w:t>Data, Messaging &amp; Search</w:t>
      </w:r>
      <w:r w:rsidRPr="00913DD0">
        <w:rPr>
          <w:sz w:val="22"/>
        </w:rPr>
        <w:t xml:space="preserve"> — PostgreSQL, MySQL, SQL Server, </w:t>
      </w:r>
      <w:proofErr w:type="spellStart"/>
      <w:r w:rsidRPr="00913DD0">
        <w:rPr>
          <w:sz w:val="22"/>
        </w:rPr>
        <w:t>Redis</w:t>
      </w:r>
      <w:proofErr w:type="spellEnd"/>
      <w:r w:rsidRPr="00913DD0">
        <w:rPr>
          <w:sz w:val="22"/>
        </w:rPr>
        <w:t xml:space="preserve">, MongoDB, Kafka, </w:t>
      </w:r>
      <w:proofErr w:type="spellStart"/>
      <w:r w:rsidRPr="00913DD0">
        <w:rPr>
          <w:sz w:val="22"/>
        </w:rPr>
        <w:t>RabbitMQ</w:t>
      </w:r>
      <w:proofErr w:type="spellEnd"/>
      <w:r w:rsidRPr="00913DD0">
        <w:rPr>
          <w:sz w:val="22"/>
        </w:rPr>
        <w:t xml:space="preserve">, AWS SQS/SNS, </w:t>
      </w:r>
      <w:proofErr w:type="spellStart"/>
      <w:r w:rsidRPr="00913DD0">
        <w:rPr>
          <w:sz w:val="22"/>
        </w:rPr>
        <w:t>Elasticsearch</w:t>
      </w:r>
      <w:proofErr w:type="spellEnd"/>
      <w:r w:rsidRPr="00913DD0">
        <w:rPr>
          <w:sz w:val="22"/>
        </w:rPr>
        <w:t>, OpenSearch</w:t>
      </w:r>
    </w:p>
    <w:p w:rsidR="00913DD0" w:rsidRPr="00913DD0" w:rsidRDefault="00913DD0" w:rsidP="00913DD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913DD0">
        <w:rPr>
          <w:rStyle w:val="Strong"/>
          <w:sz w:val="22"/>
        </w:rPr>
        <w:t>Cloud &amp; DevOps</w:t>
      </w:r>
      <w:r w:rsidRPr="00913DD0">
        <w:rPr>
          <w:sz w:val="22"/>
        </w:rPr>
        <w:t xml:space="preserve"> — AWS, EC2, ECS, EKS, Lambda, API Gateway, S3, RDS, </w:t>
      </w:r>
      <w:proofErr w:type="spellStart"/>
      <w:r w:rsidRPr="00913DD0">
        <w:rPr>
          <w:sz w:val="22"/>
        </w:rPr>
        <w:t>CloudFront</w:t>
      </w:r>
      <w:proofErr w:type="spellEnd"/>
      <w:r w:rsidRPr="00913DD0">
        <w:rPr>
          <w:sz w:val="22"/>
        </w:rPr>
        <w:t xml:space="preserve">, Docker, Kubernetes, Helm, Terraform, Jenkins, GitHub Actions, </w:t>
      </w:r>
      <w:proofErr w:type="spellStart"/>
      <w:r w:rsidRPr="00913DD0">
        <w:rPr>
          <w:sz w:val="22"/>
        </w:rPr>
        <w:t>GitLab</w:t>
      </w:r>
      <w:proofErr w:type="spellEnd"/>
      <w:r w:rsidRPr="00913DD0">
        <w:rPr>
          <w:sz w:val="22"/>
        </w:rPr>
        <w:t xml:space="preserve"> CI/CD, Nginx, Linux</w:t>
      </w:r>
    </w:p>
    <w:p w:rsidR="00913DD0" w:rsidRDefault="00913DD0" w:rsidP="00913DD0">
      <w:pPr>
        <w:pStyle w:val="NormalWeb"/>
        <w:numPr>
          <w:ilvl w:val="0"/>
          <w:numId w:val="14"/>
        </w:numPr>
        <w:jc w:val="both"/>
      </w:pPr>
      <w:r w:rsidRPr="00913DD0">
        <w:rPr>
          <w:rStyle w:val="Strong"/>
          <w:sz w:val="22"/>
        </w:rPr>
        <w:t>Observability, Quality &amp; Security</w:t>
      </w:r>
      <w:r w:rsidRPr="00913DD0">
        <w:rPr>
          <w:sz w:val="22"/>
        </w:rPr>
        <w:t xml:space="preserve"> — JUnit, </w:t>
      </w:r>
      <w:proofErr w:type="spellStart"/>
      <w:r w:rsidRPr="00913DD0">
        <w:rPr>
          <w:sz w:val="22"/>
        </w:rPr>
        <w:t>Mockito</w:t>
      </w:r>
      <w:proofErr w:type="spellEnd"/>
      <w:r w:rsidRPr="00913DD0">
        <w:rPr>
          <w:sz w:val="22"/>
        </w:rPr>
        <w:t xml:space="preserve">, Cypress, Playwright, </w:t>
      </w:r>
      <w:proofErr w:type="spellStart"/>
      <w:r w:rsidRPr="00913DD0">
        <w:rPr>
          <w:sz w:val="22"/>
        </w:rPr>
        <w:t>Vue</w:t>
      </w:r>
      <w:proofErr w:type="spellEnd"/>
      <w:r w:rsidRPr="00913DD0">
        <w:rPr>
          <w:sz w:val="22"/>
        </w:rPr>
        <w:t xml:space="preserve"> Test </w:t>
      </w:r>
      <w:proofErr w:type="spellStart"/>
      <w:r w:rsidRPr="00913DD0">
        <w:rPr>
          <w:sz w:val="22"/>
        </w:rPr>
        <w:t>Utils</w:t>
      </w:r>
      <w:proofErr w:type="spellEnd"/>
      <w:r w:rsidRPr="00913DD0">
        <w:rPr>
          <w:sz w:val="22"/>
        </w:rPr>
        <w:t xml:space="preserve">, integration testing, contract testing, Prometheus, </w:t>
      </w:r>
      <w:proofErr w:type="spellStart"/>
      <w:r w:rsidRPr="00913DD0">
        <w:rPr>
          <w:sz w:val="22"/>
        </w:rPr>
        <w:t>Grafana</w:t>
      </w:r>
      <w:proofErr w:type="spellEnd"/>
      <w:r w:rsidRPr="00913DD0">
        <w:rPr>
          <w:sz w:val="22"/>
        </w:rPr>
        <w:t xml:space="preserve">, </w:t>
      </w:r>
      <w:proofErr w:type="spellStart"/>
      <w:r w:rsidRPr="00913DD0">
        <w:rPr>
          <w:sz w:val="22"/>
        </w:rPr>
        <w:t>Datadog</w:t>
      </w:r>
      <w:proofErr w:type="spellEnd"/>
      <w:r w:rsidRPr="00913DD0">
        <w:rPr>
          <w:sz w:val="22"/>
        </w:rPr>
        <w:t xml:space="preserve">, ELK, </w:t>
      </w:r>
      <w:proofErr w:type="spellStart"/>
      <w:r w:rsidRPr="00913DD0">
        <w:rPr>
          <w:sz w:val="22"/>
        </w:rPr>
        <w:t>CloudWatch</w:t>
      </w:r>
      <w:proofErr w:type="spellEnd"/>
      <w:r w:rsidRPr="00913DD0">
        <w:rPr>
          <w:sz w:val="22"/>
        </w:rPr>
        <w:t xml:space="preserve">, </w:t>
      </w:r>
      <w:proofErr w:type="spellStart"/>
      <w:r w:rsidRPr="00913DD0">
        <w:rPr>
          <w:sz w:val="22"/>
        </w:rPr>
        <w:t>OpenTelemetry</w:t>
      </w:r>
      <w:proofErr w:type="spellEnd"/>
      <w:r w:rsidRPr="00913DD0">
        <w:rPr>
          <w:sz w:val="22"/>
        </w:rPr>
        <w:t>, structured logging, rate limiting, audit logging, OAuth2, JWT, OWASP practices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643FE" w:rsidRDefault="00CB01D2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8643FE" w:rsidRDefault="00CB01D2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Led development of a multi-tenant </w:t>
      </w:r>
      <w:r w:rsidRPr="00913DD0">
        <w:rPr>
          <w:rStyle w:val="Strong"/>
          <w:sz w:val="22"/>
        </w:rPr>
        <w:t>Java 17–21</w:t>
      </w:r>
      <w:r w:rsidRPr="00913DD0">
        <w:rPr>
          <w:sz w:val="22"/>
        </w:rPr>
        <w:t xml:space="preserve"> and </w:t>
      </w:r>
      <w:r w:rsidRPr="00913DD0">
        <w:rPr>
          <w:rStyle w:val="Strong"/>
          <w:sz w:val="22"/>
        </w:rPr>
        <w:t>Spring Boot 2.7–3.3</w:t>
      </w:r>
      <w:r w:rsidRPr="00913DD0">
        <w:rPr>
          <w:sz w:val="22"/>
        </w:rPr>
        <w:t xml:space="preserve"> platform with </w:t>
      </w:r>
      <w:r w:rsidRPr="00913DD0">
        <w:rPr>
          <w:rStyle w:val="Strong"/>
          <w:sz w:val="22"/>
        </w:rPr>
        <w:t>Vue.js 3.2–3.4</w:t>
      </w:r>
      <w:r w:rsidRPr="00913DD0">
        <w:rPr>
          <w:sz w:val="22"/>
        </w:rPr>
        <w:t xml:space="preserve">, redesigning core customer workflow services and admin experiences that improved processing throughput by </w:t>
      </w:r>
      <w:r w:rsidRPr="00913DD0">
        <w:rPr>
          <w:rStyle w:val="Strong"/>
          <w:sz w:val="22"/>
        </w:rPr>
        <w:t>38%</w:t>
      </w:r>
      <w:r w:rsidRPr="00913DD0">
        <w:rPr>
          <w:sz w:val="22"/>
        </w:rPr>
        <w:t xml:space="preserve"> and reduced manual support escalation by </w:t>
      </w:r>
      <w:r w:rsidRPr="00913DD0">
        <w:rPr>
          <w:rStyle w:val="Strong"/>
          <w:sz w:val="22"/>
        </w:rPr>
        <w:t>27%</w:t>
      </w:r>
      <w:r w:rsidRPr="00913DD0">
        <w:rPr>
          <w:sz w:val="22"/>
        </w:rPr>
        <w:t>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Architected and delivered modular </w:t>
      </w:r>
      <w:r w:rsidRPr="00913DD0">
        <w:rPr>
          <w:rStyle w:val="Strong"/>
          <w:sz w:val="22"/>
        </w:rPr>
        <w:t>REST APIs</w:t>
      </w:r>
      <w:r w:rsidRPr="00913DD0">
        <w:rPr>
          <w:sz w:val="22"/>
        </w:rPr>
        <w:t xml:space="preserve"> for account lifecycle, billing, reporting, and role-based controls, enabling frontend and partner integrations to move faster while cutting contract-related regressions by </w:t>
      </w:r>
      <w:r w:rsidRPr="00913DD0">
        <w:rPr>
          <w:rStyle w:val="Strong"/>
          <w:sz w:val="22"/>
        </w:rPr>
        <w:t>31%</w:t>
      </w:r>
      <w:r w:rsidRPr="00913DD0">
        <w:rPr>
          <w:sz w:val="22"/>
        </w:rPr>
        <w:t xml:space="preserve"> through stricter schema validation.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Modernized a large legacy UI from mixed jQuery-style screens into a reusable </w:t>
      </w:r>
      <w:r w:rsidRPr="00913DD0">
        <w:rPr>
          <w:rStyle w:val="Strong"/>
          <w:sz w:val="22"/>
        </w:rPr>
        <w:t>Vue.js</w:t>
      </w:r>
      <w:r w:rsidRPr="00913DD0">
        <w:rPr>
          <w:sz w:val="22"/>
        </w:rPr>
        <w:t xml:space="preserve"> component system using </w:t>
      </w:r>
      <w:r w:rsidRPr="00913DD0">
        <w:rPr>
          <w:rStyle w:val="Strong"/>
          <w:sz w:val="22"/>
        </w:rPr>
        <w:t>Composition API</w:t>
      </w:r>
      <w:r w:rsidRPr="00913DD0">
        <w:rPr>
          <w:sz w:val="22"/>
        </w:rPr>
        <w:t xml:space="preserve">, which improved page interaction speed by </w:t>
      </w:r>
      <w:r w:rsidRPr="00913DD0">
        <w:rPr>
          <w:rStyle w:val="Strong"/>
          <w:sz w:val="22"/>
        </w:rPr>
        <w:t>34%</w:t>
      </w:r>
      <w:r w:rsidRPr="00913DD0">
        <w:rPr>
          <w:sz w:val="22"/>
        </w:rPr>
        <w:t xml:space="preserve"> and made new feature delivery measurably more consistent across teams.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Resolved a recurring production issue where asynchronous status updates created duplicate records during </w:t>
      </w:r>
      <w:proofErr w:type="gramStart"/>
      <w:r w:rsidRPr="00913DD0">
        <w:rPr>
          <w:sz w:val="22"/>
        </w:rPr>
        <w:t>retry</w:t>
      </w:r>
      <w:proofErr w:type="gramEnd"/>
      <w:r w:rsidRPr="00913DD0">
        <w:rPr>
          <w:sz w:val="22"/>
        </w:rPr>
        <w:t xml:space="preserve"> storms by introducing </w:t>
      </w:r>
      <w:proofErr w:type="spellStart"/>
      <w:r w:rsidRPr="00913DD0">
        <w:rPr>
          <w:rStyle w:val="Strong"/>
          <w:sz w:val="22"/>
        </w:rPr>
        <w:t>idempotency</w:t>
      </w:r>
      <w:proofErr w:type="spellEnd"/>
      <w:r w:rsidRPr="00913DD0">
        <w:rPr>
          <w:rStyle w:val="Strong"/>
          <w:sz w:val="22"/>
        </w:rPr>
        <w:t xml:space="preserve"> keys</w:t>
      </w:r>
      <w:r w:rsidRPr="00913DD0">
        <w:rPr>
          <w:sz w:val="22"/>
        </w:rPr>
        <w:t xml:space="preserve">, transactional guards, and message deduplication patterns, reducing duplicate-processing incidents by </w:t>
      </w:r>
      <w:r w:rsidRPr="00913DD0">
        <w:rPr>
          <w:rStyle w:val="Strong"/>
          <w:sz w:val="22"/>
        </w:rPr>
        <w:t>96%</w:t>
      </w:r>
      <w:r w:rsidRPr="00913DD0">
        <w:rPr>
          <w:sz w:val="22"/>
        </w:rPr>
        <w:t>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Implemented a staged migration from monolithic modules into domain-aligned </w:t>
      </w:r>
      <w:r w:rsidRPr="00913DD0">
        <w:rPr>
          <w:rStyle w:val="Strong"/>
          <w:sz w:val="22"/>
        </w:rPr>
        <w:t>Spring Boot</w:t>
      </w:r>
      <w:r w:rsidRPr="00913DD0">
        <w:rPr>
          <w:sz w:val="22"/>
        </w:rPr>
        <w:t xml:space="preserve"> services, separating billing, notification, and reporting responsibilities so deployments became safer and rollback paths became much more predictable.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Built secure </w:t>
      </w:r>
      <w:r w:rsidRPr="00913DD0">
        <w:rPr>
          <w:rStyle w:val="Strong"/>
          <w:sz w:val="22"/>
        </w:rPr>
        <w:t>JWT</w:t>
      </w:r>
      <w:r w:rsidRPr="00913DD0">
        <w:rPr>
          <w:sz w:val="22"/>
        </w:rPr>
        <w:t xml:space="preserve"> and </w:t>
      </w:r>
      <w:r w:rsidRPr="00913DD0">
        <w:rPr>
          <w:rStyle w:val="Strong"/>
          <w:sz w:val="22"/>
        </w:rPr>
        <w:t>RBAC</w:t>
      </w:r>
      <w:r w:rsidRPr="00913DD0">
        <w:rPr>
          <w:sz w:val="22"/>
        </w:rPr>
        <w:t xml:space="preserve"> authorization layers across backend services and </w:t>
      </w:r>
      <w:proofErr w:type="spellStart"/>
      <w:r w:rsidRPr="00913DD0">
        <w:rPr>
          <w:rStyle w:val="Strong"/>
          <w:sz w:val="22"/>
        </w:rPr>
        <w:t>Vue</w:t>
      </w:r>
      <w:proofErr w:type="spellEnd"/>
      <w:r w:rsidRPr="00913DD0">
        <w:rPr>
          <w:sz w:val="22"/>
        </w:rPr>
        <w:t xml:space="preserve"> admin screens, preventing unauthorized workflow exposure and helping pass internal audit checks with stronger traceability and permission enforcement.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Introduced </w:t>
      </w:r>
      <w:r w:rsidRPr="00913DD0">
        <w:rPr>
          <w:rStyle w:val="Strong"/>
          <w:sz w:val="22"/>
        </w:rPr>
        <w:t>Kafka</w:t>
      </w:r>
      <w:r w:rsidRPr="00913DD0">
        <w:rPr>
          <w:sz w:val="22"/>
        </w:rPr>
        <w:t xml:space="preserve"> and </w:t>
      </w:r>
      <w:proofErr w:type="spellStart"/>
      <w:r w:rsidRPr="00913DD0">
        <w:rPr>
          <w:rStyle w:val="Strong"/>
          <w:sz w:val="22"/>
        </w:rPr>
        <w:t>Redis</w:t>
      </w:r>
      <w:proofErr w:type="spellEnd"/>
      <w:r w:rsidRPr="00913DD0">
        <w:rPr>
          <w:sz w:val="22"/>
        </w:rPr>
        <w:t xml:space="preserve"> backed event handling for high-volume notifications and downstream sync flows, which reduced synchronous request pressure by </w:t>
      </w:r>
      <w:r w:rsidRPr="00913DD0">
        <w:rPr>
          <w:rStyle w:val="Strong"/>
          <w:sz w:val="22"/>
        </w:rPr>
        <w:t>42%</w:t>
      </w:r>
      <w:r w:rsidRPr="00913DD0">
        <w:rPr>
          <w:sz w:val="22"/>
        </w:rPr>
        <w:t xml:space="preserve"> and stabilized peak-hour response times under sustained load.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Fixed a memory growth issue caused by oversized cache retention and unbounded </w:t>
      </w:r>
      <w:proofErr w:type="spellStart"/>
      <w:r w:rsidRPr="00913DD0">
        <w:rPr>
          <w:sz w:val="22"/>
        </w:rPr>
        <w:t>websocket</w:t>
      </w:r>
      <w:proofErr w:type="spellEnd"/>
      <w:r w:rsidRPr="00913DD0">
        <w:rPr>
          <w:sz w:val="22"/>
        </w:rPr>
        <w:t xml:space="preserve"> session metadata by tuning eviction policies, refining serialization patterns, and adding runtime dashboards that exposed leak behavior early.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lastRenderedPageBreak/>
        <w:t xml:space="preserve">Delivered a configurable analytics and export suite using </w:t>
      </w:r>
      <w:r w:rsidRPr="00913DD0">
        <w:rPr>
          <w:rStyle w:val="Strong"/>
          <w:sz w:val="22"/>
        </w:rPr>
        <w:t>PostgreSQL</w:t>
      </w:r>
      <w:r w:rsidRPr="00913DD0">
        <w:rPr>
          <w:sz w:val="22"/>
        </w:rPr>
        <w:t xml:space="preserve">, background jobs, and chunked processing, replacing timeout-prone exports with reliable asynchronous generation that improved large-report completion rates by </w:t>
      </w:r>
      <w:r w:rsidRPr="00913DD0">
        <w:rPr>
          <w:rStyle w:val="Strong"/>
          <w:sz w:val="22"/>
        </w:rPr>
        <w:t>44%</w:t>
      </w:r>
      <w:r w:rsidRPr="00913DD0">
        <w:rPr>
          <w:sz w:val="22"/>
        </w:rPr>
        <w:t>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Strengthened release quality by adding integration, contract, and end-to-end coverage with </w:t>
      </w:r>
      <w:r w:rsidRPr="00913DD0">
        <w:rPr>
          <w:rStyle w:val="Strong"/>
          <w:sz w:val="22"/>
        </w:rPr>
        <w:t>JUnit</w:t>
      </w:r>
      <w:r w:rsidRPr="00913DD0">
        <w:rPr>
          <w:sz w:val="22"/>
        </w:rPr>
        <w:t xml:space="preserve">, </w:t>
      </w:r>
      <w:proofErr w:type="spellStart"/>
      <w:r w:rsidRPr="00913DD0">
        <w:rPr>
          <w:rStyle w:val="Strong"/>
          <w:sz w:val="22"/>
        </w:rPr>
        <w:t>Mockito</w:t>
      </w:r>
      <w:proofErr w:type="spellEnd"/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Cypress</w:t>
      </w:r>
      <w:r w:rsidRPr="00913DD0">
        <w:rPr>
          <w:sz w:val="22"/>
        </w:rPr>
        <w:t xml:space="preserve">, and API validation in CI, which lowered escaped defects by </w:t>
      </w:r>
      <w:r w:rsidRPr="00913DD0">
        <w:rPr>
          <w:rStyle w:val="Strong"/>
          <w:sz w:val="22"/>
        </w:rPr>
        <w:t>29%</w:t>
      </w:r>
      <w:r w:rsidRPr="00913DD0">
        <w:rPr>
          <w:sz w:val="22"/>
        </w:rPr>
        <w:t xml:space="preserve"> across the most-used product areas.</w:t>
      </w:r>
    </w:p>
    <w:p w:rsidR="00913DD0" w:rsidRPr="00913DD0" w:rsidRDefault="00913DD0" w:rsidP="00913DD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13DD0">
        <w:rPr>
          <w:sz w:val="22"/>
        </w:rPr>
        <w:t xml:space="preserve">Expanded production observability with </w:t>
      </w:r>
      <w:proofErr w:type="spellStart"/>
      <w:r w:rsidRPr="00913DD0">
        <w:rPr>
          <w:rStyle w:val="Strong"/>
          <w:sz w:val="22"/>
        </w:rPr>
        <w:t>OpenTelemetry</w:t>
      </w:r>
      <w:proofErr w:type="spellEnd"/>
      <w:r w:rsidRPr="00913DD0">
        <w:rPr>
          <w:sz w:val="22"/>
        </w:rPr>
        <w:t xml:space="preserve">, </w:t>
      </w:r>
      <w:proofErr w:type="spellStart"/>
      <w:r w:rsidRPr="00913DD0">
        <w:rPr>
          <w:rStyle w:val="Strong"/>
          <w:sz w:val="22"/>
        </w:rPr>
        <w:t>Datadog</w:t>
      </w:r>
      <w:proofErr w:type="spellEnd"/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Prometheus</w:t>
      </w:r>
      <w:r w:rsidRPr="00913DD0">
        <w:rPr>
          <w:sz w:val="22"/>
        </w:rPr>
        <w:t xml:space="preserve">, and structured logs, giving the team service-level visibility that shortened mean time to resolution by </w:t>
      </w:r>
      <w:r w:rsidRPr="00913DD0">
        <w:rPr>
          <w:rStyle w:val="Strong"/>
          <w:sz w:val="22"/>
        </w:rPr>
        <w:t>36%</w:t>
      </w:r>
      <w:r w:rsidRPr="00913DD0">
        <w:rPr>
          <w:sz w:val="22"/>
        </w:rPr>
        <w:t xml:space="preserve"> during customer-impacting incidents.</w:t>
      </w:r>
    </w:p>
    <w:p w:rsidR="00913DD0" w:rsidRDefault="00913DD0" w:rsidP="00913DD0">
      <w:pPr>
        <w:pStyle w:val="NormalWeb"/>
        <w:numPr>
          <w:ilvl w:val="0"/>
          <w:numId w:val="15"/>
        </w:numPr>
        <w:jc w:val="both"/>
      </w:pPr>
      <w:r w:rsidRPr="00913DD0">
        <w:rPr>
          <w:sz w:val="22"/>
        </w:rPr>
        <w:t>Partnered with product and design on new operational features including audit trails, approval workflows, bulk actions, and partner onboarding tools, consistently translating ambiguous requirements into stable, measurable, and maintainable releases.</w:t>
      </w:r>
    </w:p>
    <w:p w:rsidR="008643FE" w:rsidRDefault="00CB01D2">
      <w:pPr>
        <w:pBdr>
          <w:bottom w:val="dashed" w:sz="4" w:space="0" w:color="CFD2CD"/>
        </w:pBdr>
        <w:spacing w:after="120"/>
      </w:pPr>
      <w:r>
        <w:t xml:space="preserve"> 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8643FE" w:rsidRDefault="00CB01D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643FE" w:rsidRDefault="00CB01D2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Built customer-facing business applications using </w:t>
      </w:r>
      <w:r w:rsidRPr="00913DD0">
        <w:rPr>
          <w:rStyle w:val="Strong"/>
          <w:sz w:val="22"/>
        </w:rPr>
        <w:t>Java 11–17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Spring Boot 2.x</w:t>
      </w:r>
      <w:r w:rsidRPr="00913DD0">
        <w:rPr>
          <w:sz w:val="22"/>
        </w:rPr>
        <w:t xml:space="preserve">, and </w:t>
      </w:r>
      <w:r w:rsidRPr="00913DD0">
        <w:rPr>
          <w:rStyle w:val="Strong"/>
          <w:sz w:val="22"/>
        </w:rPr>
        <w:t>Vue.js 2.6–3.0</w:t>
      </w:r>
      <w:r w:rsidRPr="00913DD0">
        <w:rPr>
          <w:sz w:val="22"/>
        </w:rPr>
        <w:t xml:space="preserve">, delivering configurable dashboards, transactional workflows, and partner-facing tools that improved internal task completion speed by </w:t>
      </w:r>
      <w:r w:rsidRPr="00913DD0">
        <w:rPr>
          <w:rStyle w:val="Strong"/>
          <w:sz w:val="22"/>
        </w:rPr>
        <w:t>33%</w:t>
      </w:r>
      <w:r w:rsidRPr="00913DD0">
        <w:rPr>
          <w:sz w:val="22"/>
        </w:rPr>
        <w:t>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>Designed backend modules for order processing, invoicing, document handling, and search-driven listing pages, creating cleaner service boundaries that reduced defect density and made cross-team enhancement work significantly easier.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Created responsive </w:t>
      </w:r>
      <w:r w:rsidRPr="00913DD0">
        <w:rPr>
          <w:rStyle w:val="Strong"/>
          <w:sz w:val="22"/>
        </w:rPr>
        <w:t>Vue.js</w:t>
      </w:r>
      <w:r w:rsidRPr="00913DD0">
        <w:rPr>
          <w:sz w:val="22"/>
        </w:rPr>
        <w:t xml:space="preserve"> interfaces with reusable tables, forms, validation patterns, and state management through </w:t>
      </w:r>
      <w:proofErr w:type="spellStart"/>
      <w:r w:rsidRPr="00913DD0">
        <w:rPr>
          <w:rStyle w:val="Strong"/>
          <w:sz w:val="22"/>
        </w:rPr>
        <w:t>Vuex</w:t>
      </w:r>
      <w:proofErr w:type="spellEnd"/>
      <w:r w:rsidRPr="00913DD0">
        <w:rPr>
          <w:sz w:val="22"/>
        </w:rPr>
        <w:t>, giving non-technical operations teams a faster and more reliable way to manage daily workflows.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Solved a difficult concurrency bug where overlapping edits caused stale updates and inconsistent totals by introducing optimistic locking, clearer update sequencing, and finer transaction boundaries in the </w:t>
      </w:r>
      <w:proofErr w:type="gramStart"/>
      <w:r w:rsidRPr="00913DD0">
        <w:rPr>
          <w:rStyle w:val="Strong"/>
          <w:sz w:val="22"/>
        </w:rPr>
        <w:t>Spring</w:t>
      </w:r>
      <w:proofErr w:type="gramEnd"/>
      <w:r w:rsidRPr="00913DD0">
        <w:rPr>
          <w:sz w:val="22"/>
        </w:rPr>
        <w:t xml:space="preserve"> service layer.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Migrated several legacy </w:t>
      </w:r>
      <w:r w:rsidRPr="00913DD0">
        <w:rPr>
          <w:rStyle w:val="Strong"/>
          <w:sz w:val="22"/>
        </w:rPr>
        <w:t>Spring MVC</w:t>
      </w:r>
      <w:r w:rsidRPr="00913DD0">
        <w:rPr>
          <w:sz w:val="22"/>
        </w:rPr>
        <w:t xml:space="preserve"> and servlet-heavy modules into </w:t>
      </w:r>
      <w:r w:rsidRPr="00913DD0">
        <w:rPr>
          <w:rStyle w:val="Strong"/>
          <w:sz w:val="22"/>
        </w:rPr>
        <w:t>Spring Boot</w:t>
      </w:r>
      <w:r w:rsidRPr="00913DD0">
        <w:rPr>
          <w:sz w:val="22"/>
        </w:rPr>
        <w:t xml:space="preserve"> services with improved dependency management, actuator health checks, and standardized configuration, which reduced deployment friction and improved operational transparency.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Implemented third-party integrations for payment, CRM, and document services through resilient API client wrappers, retry handling, and circuit-breaker style protections that decreased integration failure fallout by </w:t>
      </w:r>
      <w:r w:rsidRPr="00913DD0">
        <w:rPr>
          <w:rStyle w:val="Strong"/>
          <w:sz w:val="22"/>
        </w:rPr>
        <w:t>24%</w:t>
      </w:r>
      <w:r w:rsidRPr="00913DD0">
        <w:rPr>
          <w:sz w:val="22"/>
        </w:rPr>
        <w:t>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Improved database performance across heavily filtered reporting screens by redesigning indexes, refining joins, and caching repeated metadata access in </w:t>
      </w:r>
      <w:proofErr w:type="spellStart"/>
      <w:r w:rsidRPr="00913DD0">
        <w:rPr>
          <w:rStyle w:val="Strong"/>
          <w:sz w:val="22"/>
        </w:rPr>
        <w:t>Redis</w:t>
      </w:r>
      <w:proofErr w:type="spellEnd"/>
      <w:r w:rsidRPr="00913DD0">
        <w:rPr>
          <w:sz w:val="22"/>
        </w:rPr>
        <w:t xml:space="preserve">, which lowered slow-query volume by </w:t>
      </w:r>
      <w:r w:rsidRPr="00913DD0">
        <w:rPr>
          <w:rStyle w:val="Strong"/>
          <w:sz w:val="22"/>
        </w:rPr>
        <w:t>41%</w:t>
      </w:r>
      <w:r w:rsidRPr="00913DD0">
        <w:rPr>
          <w:sz w:val="22"/>
        </w:rPr>
        <w:t xml:space="preserve"> in the busiest environments.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Introduced file upload, approval, and tracking features that combined </w:t>
      </w:r>
      <w:r w:rsidRPr="00913DD0">
        <w:rPr>
          <w:rStyle w:val="Strong"/>
          <w:sz w:val="22"/>
        </w:rPr>
        <w:t>Vue.js</w:t>
      </w:r>
      <w:r w:rsidRPr="00913DD0">
        <w:rPr>
          <w:sz w:val="22"/>
        </w:rPr>
        <w:t xml:space="preserve"> progress states with backend validation and storage pipelines, giving users clearer feedback and reducing incomplete submissions by </w:t>
      </w:r>
      <w:r w:rsidRPr="00913DD0">
        <w:rPr>
          <w:rStyle w:val="Strong"/>
          <w:sz w:val="22"/>
        </w:rPr>
        <w:t>22%</w:t>
      </w:r>
      <w:r w:rsidRPr="00913DD0">
        <w:rPr>
          <w:sz w:val="22"/>
        </w:rPr>
        <w:t>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>Addressed a frontend issue where large data tables caused frozen interactions by virtualizing rendering paths, reducing unnecessary watchers, and restructuring expensive computed logic for more predictable update behavior.</w:t>
      </w:r>
    </w:p>
    <w:p w:rsidR="00913DD0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Established stronger CI/CD practices with automated builds, smoke checks, and environment promotion rules, which improved release confidence and cut rollback frequency by </w:t>
      </w:r>
      <w:r w:rsidRPr="00913DD0">
        <w:rPr>
          <w:rStyle w:val="Strong"/>
          <w:sz w:val="22"/>
        </w:rPr>
        <w:t>18%</w:t>
      </w:r>
      <w:r w:rsidRPr="00913DD0">
        <w:rPr>
          <w:sz w:val="22"/>
        </w:rPr>
        <w:t xml:space="preserve"> during frequent product updates.</w:t>
      </w:r>
    </w:p>
    <w:p w:rsidR="00CB01D2" w:rsidRPr="00913DD0" w:rsidRDefault="00913DD0" w:rsidP="00913DD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DD0">
        <w:rPr>
          <w:sz w:val="22"/>
        </w:rPr>
        <w:t xml:space="preserve">Worked across backend, UI, SQL, integration, and deployment concerns as delivery needs shifted, demonstrating flexible use of </w:t>
      </w:r>
      <w:r w:rsidRPr="00913DD0">
        <w:rPr>
          <w:rStyle w:val="Strong"/>
          <w:sz w:val="22"/>
        </w:rPr>
        <w:t>Java</w:t>
      </w:r>
      <w:r w:rsidRPr="00913DD0">
        <w:rPr>
          <w:sz w:val="22"/>
        </w:rPr>
        <w:t xml:space="preserve">, </w:t>
      </w:r>
      <w:proofErr w:type="spellStart"/>
      <w:r w:rsidRPr="00913DD0">
        <w:rPr>
          <w:rStyle w:val="Strong"/>
          <w:sz w:val="22"/>
        </w:rPr>
        <w:t>Vue</w:t>
      </w:r>
      <w:proofErr w:type="spellEnd"/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database</w:t>
      </w:r>
      <w:r w:rsidRPr="00913DD0">
        <w:rPr>
          <w:sz w:val="22"/>
        </w:rPr>
        <w:t xml:space="preserve">, and </w:t>
      </w:r>
      <w:r w:rsidRPr="00913DD0">
        <w:rPr>
          <w:rStyle w:val="Strong"/>
          <w:sz w:val="22"/>
        </w:rPr>
        <w:t>cloud</w:t>
      </w:r>
      <w:r w:rsidRPr="00913DD0">
        <w:rPr>
          <w:sz w:val="22"/>
        </w:rPr>
        <w:t xml:space="preserve"> skills without losing code quality or operational discipline.</w:t>
      </w:r>
    </w:p>
    <w:p w:rsidR="008643FE" w:rsidRDefault="00CB01D2">
      <w:pPr>
        <w:pBdr>
          <w:bottom w:val="dashed" w:sz="4" w:space="0" w:color="CFD2CD"/>
        </w:pBdr>
        <w:spacing w:after="120"/>
      </w:pPr>
      <w:r>
        <w:t xml:space="preserve"> 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643FE" w:rsidRDefault="00CB01D2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8643FE" w:rsidRDefault="00CB01D2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 xml:space="preserve">Developed internal business applications using </w:t>
      </w:r>
      <w:r w:rsidRPr="00127780">
        <w:rPr>
          <w:rStyle w:val="Strong"/>
          <w:sz w:val="22"/>
        </w:rPr>
        <w:t>Java 8</w:t>
      </w:r>
      <w:r w:rsidRPr="00127780">
        <w:rPr>
          <w:sz w:val="22"/>
        </w:rPr>
        <w:t>, Spring-based backend services, and relational databases, contributing to operational, reporting, and support tools used by internal teams.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Built CRUD, workflow, and reporting modules with guidance from senior engineers, focusing on validation, maintainability, and predictable business logic for daily business processes.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lastRenderedPageBreak/>
        <w:t xml:space="preserve">Contributed to frontend modernization efforts by enhancing server-rendered admin screens and later supporting selected </w:t>
      </w:r>
      <w:r w:rsidRPr="00127780">
        <w:rPr>
          <w:rStyle w:val="Strong"/>
          <w:sz w:val="22"/>
        </w:rPr>
        <w:t>Vue.js</w:t>
      </w:r>
      <w:r w:rsidRPr="00127780">
        <w:rPr>
          <w:sz w:val="22"/>
        </w:rPr>
        <w:t xml:space="preserve"> components for dashboards and internal tools.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Resolved data accuracy issues in reporting modules by correcting service-layer logic and SQL aggregation queries, improving consistency in financial and operational summaries.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Improved reporting-page performance by tuning queries, adding pagination, and moving heavy calculations into scheduled backend jobs, reducing load times for internal users.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Implemented authentication and role-based access controls that aligned backend permissions with UI visibility, improving usability and reducing accidental access issues.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Helped modernize build and deployment routines by cleaning project structure, improving configuration management, and reducing manual setup friction for releases and onboarding.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Added CSV import and export features with validation and error handling so operations teams could manage batch updates more reliably.</w:t>
      </w:r>
    </w:p>
    <w:p w:rsidR="00127780" w:rsidRPr="00127780" w:rsidRDefault="00127780" w:rsidP="0012778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127780">
        <w:rPr>
          <w:sz w:val="22"/>
        </w:rPr>
        <w:t>Investigated intermittent partner-integration failures caused by malformed payloads, then added stricter validation and logging to improve troubleshooting and support response time.</w:t>
      </w:r>
    </w:p>
    <w:p w:rsidR="00127780" w:rsidRDefault="00127780" w:rsidP="00127780">
      <w:pPr>
        <w:pStyle w:val="NormalWeb"/>
        <w:numPr>
          <w:ilvl w:val="0"/>
          <w:numId w:val="17"/>
        </w:numPr>
        <w:jc w:val="both"/>
      </w:pPr>
      <w:r w:rsidRPr="00127780">
        <w:rPr>
          <w:sz w:val="22"/>
        </w:rPr>
        <w:t>Supported feature development, bug fixing, SQL tuning, and UI updates across the stack, building hands-on experience in backend services, databases, and internal web applications.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643FE" w:rsidRDefault="00CB01D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CB01D2" w:rsidRDefault="00CB01D2" w:rsidP="00CB01D2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913DD0" w:rsidRPr="008312B5" w:rsidRDefault="00913DD0" w:rsidP="008312B5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2"/>
        </w:rPr>
      </w:pPr>
      <w:r w:rsidRPr="00913DD0">
        <w:rPr>
          <w:sz w:val="22"/>
        </w:rPr>
        <w:t xml:space="preserve">Built a strong foundation in software engineering, database systems, algorithms, and distributed application design that supported long-term growth across </w:t>
      </w:r>
      <w:r w:rsidRPr="00913DD0">
        <w:rPr>
          <w:rStyle w:val="Strong"/>
          <w:sz w:val="22"/>
        </w:rPr>
        <w:t>backend</w:t>
      </w:r>
      <w:r w:rsidRPr="00913DD0">
        <w:rPr>
          <w:sz w:val="22"/>
        </w:rPr>
        <w:t xml:space="preserve">, </w:t>
      </w:r>
      <w:r w:rsidRPr="00913DD0">
        <w:rPr>
          <w:rStyle w:val="Strong"/>
          <w:sz w:val="22"/>
        </w:rPr>
        <w:t>frontend</w:t>
      </w:r>
      <w:r w:rsidRPr="00913DD0">
        <w:rPr>
          <w:sz w:val="22"/>
        </w:rPr>
        <w:t xml:space="preserve">, and </w:t>
      </w:r>
      <w:r w:rsidRPr="00913DD0">
        <w:rPr>
          <w:rStyle w:val="Strong"/>
          <w:sz w:val="22"/>
        </w:rPr>
        <w:t>cloud</w:t>
      </w:r>
      <w:r w:rsidRPr="00913DD0">
        <w:rPr>
          <w:sz w:val="22"/>
        </w:rPr>
        <w:t xml:space="preserve"> engineering roles.</w:t>
      </w:r>
    </w:p>
    <w:sectPr w:rsidR="00913DD0" w:rsidRPr="008312B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7E255C"/>
    <w:multiLevelType w:val="multilevel"/>
    <w:tmpl w:val="FF5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0962C3"/>
    <w:multiLevelType w:val="hybridMultilevel"/>
    <w:tmpl w:val="482E72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0361EA9"/>
    <w:multiLevelType w:val="hybridMultilevel"/>
    <w:tmpl w:val="CD7A59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43D2390"/>
    <w:multiLevelType w:val="hybridMultilevel"/>
    <w:tmpl w:val="C37AAD98"/>
    <w:lvl w:ilvl="0" w:tplc="662C3F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3462C9"/>
    <w:multiLevelType w:val="multilevel"/>
    <w:tmpl w:val="F066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60C6379"/>
    <w:multiLevelType w:val="hybridMultilevel"/>
    <w:tmpl w:val="D2360DA4"/>
    <w:lvl w:ilvl="0" w:tplc="9FE45FF4">
      <w:start w:val="1"/>
      <w:numFmt w:val="bullet"/>
      <w:lvlText w:val="●"/>
      <w:lvlJc w:val="left"/>
      <w:pPr>
        <w:ind w:left="720" w:hanging="360"/>
      </w:pPr>
    </w:lvl>
    <w:lvl w:ilvl="1" w:tplc="67BE5C8E">
      <w:start w:val="1"/>
      <w:numFmt w:val="bullet"/>
      <w:lvlText w:val="○"/>
      <w:lvlJc w:val="left"/>
      <w:pPr>
        <w:ind w:left="1440" w:hanging="360"/>
      </w:pPr>
    </w:lvl>
    <w:lvl w:ilvl="2" w:tplc="1D327BDC">
      <w:start w:val="1"/>
      <w:numFmt w:val="bullet"/>
      <w:lvlText w:val="■"/>
      <w:lvlJc w:val="left"/>
      <w:pPr>
        <w:ind w:left="2160" w:hanging="360"/>
      </w:pPr>
    </w:lvl>
    <w:lvl w:ilvl="3" w:tplc="1DAA712E">
      <w:start w:val="1"/>
      <w:numFmt w:val="bullet"/>
      <w:lvlText w:val="●"/>
      <w:lvlJc w:val="left"/>
      <w:pPr>
        <w:ind w:left="2880" w:hanging="360"/>
      </w:pPr>
    </w:lvl>
    <w:lvl w:ilvl="4" w:tplc="8E467826">
      <w:start w:val="1"/>
      <w:numFmt w:val="bullet"/>
      <w:lvlText w:val="○"/>
      <w:lvlJc w:val="left"/>
      <w:pPr>
        <w:ind w:left="3600" w:hanging="360"/>
      </w:pPr>
    </w:lvl>
    <w:lvl w:ilvl="5" w:tplc="BA40AED8">
      <w:start w:val="1"/>
      <w:numFmt w:val="bullet"/>
      <w:lvlText w:val="■"/>
      <w:lvlJc w:val="left"/>
      <w:pPr>
        <w:ind w:left="4320" w:hanging="360"/>
      </w:pPr>
    </w:lvl>
    <w:lvl w:ilvl="6" w:tplc="3B14D0D2">
      <w:start w:val="1"/>
      <w:numFmt w:val="bullet"/>
      <w:lvlText w:val="●"/>
      <w:lvlJc w:val="left"/>
      <w:pPr>
        <w:ind w:left="5040" w:hanging="360"/>
      </w:pPr>
    </w:lvl>
    <w:lvl w:ilvl="7" w:tplc="BF360164">
      <w:start w:val="1"/>
      <w:numFmt w:val="bullet"/>
      <w:lvlText w:val="●"/>
      <w:lvlJc w:val="left"/>
      <w:pPr>
        <w:ind w:left="5760" w:hanging="360"/>
      </w:pPr>
    </w:lvl>
    <w:lvl w:ilvl="8" w:tplc="C7E8C8EC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276471C0"/>
    <w:multiLevelType w:val="hybridMultilevel"/>
    <w:tmpl w:val="60E811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7A35F01"/>
    <w:multiLevelType w:val="hybridMultilevel"/>
    <w:tmpl w:val="C890E2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FF61C09"/>
    <w:multiLevelType w:val="hybridMultilevel"/>
    <w:tmpl w:val="7A4C3C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DF9186E"/>
    <w:multiLevelType w:val="multilevel"/>
    <w:tmpl w:val="B3F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3B630C5"/>
    <w:multiLevelType w:val="multilevel"/>
    <w:tmpl w:val="4030EE3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41E41E0"/>
    <w:multiLevelType w:val="hybridMultilevel"/>
    <w:tmpl w:val="06CC3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D45D61"/>
    <w:multiLevelType w:val="multilevel"/>
    <w:tmpl w:val="145C7D8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7CA32EA"/>
    <w:multiLevelType w:val="hybridMultilevel"/>
    <w:tmpl w:val="88D6059C"/>
    <w:lvl w:ilvl="0" w:tplc="8466C8D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1930013"/>
    <w:multiLevelType w:val="multilevel"/>
    <w:tmpl w:val="2622505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7CFB0467"/>
    <w:multiLevelType w:val="hybridMultilevel"/>
    <w:tmpl w:val="35067ECE"/>
    <w:lvl w:ilvl="0" w:tplc="38CAEA8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FF09BF"/>
    <w:multiLevelType w:val="hybridMultilevel"/>
    <w:tmpl w:val="113A36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6"/>
  </w:num>
  <w:num w:numId="3">
    <w:abstractNumId w:val="11"/>
  </w:num>
  <w:num w:numId="4">
    <w:abstractNumId w:val="3"/>
  </w:num>
  <w:num w:numId="5">
    <w:abstractNumId w:val="16"/>
  </w:num>
  <w:num w:numId="6">
    <w:abstractNumId w:val="15"/>
  </w:num>
  <w:num w:numId="7">
    <w:abstractNumId w:val="4"/>
  </w:num>
  <w:num w:numId="8">
    <w:abstractNumId w:val="10"/>
  </w:num>
  <w:num w:numId="9">
    <w:abstractNumId w:val="2"/>
  </w:num>
  <w:num w:numId="10">
    <w:abstractNumId w:val="9"/>
  </w:num>
  <w:num w:numId="11">
    <w:abstractNumId w:val="0"/>
  </w:num>
  <w:num w:numId="12">
    <w:abstractNumId w:val="12"/>
  </w:num>
  <w:num w:numId="13">
    <w:abstractNumId w:val="14"/>
  </w:num>
  <w:num w:numId="14">
    <w:abstractNumId w:val="1"/>
  </w:num>
  <w:num w:numId="15">
    <w:abstractNumId w:val="13"/>
  </w:num>
  <w:num w:numId="16">
    <w:abstractNumId w:val="8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643FE"/>
    <w:rsid w:val="00127780"/>
    <w:rsid w:val="0017203C"/>
    <w:rsid w:val="002721D6"/>
    <w:rsid w:val="008312B5"/>
    <w:rsid w:val="008643FE"/>
    <w:rsid w:val="008942D2"/>
    <w:rsid w:val="008E255E"/>
    <w:rsid w:val="00913DD0"/>
    <w:rsid w:val="00CB01D2"/>
    <w:rsid w:val="00D63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B01D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B01D2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B01D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B01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5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0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04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57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5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1400</Words>
  <Characters>7983</Characters>
  <Application>Microsoft Office Word</Application>
  <DocSecurity>0</DocSecurity>
  <Lines>66</Lines>
  <Paragraphs>18</Paragraphs>
  <ScaleCrop>false</ScaleCrop>
  <Company>P R C</Company>
  <LinksUpToDate>false</LinksUpToDate>
  <CharactersWithSpaces>9365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17</cp:revision>
  <dcterms:created xsi:type="dcterms:W3CDTF">2026-02-19T02:30:00Z</dcterms:created>
  <dcterms:modified xsi:type="dcterms:W3CDTF">2026-03-30T08:42:00Z</dcterms:modified>
</cp:coreProperties>
</file>