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24510" w:rsidRDefault="00224510" w:rsidP="00224510">
      <w:pPr>
        <w:spacing w:after="40"/>
      </w:pPr>
      <w:r>
        <w:rPr>
          <w:b/>
          <w:bCs/>
          <w:color w:val="111111"/>
          <w:sz w:val="52"/>
          <w:szCs w:val="52"/>
        </w:rPr>
        <w:t>TYLER ROBERTS</w:t>
      </w:r>
    </w:p>
    <w:p w:rsidR="00224510" w:rsidRDefault="00224510" w:rsidP="00224510">
      <w:pPr>
        <w:spacing w:after="40"/>
      </w:pPr>
      <w:r>
        <w:rPr>
          <w:rFonts w:ascii="Arial" w:eastAsia="Arial" w:hAnsi="Arial" w:cs="Arial"/>
          <w:b/>
          <w:bCs/>
          <w:color w:val="6F8F6B"/>
          <w:sz w:val="22"/>
          <w:szCs w:val="22"/>
        </w:rPr>
        <w:t>Senior Software Engineer</w:t>
      </w:r>
    </w:p>
    <w:p w:rsidR="00224510" w:rsidRDefault="00B77981" w:rsidP="00224510">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0B6D7B" w:rsidRDefault="00162DF6">
      <w:pPr>
        <w:pBdr>
          <w:bottom w:val="single" w:sz="6" w:space="0" w:color="111111"/>
        </w:pBdr>
        <w:spacing w:before="120" w:after="80"/>
      </w:pPr>
      <w:r>
        <w:rPr>
          <w:b/>
          <w:bCs/>
          <w:color w:val="111111"/>
          <w:sz w:val="24"/>
          <w:szCs w:val="24"/>
        </w:rPr>
        <w:t>SUMMARY</w:t>
      </w:r>
    </w:p>
    <w:p w:rsidR="000B6D7B" w:rsidRPr="009D1823" w:rsidRDefault="009D1823">
      <w:pPr>
        <w:spacing w:after="120"/>
        <w:jc w:val="both"/>
        <w:rPr>
          <w:rFonts w:ascii="Arial" w:hAnsi="Arial" w:cs="Arial"/>
          <w:sz w:val="22"/>
        </w:rPr>
      </w:pPr>
      <w:r w:rsidRPr="009D1823">
        <w:rPr>
          <w:sz w:val="22"/>
        </w:rPr>
        <w:t xml:space="preserve">Senior Software Engineer with 9+ years delivering production web platforms across </w:t>
      </w:r>
      <w:r w:rsidRPr="009D1823">
        <w:rPr>
          <w:rStyle w:val="Strong"/>
          <w:sz w:val="22"/>
        </w:rPr>
        <w:t>SaaS</w:t>
      </w:r>
      <w:r w:rsidRPr="009D1823">
        <w:rPr>
          <w:sz w:val="22"/>
        </w:rPr>
        <w:t xml:space="preserve">, data-rich business applications, and customer-facing product engineering, specializing in </w:t>
      </w:r>
      <w:r w:rsidRPr="009D1823">
        <w:rPr>
          <w:rStyle w:val="Strong"/>
          <w:sz w:val="22"/>
        </w:rPr>
        <w:t>Python 3.8–3.12</w:t>
      </w:r>
      <w:r w:rsidRPr="009D1823">
        <w:rPr>
          <w:sz w:val="22"/>
        </w:rPr>
        <w:t xml:space="preserve">, </w:t>
      </w:r>
      <w:r w:rsidRPr="009D1823">
        <w:rPr>
          <w:rStyle w:val="Strong"/>
          <w:sz w:val="22"/>
        </w:rPr>
        <w:t>Vue.js 2.x–3.x</w:t>
      </w:r>
      <w:r w:rsidRPr="009D1823">
        <w:rPr>
          <w:sz w:val="22"/>
        </w:rPr>
        <w:t xml:space="preserve">, and </w:t>
      </w:r>
      <w:r w:rsidRPr="009D1823">
        <w:rPr>
          <w:rStyle w:val="Strong"/>
          <w:sz w:val="22"/>
        </w:rPr>
        <w:t>Nuxt.js 2.x–3.x</w:t>
      </w:r>
      <w:r w:rsidRPr="009D1823">
        <w:rPr>
          <w:sz w:val="22"/>
        </w:rPr>
        <w:t xml:space="preserve"> for scalable backend services and modern frontend experiences. Strong background building </w:t>
      </w:r>
      <w:r w:rsidRPr="009D1823">
        <w:rPr>
          <w:rStyle w:val="Strong"/>
          <w:sz w:val="22"/>
        </w:rPr>
        <w:t>REST APIs</w:t>
      </w:r>
      <w:r w:rsidRPr="009D1823">
        <w:rPr>
          <w:sz w:val="22"/>
        </w:rPr>
        <w:t xml:space="preserve">, </w:t>
      </w:r>
      <w:proofErr w:type="spellStart"/>
      <w:r w:rsidRPr="009D1823">
        <w:rPr>
          <w:sz w:val="22"/>
        </w:rPr>
        <w:t>async</w:t>
      </w:r>
      <w:proofErr w:type="spellEnd"/>
      <w:r w:rsidRPr="009D1823">
        <w:rPr>
          <w:sz w:val="22"/>
        </w:rPr>
        <w:t xml:space="preserve"> processing, admin workflows, performance tuning, secure integrations, and cloud deployments, with proven success resolving critical defects, modernizing legacy modules, shipping new features, and improving reliability, release speed, and user adoption across cross-functional engineering teams.</w:t>
      </w:r>
    </w:p>
    <w:p w:rsidR="000B6D7B" w:rsidRDefault="00162DF6">
      <w:pPr>
        <w:pBdr>
          <w:bottom w:val="single" w:sz="6" w:space="0" w:color="111111"/>
        </w:pBdr>
        <w:spacing w:before="120" w:after="80"/>
      </w:pPr>
      <w:r>
        <w:rPr>
          <w:b/>
          <w:bCs/>
          <w:color w:val="111111"/>
          <w:sz w:val="24"/>
          <w:szCs w:val="24"/>
        </w:rPr>
        <w:t>SKILLS</w:t>
      </w:r>
    </w:p>
    <w:p w:rsidR="009D1823" w:rsidRPr="009D1823" w:rsidRDefault="009D1823" w:rsidP="009D1823">
      <w:pPr>
        <w:pStyle w:val="NormalWeb"/>
        <w:numPr>
          <w:ilvl w:val="0"/>
          <w:numId w:val="3"/>
        </w:numPr>
        <w:spacing w:before="0" w:beforeAutospacing="0" w:after="0" w:afterAutospacing="0"/>
        <w:jc w:val="both"/>
        <w:rPr>
          <w:sz w:val="22"/>
        </w:rPr>
      </w:pPr>
      <w:r w:rsidRPr="009D1823">
        <w:rPr>
          <w:rStyle w:val="Strong"/>
          <w:sz w:val="22"/>
        </w:rPr>
        <w:t>Frontend</w:t>
      </w:r>
      <w:r w:rsidRPr="009D1823">
        <w:rPr>
          <w:sz w:val="22"/>
        </w:rPr>
        <w:t xml:space="preserve"> — </w:t>
      </w:r>
      <w:r w:rsidRPr="009D1823">
        <w:rPr>
          <w:rStyle w:val="Strong"/>
          <w:sz w:val="22"/>
        </w:rPr>
        <w:t>Vue.js 2.x–3.x</w:t>
      </w:r>
      <w:r w:rsidRPr="009D1823">
        <w:rPr>
          <w:sz w:val="22"/>
        </w:rPr>
        <w:t xml:space="preserve">, </w:t>
      </w:r>
      <w:r w:rsidRPr="009D1823">
        <w:rPr>
          <w:rStyle w:val="Strong"/>
          <w:sz w:val="22"/>
        </w:rPr>
        <w:t>Nuxt.js 2.x–3.x</w:t>
      </w:r>
      <w:r w:rsidRPr="009D1823">
        <w:rPr>
          <w:sz w:val="22"/>
        </w:rPr>
        <w:t xml:space="preserve">, JavaScript, </w:t>
      </w:r>
      <w:proofErr w:type="spellStart"/>
      <w:r w:rsidRPr="009D1823">
        <w:rPr>
          <w:sz w:val="22"/>
        </w:rPr>
        <w:t>TypeScript</w:t>
      </w:r>
      <w:proofErr w:type="spellEnd"/>
      <w:r w:rsidRPr="009D1823">
        <w:rPr>
          <w:sz w:val="22"/>
        </w:rPr>
        <w:t>, HTML5, CSS3, Sass/SCSS, Tailwind CSS, responsive UI architecture, component-driven development, state management, SSR, SPA patterns, accessibility, form-heavy workflows, dashboard design, reusable design systems</w:t>
      </w:r>
    </w:p>
    <w:p w:rsidR="009D1823" w:rsidRPr="009D1823" w:rsidRDefault="009D1823" w:rsidP="009D1823">
      <w:pPr>
        <w:pStyle w:val="NormalWeb"/>
        <w:numPr>
          <w:ilvl w:val="0"/>
          <w:numId w:val="3"/>
        </w:numPr>
        <w:spacing w:before="0" w:beforeAutospacing="0" w:after="0" w:afterAutospacing="0"/>
        <w:jc w:val="both"/>
        <w:rPr>
          <w:sz w:val="22"/>
        </w:rPr>
      </w:pPr>
      <w:r w:rsidRPr="009D1823">
        <w:rPr>
          <w:rStyle w:val="Strong"/>
          <w:sz w:val="22"/>
        </w:rPr>
        <w:t>Backend &amp; APIs</w:t>
      </w:r>
      <w:r w:rsidRPr="009D1823">
        <w:rPr>
          <w:sz w:val="22"/>
        </w:rPr>
        <w:t xml:space="preserve"> — </w:t>
      </w:r>
      <w:r w:rsidRPr="009D1823">
        <w:rPr>
          <w:rStyle w:val="Strong"/>
          <w:sz w:val="22"/>
        </w:rPr>
        <w:t>Python 3.8–3.12</w:t>
      </w:r>
      <w:r w:rsidRPr="009D1823">
        <w:rPr>
          <w:sz w:val="22"/>
        </w:rPr>
        <w:t xml:space="preserve">, </w:t>
      </w:r>
      <w:proofErr w:type="spellStart"/>
      <w:r w:rsidRPr="009D1823">
        <w:rPr>
          <w:sz w:val="22"/>
        </w:rPr>
        <w:t>FastAPI</w:t>
      </w:r>
      <w:proofErr w:type="spellEnd"/>
      <w:r w:rsidRPr="009D1823">
        <w:rPr>
          <w:sz w:val="22"/>
        </w:rPr>
        <w:t xml:space="preserve">, Django, Flask, REST API design, background jobs, Celery, </w:t>
      </w:r>
      <w:proofErr w:type="spellStart"/>
      <w:r w:rsidRPr="009D1823">
        <w:rPr>
          <w:sz w:val="22"/>
        </w:rPr>
        <w:t>SQLAlchemy</w:t>
      </w:r>
      <w:proofErr w:type="spellEnd"/>
      <w:r w:rsidRPr="009D1823">
        <w:rPr>
          <w:sz w:val="22"/>
        </w:rPr>
        <w:t xml:space="preserve">, ORM patterns, authentication, authorization, RBAC, JWT, API integrations, </w:t>
      </w:r>
      <w:proofErr w:type="spellStart"/>
      <w:r w:rsidRPr="009D1823">
        <w:rPr>
          <w:sz w:val="22"/>
        </w:rPr>
        <w:t>webhook</w:t>
      </w:r>
      <w:proofErr w:type="spellEnd"/>
      <w:r w:rsidRPr="009D1823">
        <w:rPr>
          <w:sz w:val="22"/>
        </w:rPr>
        <w:t xml:space="preserve"> processing, file import/export services, reporting services, caching strategies</w:t>
      </w:r>
    </w:p>
    <w:p w:rsidR="009D1823" w:rsidRPr="009D1823" w:rsidRDefault="009D1823" w:rsidP="009D1823">
      <w:pPr>
        <w:pStyle w:val="NormalWeb"/>
        <w:numPr>
          <w:ilvl w:val="0"/>
          <w:numId w:val="3"/>
        </w:numPr>
        <w:spacing w:before="0" w:beforeAutospacing="0" w:after="0" w:afterAutospacing="0"/>
        <w:jc w:val="both"/>
        <w:rPr>
          <w:sz w:val="22"/>
        </w:rPr>
      </w:pPr>
      <w:r w:rsidRPr="009D1823">
        <w:rPr>
          <w:rStyle w:val="Strong"/>
          <w:sz w:val="22"/>
        </w:rPr>
        <w:t>Data, Messaging &amp; Search</w:t>
      </w:r>
      <w:r w:rsidRPr="009D1823">
        <w:rPr>
          <w:sz w:val="22"/>
        </w:rPr>
        <w:t xml:space="preserve"> — PostgreSQL, MySQL, </w:t>
      </w:r>
      <w:proofErr w:type="spellStart"/>
      <w:r w:rsidRPr="009D1823">
        <w:rPr>
          <w:sz w:val="22"/>
        </w:rPr>
        <w:t>Redis</w:t>
      </w:r>
      <w:proofErr w:type="spellEnd"/>
      <w:r w:rsidRPr="009D1823">
        <w:rPr>
          <w:sz w:val="22"/>
        </w:rPr>
        <w:t xml:space="preserve">, </w:t>
      </w:r>
      <w:proofErr w:type="spellStart"/>
      <w:r w:rsidRPr="009D1823">
        <w:rPr>
          <w:sz w:val="22"/>
        </w:rPr>
        <w:t>Elasticsearch</w:t>
      </w:r>
      <w:proofErr w:type="spellEnd"/>
      <w:r w:rsidRPr="009D1823">
        <w:rPr>
          <w:sz w:val="22"/>
        </w:rPr>
        <w:t xml:space="preserve">, OpenSearch, </w:t>
      </w:r>
      <w:proofErr w:type="spellStart"/>
      <w:r w:rsidRPr="009D1823">
        <w:rPr>
          <w:sz w:val="22"/>
        </w:rPr>
        <w:t>RabbitMQ</w:t>
      </w:r>
      <w:proofErr w:type="spellEnd"/>
      <w:r w:rsidRPr="009D1823">
        <w:rPr>
          <w:sz w:val="22"/>
        </w:rPr>
        <w:t>, query tuning, indexing, transactional workflows, audit trails, analytics queries, search relevance tuning</w:t>
      </w:r>
    </w:p>
    <w:p w:rsidR="009D1823" w:rsidRPr="009D1823" w:rsidRDefault="009D1823" w:rsidP="009D1823">
      <w:pPr>
        <w:pStyle w:val="NormalWeb"/>
        <w:numPr>
          <w:ilvl w:val="0"/>
          <w:numId w:val="3"/>
        </w:numPr>
        <w:spacing w:before="0" w:beforeAutospacing="0" w:after="0" w:afterAutospacing="0"/>
        <w:jc w:val="both"/>
        <w:rPr>
          <w:sz w:val="22"/>
        </w:rPr>
      </w:pPr>
      <w:r w:rsidRPr="009D1823">
        <w:rPr>
          <w:rStyle w:val="Strong"/>
          <w:sz w:val="22"/>
        </w:rPr>
        <w:t>Cloud &amp; DevOps</w:t>
      </w:r>
      <w:r w:rsidRPr="009D1823">
        <w:rPr>
          <w:sz w:val="22"/>
        </w:rPr>
        <w:t xml:space="preserve"> — AWS, EC2, ECS, S3, RDS, </w:t>
      </w:r>
      <w:proofErr w:type="spellStart"/>
      <w:r w:rsidRPr="009D1823">
        <w:rPr>
          <w:sz w:val="22"/>
        </w:rPr>
        <w:t>CloudFront</w:t>
      </w:r>
      <w:proofErr w:type="spellEnd"/>
      <w:r w:rsidRPr="009D1823">
        <w:rPr>
          <w:sz w:val="22"/>
        </w:rPr>
        <w:t xml:space="preserve">, Docker, Nginx, Linux, GitHub Actions, </w:t>
      </w:r>
      <w:proofErr w:type="spellStart"/>
      <w:r w:rsidRPr="009D1823">
        <w:rPr>
          <w:sz w:val="22"/>
        </w:rPr>
        <w:t>GitLab</w:t>
      </w:r>
      <w:proofErr w:type="spellEnd"/>
      <w:r w:rsidRPr="009D1823">
        <w:rPr>
          <w:sz w:val="22"/>
        </w:rPr>
        <w:t xml:space="preserve"> CI, CI/CD pipelines, environment configuration, release automation, monitoring-aware deployment practices</w:t>
      </w:r>
    </w:p>
    <w:p w:rsidR="000B6D7B" w:rsidRPr="009D1823" w:rsidRDefault="009D1823" w:rsidP="009D1823">
      <w:pPr>
        <w:pStyle w:val="NormalWeb"/>
        <w:numPr>
          <w:ilvl w:val="0"/>
          <w:numId w:val="3"/>
        </w:numPr>
        <w:spacing w:before="0" w:beforeAutospacing="0" w:after="0" w:afterAutospacing="0"/>
        <w:jc w:val="both"/>
        <w:rPr>
          <w:sz w:val="22"/>
        </w:rPr>
      </w:pPr>
      <w:r w:rsidRPr="009D1823">
        <w:rPr>
          <w:rStyle w:val="Strong"/>
          <w:sz w:val="22"/>
        </w:rPr>
        <w:t>Observability, Quality &amp; Security</w:t>
      </w:r>
      <w:r w:rsidRPr="009D1823">
        <w:rPr>
          <w:sz w:val="22"/>
        </w:rPr>
        <w:t xml:space="preserve"> — </w:t>
      </w:r>
      <w:proofErr w:type="spellStart"/>
      <w:r w:rsidRPr="009D1823">
        <w:rPr>
          <w:sz w:val="22"/>
        </w:rPr>
        <w:t>Pytest</w:t>
      </w:r>
      <w:proofErr w:type="spellEnd"/>
      <w:r w:rsidRPr="009D1823">
        <w:rPr>
          <w:sz w:val="22"/>
        </w:rPr>
        <w:t xml:space="preserve">, Jest, </w:t>
      </w:r>
      <w:proofErr w:type="spellStart"/>
      <w:r w:rsidRPr="009D1823">
        <w:rPr>
          <w:sz w:val="22"/>
        </w:rPr>
        <w:t>Vue</w:t>
      </w:r>
      <w:proofErr w:type="spellEnd"/>
      <w:r w:rsidRPr="009D1823">
        <w:rPr>
          <w:sz w:val="22"/>
        </w:rPr>
        <w:t xml:space="preserve"> Test </w:t>
      </w:r>
      <w:proofErr w:type="spellStart"/>
      <w:r w:rsidRPr="009D1823">
        <w:rPr>
          <w:sz w:val="22"/>
        </w:rPr>
        <w:t>Utils</w:t>
      </w:r>
      <w:proofErr w:type="spellEnd"/>
      <w:r w:rsidRPr="009D1823">
        <w:rPr>
          <w:sz w:val="22"/>
        </w:rPr>
        <w:t>, Cypress, unit testing, integration testing, API contract validation, structured logging, Sentry, performance profiling, error tracking, OWASP-aware development, secrets handling, input validation, role-based access control</w:t>
      </w:r>
    </w:p>
    <w:p w:rsidR="000B6D7B" w:rsidRDefault="00162DF6">
      <w:pPr>
        <w:pBdr>
          <w:bottom w:val="single" w:sz="6" w:space="0" w:color="111111"/>
        </w:pBdr>
        <w:spacing w:before="120" w:after="80"/>
      </w:pPr>
      <w:r>
        <w:rPr>
          <w:b/>
          <w:bCs/>
          <w:color w:val="111111"/>
          <w:sz w:val="24"/>
          <w:szCs w:val="24"/>
        </w:rPr>
        <w:t>EXPERIENCE</w:t>
      </w:r>
    </w:p>
    <w:p w:rsidR="000B6D7B" w:rsidRDefault="00162DF6">
      <w:r>
        <w:rPr>
          <w:rFonts w:ascii="Arial" w:eastAsia="Arial" w:hAnsi="Arial" w:cs="Arial"/>
          <w:b/>
          <w:bCs/>
          <w:color w:val="111111"/>
          <w:sz w:val="23"/>
          <w:szCs w:val="23"/>
        </w:rPr>
        <w:t>Senior Software Engineer</w:t>
      </w:r>
    </w:p>
    <w:p w:rsidR="000B6D7B" w:rsidRDefault="00162DF6">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0B6D7B" w:rsidRDefault="00162DF6">
      <w:r>
        <w:rPr>
          <w:rFonts w:ascii="Arial" w:eastAsia="Arial" w:hAnsi="Arial" w:cs="Arial"/>
          <w:color w:val="4B5563"/>
          <w:sz w:val="19"/>
          <w:szCs w:val="19"/>
        </w:rPr>
        <w:t>February 2020 - October 2025</w:t>
      </w:r>
    </w:p>
    <w:p w:rsidR="009D1823" w:rsidRPr="009D1823" w:rsidRDefault="009D1823" w:rsidP="009D1823">
      <w:pPr>
        <w:pStyle w:val="NormalWeb"/>
        <w:numPr>
          <w:ilvl w:val="0"/>
          <w:numId w:val="4"/>
        </w:numPr>
        <w:jc w:val="both"/>
        <w:rPr>
          <w:sz w:val="22"/>
        </w:rPr>
      </w:pPr>
      <w:r w:rsidRPr="009D1823">
        <w:rPr>
          <w:sz w:val="22"/>
        </w:rPr>
        <w:t xml:space="preserve">Architected a multi-module SaaS platform using </w:t>
      </w:r>
      <w:r w:rsidRPr="009D1823">
        <w:rPr>
          <w:rStyle w:val="Strong"/>
          <w:sz w:val="22"/>
        </w:rPr>
        <w:t>Python 3.10–3.12</w:t>
      </w:r>
      <w:r w:rsidRPr="009D1823">
        <w:rPr>
          <w:sz w:val="22"/>
        </w:rPr>
        <w:t xml:space="preserve">, </w:t>
      </w:r>
      <w:proofErr w:type="spellStart"/>
      <w:r w:rsidRPr="009D1823">
        <w:rPr>
          <w:rStyle w:val="Strong"/>
          <w:sz w:val="22"/>
        </w:rPr>
        <w:t>FastAPI</w:t>
      </w:r>
      <w:proofErr w:type="spellEnd"/>
      <w:r w:rsidRPr="009D1823">
        <w:rPr>
          <w:sz w:val="22"/>
        </w:rPr>
        <w:t xml:space="preserve">, </w:t>
      </w:r>
      <w:r w:rsidRPr="009D1823">
        <w:rPr>
          <w:rStyle w:val="Strong"/>
          <w:sz w:val="22"/>
        </w:rPr>
        <w:t>Vue.js 3.x</w:t>
      </w:r>
      <w:r w:rsidRPr="009D1823">
        <w:rPr>
          <w:sz w:val="22"/>
        </w:rPr>
        <w:t xml:space="preserve">, and </w:t>
      </w:r>
      <w:r w:rsidRPr="009D1823">
        <w:rPr>
          <w:rStyle w:val="Strong"/>
          <w:sz w:val="22"/>
        </w:rPr>
        <w:t>Nuxt.js 3.x</w:t>
      </w:r>
      <w:r w:rsidRPr="009D1823">
        <w:rPr>
          <w:sz w:val="22"/>
        </w:rPr>
        <w:t xml:space="preserve">, giving product, operations, and support teams a unified system that reduced duplicate workflows by </w:t>
      </w:r>
      <w:r w:rsidRPr="009D1823">
        <w:rPr>
          <w:rStyle w:val="Strong"/>
          <w:sz w:val="22"/>
        </w:rPr>
        <w:t>34%</w:t>
      </w:r>
      <w:r w:rsidRPr="009D1823">
        <w:rPr>
          <w:sz w:val="22"/>
        </w:rPr>
        <w:t xml:space="preserve"> and made feature delivery noticeably faster.</w:t>
      </w:r>
    </w:p>
    <w:p w:rsidR="009D1823" w:rsidRPr="009D1823" w:rsidRDefault="009D1823" w:rsidP="009D1823">
      <w:pPr>
        <w:pStyle w:val="NormalWeb"/>
        <w:numPr>
          <w:ilvl w:val="0"/>
          <w:numId w:val="4"/>
        </w:numPr>
        <w:jc w:val="both"/>
        <w:rPr>
          <w:sz w:val="22"/>
        </w:rPr>
      </w:pPr>
      <w:r w:rsidRPr="009D1823">
        <w:rPr>
          <w:sz w:val="22"/>
        </w:rPr>
        <w:t xml:space="preserve">Designed and implemented reusable backend service layers for account management, workflow orchestration, notification triggers, and reporting endpoints, which improved API consistency across teams and cut regression-related rework by </w:t>
      </w:r>
      <w:r w:rsidRPr="009D1823">
        <w:rPr>
          <w:rStyle w:val="Strong"/>
          <w:sz w:val="22"/>
        </w:rPr>
        <w:t>29%</w:t>
      </w:r>
      <w:r w:rsidRPr="009D1823">
        <w:rPr>
          <w:sz w:val="22"/>
        </w:rPr>
        <w:t xml:space="preserve"> during release cycles.</w:t>
      </w:r>
    </w:p>
    <w:p w:rsidR="009D1823" w:rsidRPr="009D1823" w:rsidRDefault="009D1823" w:rsidP="009D1823">
      <w:pPr>
        <w:pStyle w:val="NormalWeb"/>
        <w:numPr>
          <w:ilvl w:val="0"/>
          <w:numId w:val="4"/>
        </w:numPr>
        <w:jc w:val="both"/>
        <w:rPr>
          <w:sz w:val="22"/>
        </w:rPr>
      </w:pPr>
      <w:r w:rsidRPr="009D1823">
        <w:rPr>
          <w:sz w:val="22"/>
        </w:rPr>
        <w:t xml:space="preserve">Built SSR and hybrid-rendered interfaces in </w:t>
      </w:r>
      <w:r w:rsidRPr="009D1823">
        <w:rPr>
          <w:rStyle w:val="Strong"/>
          <w:sz w:val="22"/>
        </w:rPr>
        <w:t>Nuxt.js 3.x</w:t>
      </w:r>
      <w:r w:rsidRPr="009D1823">
        <w:rPr>
          <w:sz w:val="22"/>
        </w:rPr>
        <w:t xml:space="preserve"> for dashboards, search-heavy screens, and permission-aware pages, which improved initial page responsiveness by </w:t>
      </w:r>
      <w:r w:rsidRPr="009D1823">
        <w:rPr>
          <w:rStyle w:val="Strong"/>
          <w:sz w:val="22"/>
        </w:rPr>
        <w:t>38%</w:t>
      </w:r>
      <w:r w:rsidRPr="009D1823">
        <w:rPr>
          <w:sz w:val="22"/>
        </w:rPr>
        <w:t xml:space="preserve"> and raised completion rates for key internal tasks.</w:t>
      </w:r>
    </w:p>
    <w:p w:rsidR="009D1823" w:rsidRPr="009D1823" w:rsidRDefault="009D1823" w:rsidP="009D1823">
      <w:pPr>
        <w:pStyle w:val="NormalWeb"/>
        <w:numPr>
          <w:ilvl w:val="0"/>
          <w:numId w:val="4"/>
        </w:numPr>
        <w:jc w:val="both"/>
        <w:rPr>
          <w:sz w:val="22"/>
        </w:rPr>
      </w:pPr>
      <w:r w:rsidRPr="009D1823">
        <w:rPr>
          <w:sz w:val="22"/>
        </w:rPr>
        <w:t>Resolved a high-impact production issue where stale cached records caused mismatched dashboard totals, then corrected cache invalidation logic, added event-based refresh hooks, and restored reporting trust for several business-critical views.</w:t>
      </w:r>
    </w:p>
    <w:p w:rsidR="009D1823" w:rsidRPr="009D1823" w:rsidRDefault="009D1823" w:rsidP="009D1823">
      <w:pPr>
        <w:pStyle w:val="NormalWeb"/>
        <w:numPr>
          <w:ilvl w:val="0"/>
          <w:numId w:val="4"/>
        </w:numPr>
        <w:jc w:val="both"/>
        <w:rPr>
          <w:sz w:val="22"/>
        </w:rPr>
      </w:pPr>
      <w:r w:rsidRPr="009D1823">
        <w:rPr>
          <w:sz w:val="22"/>
        </w:rPr>
        <w:t xml:space="preserve">Introduced asynchronous processing for exports, scheduled reports, and third-party sync jobs with </w:t>
      </w:r>
      <w:r w:rsidRPr="009D1823">
        <w:rPr>
          <w:rStyle w:val="Strong"/>
          <w:sz w:val="22"/>
        </w:rPr>
        <w:t>Celery</w:t>
      </w:r>
      <w:r w:rsidRPr="009D1823">
        <w:rPr>
          <w:sz w:val="22"/>
        </w:rPr>
        <w:t xml:space="preserve">, </w:t>
      </w:r>
      <w:proofErr w:type="spellStart"/>
      <w:r w:rsidRPr="009D1823">
        <w:rPr>
          <w:rStyle w:val="Strong"/>
          <w:sz w:val="22"/>
        </w:rPr>
        <w:t>Redis</w:t>
      </w:r>
      <w:proofErr w:type="spellEnd"/>
      <w:r w:rsidRPr="009D1823">
        <w:rPr>
          <w:sz w:val="22"/>
        </w:rPr>
        <w:t xml:space="preserve">, and isolated retry handling, preventing web request blocking and lowering timeout-related incidents by </w:t>
      </w:r>
      <w:r w:rsidRPr="009D1823">
        <w:rPr>
          <w:rStyle w:val="Strong"/>
          <w:sz w:val="22"/>
        </w:rPr>
        <w:t>41%</w:t>
      </w:r>
      <w:r w:rsidRPr="009D1823">
        <w:rPr>
          <w:sz w:val="22"/>
        </w:rPr>
        <w:t>.</w:t>
      </w:r>
    </w:p>
    <w:p w:rsidR="009D1823" w:rsidRPr="009D1823" w:rsidRDefault="009D1823" w:rsidP="009D1823">
      <w:pPr>
        <w:pStyle w:val="NormalWeb"/>
        <w:numPr>
          <w:ilvl w:val="0"/>
          <w:numId w:val="4"/>
        </w:numPr>
        <w:jc w:val="both"/>
        <w:rPr>
          <w:sz w:val="22"/>
        </w:rPr>
      </w:pPr>
      <w:r w:rsidRPr="009D1823">
        <w:rPr>
          <w:sz w:val="22"/>
        </w:rPr>
        <w:t xml:space="preserve">Implemented secure </w:t>
      </w:r>
      <w:r w:rsidRPr="009D1823">
        <w:rPr>
          <w:rStyle w:val="Strong"/>
          <w:sz w:val="22"/>
        </w:rPr>
        <w:t>JWT</w:t>
      </w:r>
      <w:r w:rsidRPr="009D1823">
        <w:rPr>
          <w:sz w:val="22"/>
        </w:rPr>
        <w:t xml:space="preserve"> and </w:t>
      </w:r>
      <w:r w:rsidRPr="009D1823">
        <w:rPr>
          <w:rStyle w:val="Strong"/>
          <w:sz w:val="22"/>
        </w:rPr>
        <w:t>RBAC</w:t>
      </w:r>
      <w:r w:rsidRPr="009D1823">
        <w:rPr>
          <w:sz w:val="22"/>
        </w:rPr>
        <w:t xml:space="preserve"> controls across backend services and frontend navigation flows, ensuring that role-sensitive actions aligned correctly between API permissions and user-visible controls in audit-sensitive areas.</w:t>
      </w:r>
    </w:p>
    <w:p w:rsidR="009D1823" w:rsidRPr="009D1823" w:rsidRDefault="009D1823" w:rsidP="009D1823">
      <w:pPr>
        <w:pStyle w:val="NormalWeb"/>
        <w:numPr>
          <w:ilvl w:val="0"/>
          <w:numId w:val="4"/>
        </w:numPr>
        <w:jc w:val="both"/>
        <w:rPr>
          <w:sz w:val="22"/>
        </w:rPr>
      </w:pPr>
      <w:r w:rsidRPr="009D1823">
        <w:rPr>
          <w:sz w:val="22"/>
        </w:rPr>
        <w:t xml:space="preserve">Led a migration from older </w:t>
      </w:r>
      <w:proofErr w:type="spellStart"/>
      <w:r w:rsidRPr="009D1823">
        <w:rPr>
          <w:sz w:val="22"/>
        </w:rPr>
        <w:t>Vue</w:t>
      </w:r>
      <w:proofErr w:type="spellEnd"/>
      <w:r w:rsidRPr="009D1823">
        <w:rPr>
          <w:sz w:val="22"/>
        </w:rPr>
        <w:t xml:space="preserve">-based application sections into </w:t>
      </w:r>
      <w:r w:rsidRPr="009D1823">
        <w:rPr>
          <w:rStyle w:val="Strong"/>
          <w:sz w:val="22"/>
        </w:rPr>
        <w:t>Vue.js 3.x</w:t>
      </w:r>
      <w:r w:rsidRPr="009D1823">
        <w:rPr>
          <w:sz w:val="22"/>
        </w:rPr>
        <w:t xml:space="preserve"> and </w:t>
      </w:r>
      <w:r w:rsidRPr="009D1823">
        <w:rPr>
          <w:rStyle w:val="Strong"/>
          <w:sz w:val="22"/>
        </w:rPr>
        <w:t>Nuxt.js 3.x</w:t>
      </w:r>
      <w:r w:rsidRPr="009D1823">
        <w:rPr>
          <w:sz w:val="22"/>
        </w:rPr>
        <w:t xml:space="preserve">, preserving business behavior while replacing brittle component patterns with </w:t>
      </w:r>
      <w:proofErr w:type="spellStart"/>
      <w:r w:rsidRPr="009D1823">
        <w:rPr>
          <w:sz w:val="22"/>
        </w:rPr>
        <w:t>composable</w:t>
      </w:r>
      <w:proofErr w:type="spellEnd"/>
      <w:r w:rsidRPr="009D1823">
        <w:rPr>
          <w:sz w:val="22"/>
        </w:rPr>
        <w:t xml:space="preserve"> modules that improved maintainability and onboarding speed.</w:t>
      </w:r>
    </w:p>
    <w:p w:rsidR="009D1823" w:rsidRPr="009D1823" w:rsidRDefault="009D1823" w:rsidP="009D1823">
      <w:pPr>
        <w:pStyle w:val="NormalWeb"/>
        <w:numPr>
          <w:ilvl w:val="0"/>
          <w:numId w:val="4"/>
        </w:numPr>
        <w:jc w:val="both"/>
        <w:rPr>
          <w:sz w:val="22"/>
        </w:rPr>
      </w:pPr>
      <w:r w:rsidRPr="009D1823">
        <w:rPr>
          <w:sz w:val="22"/>
        </w:rPr>
        <w:t>Diagnosed a recurring memory growth issue tied to long-running worker processes that retained large query payloads in memory, then refactored payload handling and chunked processing to stabilize worker performance under peak load.</w:t>
      </w:r>
    </w:p>
    <w:p w:rsidR="009D1823" w:rsidRPr="009D1823" w:rsidRDefault="009D1823" w:rsidP="009D1823">
      <w:pPr>
        <w:pStyle w:val="NormalWeb"/>
        <w:numPr>
          <w:ilvl w:val="0"/>
          <w:numId w:val="4"/>
        </w:numPr>
        <w:jc w:val="both"/>
        <w:rPr>
          <w:sz w:val="22"/>
        </w:rPr>
      </w:pPr>
      <w:r w:rsidRPr="009D1823">
        <w:rPr>
          <w:sz w:val="22"/>
        </w:rPr>
        <w:lastRenderedPageBreak/>
        <w:t xml:space="preserve">Created new customer-facing analytics, advanced filtering, and saved-search features that combined API-side pagination with frontend state persistence, helping power users navigate large datasets with </w:t>
      </w:r>
      <w:r w:rsidRPr="009D1823">
        <w:rPr>
          <w:rStyle w:val="Strong"/>
          <w:sz w:val="22"/>
        </w:rPr>
        <w:t>32%</w:t>
      </w:r>
      <w:r w:rsidRPr="009D1823">
        <w:rPr>
          <w:sz w:val="22"/>
        </w:rPr>
        <w:t xml:space="preserve"> fewer repeated search actions.</w:t>
      </w:r>
    </w:p>
    <w:p w:rsidR="009D1823" w:rsidRPr="009D1823" w:rsidRDefault="009D1823" w:rsidP="009D1823">
      <w:pPr>
        <w:pStyle w:val="NormalWeb"/>
        <w:numPr>
          <w:ilvl w:val="0"/>
          <w:numId w:val="4"/>
        </w:numPr>
        <w:jc w:val="both"/>
        <w:rPr>
          <w:sz w:val="22"/>
        </w:rPr>
      </w:pPr>
      <w:r w:rsidRPr="009D1823">
        <w:rPr>
          <w:sz w:val="22"/>
        </w:rPr>
        <w:t xml:space="preserve">Improved database performance by rewriting expensive joins, adding targeted indexes, and separating heavy aggregate calculations into background jobs, which reduced slow-query pressure and improved reporting response times by </w:t>
      </w:r>
      <w:r w:rsidRPr="009D1823">
        <w:rPr>
          <w:rStyle w:val="Strong"/>
          <w:sz w:val="22"/>
        </w:rPr>
        <w:t>36%</w:t>
      </w:r>
      <w:r w:rsidRPr="009D1823">
        <w:rPr>
          <w:sz w:val="22"/>
        </w:rPr>
        <w:t>.</w:t>
      </w:r>
    </w:p>
    <w:p w:rsidR="009D1823" w:rsidRPr="009D1823" w:rsidRDefault="009D1823" w:rsidP="009D1823">
      <w:pPr>
        <w:pStyle w:val="NormalWeb"/>
        <w:numPr>
          <w:ilvl w:val="0"/>
          <w:numId w:val="4"/>
        </w:numPr>
        <w:jc w:val="both"/>
        <w:rPr>
          <w:sz w:val="22"/>
        </w:rPr>
      </w:pPr>
      <w:r w:rsidRPr="009D1823">
        <w:rPr>
          <w:sz w:val="22"/>
        </w:rPr>
        <w:t xml:space="preserve">Standardized CI/CD validation for backend and frontend changes with automated test gates, build verification, and environment-safe configuration patterns, which reduced failed deployment rollbacks by </w:t>
      </w:r>
      <w:r w:rsidRPr="009D1823">
        <w:rPr>
          <w:rStyle w:val="Strong"/>
          <w:sz w:val="22"/>
        </w:rPr>
        <w:t>27%</w:t>
      </w:r>
      <w:r w:rsidRPr="009D1823">
        <w:rPr>
          <w:sz w:val="22"/>
        </w:rPr>
        <w:t xml:space="preserve"> across shared release pipelines.</w:t>
      </w:r>
    </w:p>
    <w:p w:rsidR="00162DF6" w:rsidRPr="009D1823" w:rsidRDefault="009D1823" w:rsidP="009D1823">
      <w:pPr>
        <w:pStyle w:val="NormalWeb"/>
        <w:numPr>
          <w:ilvl w:val="0"/>
          <w:numId w:val="4"/>
        </w:numPr>
        <w:jc w:val="both"/>
        <w:rPr>
          <w:sz w:val="22"/>
        </w:rPr>
      </w:pPr>
      <w:r w:rsidRPr="009D1823">
        <w:rPr>
          <w:sz w:val="22"/>
        </w:rPr>
        <w:t>Partnered with product and QA teams to translate ambiguous requests into shippable technical milestones, regularly balancing bug resolution, legacy cleanup, and new feature work while maintaining strong delivery predictability in a fast-changing roadmap.</w:t>
      </w:r>
    </w:p>
    <w:p w:rsidR="000B6D7B" w:rsidRDefault="00162DF6">
      <w:pPr>
        <w:pBdr>
          <w:bottom w:val="dashed" w:sz="4" w:space="0" w:color="CFD2CD"/>
        </w:pBdr>
        <w:spacing w:after="120"/>
      </w:pPr>
      <w:r>
        <w:t xml:space="preserve"> </w:t>
      </w:r>
    </w:p>
    <w:p w:rsidR="000B6D7B" w:rsidRDefault="00162DF6">
      <w:r>
        <w:rPr>
          <w:rFonts w:ascii="Arial" w:eastAsia="Arial" w:hAnsi="Arial" w:cs="Arial"/>
          <w:b/>
          <w:bCs/>
          <w:color w:val="111111"/>
          <w:sz w:val="23"/>
          <w:szCs w:val="23"/>
        </w:rPr>
        <w:t>Full Stack Engineer</w:t>
      </w:r>
    </w:p>
    <w:p w:rsidR="000B6D7B" w:rsidRDefault="00162DF6">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0B6D7B" w:rsidRDefault="00162DF6">
      <w:r>
        <w:rPr>
          <w:rFonts w:ascii="Arial" w:eastAsia="Arial" w:hAnsi="Arial" w:cs="Arial"/>
          <w:color w:val="4B5563"/>
          <w:sz w:val="19"/>
          <w:szCs w:val="19"/>
        </w:rPr>
        <w:t>July 2017 - January 2020</w:t>
      </w:r>
    </w:p>
    <w:p w:rsidR="009D1823" w:rsidRPr="009D1823" w:rsidRDefault="009D1823" w:rsidP="00567587">
      <w:pPr>
        <w:pStyle w:val="NormalWeb"/>
        <w:numPr>
          <w:ilvl w:val="0"/>
          <w:numId w:val="6"/>
        </w:numPr>
        <w:jc w:val="both"/>
        <w:rPr>
          <w:sz w:val="22"/>
        </w:rPr>
      </w:pPr>
      <w:r w:rsidRPr="009D1823">
        <w:rPr>
          <w:sz w:val="22"/>
        </w:rPr>
        <w:t xml:space="preserve">Developed business web applications with </w:t>
      </w:r>
      <w:r w:rsidRPr="009D1823">
        <w:rPr>
          <w:rStyle w:val="Strong"/>
          <w:sz w:val="22"/>
        </w:rPr>
        <w:t>Python 3.7–3.10</w:t>
      </w:r>
      <w:r w:rsidRPr="009D1823">
        <w:rPr>
          <w:sz w:val="22"/>
        </w:rPr>
        <w:t xml:space="preserve">, </w:t>
      </w:r>
      <w:r w:rsidRPr="009D1823">
        <w:rPr>
          <w:rStyle w:val="Strong"/>
          <w:sz w:val="22"/>
        </w:rPr>
        <w:t>Django</w:t>
      </w:r>
      <w:r w:rsidRPr="009D1823">
        <w:rPr>
          <w:sz w:val="22"/>
        </w:rPr>
        <w:t xml:space="preserve">, </w:t>
      </w:r>
      <w:r w:rsidRPr="009D1823">
        <w:rPr>
          <w:rStyle w:val="Strong"/>
          <w:sz w:val="22"/>
        </w:rPr>
        <w:t>Flask</w:t>
      </w:r>
      <w:r w:rsidRPr="009D1823">
        <w:rPr>
          <w:sz w:val="22"/>
        </w:rPr>
        <w:t xml:space="preserve">, </w:t>
      </w:r>
      <w:r w:rsidRPr="009D1823">
        <w:rPr>
          <w:rStyle w:val="Strong"/>
          <w:sz w:val="22"/>
        </w:rPr>
        <w:t>Vue.js 2.x</w:t>
      </w:r>
      <w:r w:rsidRPr="009D1823">
        <w:rPr>
          <w:sz w:val="22"/>
        </w:rPr>
        <w:t xml:space="preserve">, and </w:t>
      </w:r>
      <w:r w:rsidRPr="009D1823">
        <w:rPr>
          <w:rStyle w:val="Strong"/>
          <w:sz w:val="22"/>
        </w:rPr>
        <w:t>Nuxt.js 2.x</w:t>
      </w:r>
      <w:r w:rsidRPr="009D1823">
        <w:rPr>
          <w:sz w:val="22"/>
        </w:rPr>
        <w:t xml:space="preserve">, supporting customer portals, internal operations tools, and reporting workflows that improved day-to-day processing efficiency by </w:t>
      </w:r>
      <w:r w:rsidRPr="009D1823">
        <w:rPr>
          <w:rStyle w:val="Strong"/>
          <w:sz w:val="22"/>
        </w:rPr>
        <w:t>31%</w:t>
      </w:r>
      <w:r w:rsidRPr="009D1823">
        <w:rPr>
          <w:sz w:val="22"/>
        </w:rPr>
        <w:t>.</w:t>
      </w:r>
    </w:p>
    <w:p w:rsidR="009D1823" w:rsidRPr="009D1823" w:rsidRDefault="009D1823" w:rsidP="00567587">
      <w:pPr>
        <w:pStyle w:val="NormalWeb"/>
        <w:numPr>
          <w:ilvl w:val="0"/>
          <w:numId w:val="6"/>
        </w:numPr>
        <w:jc w:val="both"/>
        <w:rPr>
          <w:sz w:val="22"/>
        </w:rPr>
      </w:pPr>
      <w:r w:rsidRPr="009D1823">
        <w:rPr>
          <w:sz w:val="22"/>
        </w:rPr>
        <w:t>Built modular REST services for account workflows, approval states, document handling, and audit-friendly status tracking, which helped reduce manual follow-up steps and improved handoff clarity between support and operations teams.</w:t>
      </w:r>
    </w:p>
    <w:p w:rsidR="009D1823" w:rsidRPr="009D1823" w:rsidRDefault="009D1823" w:rsidP="00567587">
      <w:pPr>
        <w:pStyle w:val="NormalWeb"/>
        <w:numPr>
          <w:ilvl w:val="0"/>
          <w:numId w:val="6"/>
        </w:numPr>
        <w:jc w:val="both"/>
        <w:rPr>
          <w:sz w:val="22"/>
        </w:rPr>
      </w:pPr>
      <w:r w:rsidRPr="009D1823">
        <w:rPr>
          <w:sz w:val="22"/>
        </w:rPr>
        <w:t xml:space="preserve">Implemented interactive frontend modules with </w:t>
      </w:r>
      <w:r w:rsidRPr="009D1823">
        <w:rPr>
          <w:rStyle w:val="Strong"/>
          <w:sz w:val="22"/>
        </w:rPr>
        <w:t>Vue.js 2.x</w:t>
      </w:r>
      <w:r w:rsidRPr="009D1823">
        <w:rPr>
          <w:sz w:val="22"/>
        </w:rPr>
        <w:t xml:space="preserve"> and selective </w:t>
      </w:r>
      <w:r w:rsidRPr="009D1823">
        <w:rPr>
          <w:rStyle w:val="Strong"/>
          <w:sz w:val="22"/>
        </w:rPr>
        <w:t>Nuxt.js 2.x</w:t>
      </w:r>
      <w:r w:rsidRPr="009D1823">
        <w:rPr>
          <w:sz w:val="22"/>
        </w:rPr>
        <w:t xml:space="preserve"> adoption for SEO-sensitive pages, allowing the platform to modernize incrementally without forcing a disruptive rewrite of stable business areas.</w:t>
      </w:r>
    </w:p>
    <w:p w:rsidR="009D1823" w:rsidRPr="009D1823" w:rsidRDefault="009D1823" w:rsidP="00567587">
      <w:pPr>
        <w:pStyle w:val="NormalWeb"/>
        <w:numPr>
          <w:ilvl w:val="0"/>
          <w:numId w:val="6"/>
        </w:numPr>
        <w:jc w:val="both"/>
        <w:rPr>
          <w:sz w:val="22"/>
        </w:rPr>
      </w:pPr>
      <w:r w:rsidRPr="009D1823">
        <w:rPr>
          <w:sz w:val="22"/>
        </w:rPr>
        <w:t>Fixed a persistent issue in approval workflows where concurrent edits occasionally overwrote the latest status, then introduced optimistic locking checks and clearer conflict handling to protect transactional accuracy for shared records.</w:t>
      </w:r>
    </w:p>
    <w:p w:rsidR="009D1823" w:rsidRPr="009D1823" w:rsidRDefault="009D1823" w:rsidP="00567587">
      <w:pPr>
        <w:pStyle w:val="NormalWeb"/>
        <w:numPr>
          <w:ilvl w:val="0"/>
          <w:numId w:val="6"/>
        </w:numPr>
        <w:jc w:val="both"/>
        <w:rPr>
          <w:sz w:val="22"/>
        </w:rPr>
      </w:pPr>
      <w:r w:rsidRPr="009D1823">
        <w:rPr>
          <w:sz w:val="22"/>
        </w:rPr>
        <w:t xml:space="preserve">Delivered import, export, and bulk-update features for operations teams, including validation summaries and error-focused feedback, which reduced spreadsheet correction effort by </w:t>
      </w:r>
      <w:r w:rsidRPr="009D1823">
        <w:rPr>
          <w:rStyle w:val="Strong"/>
          <w:sz w:val="22"/>
        </w:rPr>
        <w:t>26%</w:t>
      </w:r>
      <w:r w:rsidRPr="009D1823">
        <w:rPr>
          <w:sz w:val="22"/>
        </w:rPr>
        <w:t xml:space="preserve"> and improved data intake reliability.</w:t>
      </w:r>
    </w:p>
    <w:p w:rsidR="009D1823" w:rsidRPr="009D1823" w:rsidRDefault="009D1823" w:rsidP="00567587">
      <w:pPr>
        <w:pStyle w:val="NormalWeb"/>
        <w:numPr>
          <w:ilvl w:val="0"/>
          <w:numId w:val="6"/>
        </w:numPr>
        <w:jc w:val="both"/>
        <w:rPr>
          <w:sz w:val="22"/>
        </w:rPr>
      </w:pPr>
      <w:r w:rsidRPr="009D1823">
        <w:rPr>
          <w:sz w:val="22"/>
        </w:rPr>
        <w:t xml:space="preserve">Improved slow administrative screens by introducing server-side pagination, lighter response payloads, and selective caching, which reduced average load times by </w:t>
      </w:r>
      <w:r w:rsidRPr="009D1823">
        <w:rPr>
          <w:rStyle w:val="Strong"/>
          <w:sz w:val="22"/>
        </w:rPr>
        <w:t>35%</w:t>
      </w:r>
      <w:r w:rsidRPr="009D1823">
        <w:rPr>
          <w:sz w:val="22"/>
        </w:rPr>
        <w:t xml:space="preserve"> for users working with large record sets every day.</w:t>
      </w:r>
    </w:p>
    <w:p w:rsidR="009D1823" w:rsidRPr="009D1823" w:rsidRDefault="009D1823" w:rsidP="00567587">
      <w:pPr>
        <w:pStyle w:val="NormalWeb"/>
        <w:numPr>
          <w:ilvl w:val="0"/>
          <w:numId w:val="6"/>
        </w:numPr>
        <w:jc w:val="both"/>
        <w:rPr>
          <w:sz w:val="22"/>
        </w:rPr>
      </w:pPr>
      <w:r w:rsidRPr="009D1823">
        <w:rPr>
          <w:sz w:val="22"/>
        </w:rPr>
        <w:t>Integrated external APIs for messaging, payment-related actions, and customer data synchronization, carefully handling retries, validation failures, and inconsistent payload shapes so downstream workflows remained dependable.</w:t>
      </w:r>
    </w:p>
    <w:p w:rsidR="009D1823" w:rsidRPr="009D1823" w:rsidRDefault="009D1823" w:rsidP="00567587">
      <w:pPr>
        <w:pStyle w:val="NormalWeb"/>
        <w:numPr>
          <w:ilvl w:val="0"/>
          <w:numId w:val="6"/>
        </w:numPr>
        <w:jc w:val="both"/>
        <w:rPr>
          <w:sz w:val="22"/>
        </w:rPr>
      </w:pPr>
      <w:r w:rsidRPr="009D1823">
        <w:rPr>
          <w:sz w:val="22"/>
        </w:rPr>
        <w:t xml:space="preserve">Helped modernize a legacy frontend structure by moving tightly coupled page scripts into reusable </w:t>
      </w:r>
      <w:proofErr w:type="spellStart"/>
      <w:r w:rsidRPr="009D1823">
        <w:rPr>
          <w:sz w:val="22"/>
        </w:rPr>
        <w:t>Vue</w:t>
      </w:r>
      <w:proofErr w:type="spellEnd"/>
      <w:r w:rsidRPr="009D1823">
        <w:rPr>
          <w:sz w:val="22"/>
        </w:rPr>
        <w:t xml:space="preserve"> components, which reduced duplication, improved testability, and made new UI feature rollout more consistent across modules.</w:t>
      </w:r>
    </w:p>
    <w:p w:rsidR="009D1823" w:rsidRPr="009D1823" w:rsidRDefault="009D1823" w:rsidP="00567587">
      <w:pPr>
        <w:pStyle w:val="NormalWeb"/>
        <w:numPr>
          <w:ilvl w:val="0"/>
          <w:numId w:val="6"/>
        </w:numPr>
        <w:jc w:val="both"/>
        <w:rPr>
          <w:sz w:val="22"/>
        </w:rPr>
      </w:pPr>
      <w:r w:rsidRPr="009D1823">
        <w:rPr>
          <w:sz w:val="22"/>
        </w:rPr>
        <w:t>Resolved a defect in financial summary screens where duplicate joins and inconsistent rounding rules produced incorrect totals, then aligned business logic between service code and SQL calculations to restore data accuracy.</w:t>
      </w:r>
    </w:p>
    <w:p w:rsidR="009D1823" w:rsidRPr="009D1823" w:rsidRDefault="009D1823" w:rsidP="00567587">
      <w:pPr>
        <w:pStyle w:val="NormalWeb"/>
        <w:numPr>
          <w:ilvl w:val="0"/>
          <w:numId w:val="6"/>
        </w:numPr>
        <w:jc w:val="both"/>
        <w:rPr>
          <w:sz w:val="22"/>
        </w:rPr>
      </w:pPr>
      <w:r w:rsidRPr="009D1823">
        <w:rPr>
          <w:sz w:val="22"/>
        </w:rPr>
        <w:t xml:space="preserve">Added centralized error logging and release verification steps across application environments, giving the team faster incident triage and reducing production hotfix turnaround by </w:t>
      </w:r>
      <w:r w:rsidRPr="009D1823">
        <w:rPr>
          <w:rStyle w:val="Strong"/>
          <w:sz w:val="22"/>
        </w:rPr>
        <w:t>23%</w:t>
      </w:r>
      <w:r w:rsidRPr="009D1823">
        <w:rPr>
          <w:sz w:val="22"/>
        </w:rPr>
        <w:t xml:space="preserve"> when high-priority issues surfaced.</w:t>
      </w:r>
    </w:p>
    <w:p w:rsidR="00162DF6" w:rsidRDefault="009D1823" w:rsidP="00567587">
      <w:pPr>
        <w:pStyle w:val="NormalWeb"/>
        <w:numPr>
          <w:ilvl w:val="0"/>
          <w:numId w:val="6"/>
        </w:numPr>
        <w:jc w:val="both"/>
        <w:rPr>
          <w:sz w:val="22"/>
        </w:rPr>
      </w:pPr>
      <w:r w:rsidRPr="009D1823">
        <w:rPr>
          <w:sz w:val="22"/>
        </w:rPr>
        <w:t>Collaborated closely with designers, project managers, and backend teammates to introduce new workflow features without disrupting established customer usage patterns, consistently balancing delivery speed with system stability.</w:t>
      </w:r>
    </w:p>
    <w:p w:rsidR="009D1823" w:rsidRDefault="009D1823" w:rsidP="009D1823">
      <w:pPr>
        <w:pStyle w:val="NormalWeb"/>
        <w:rPr>
          <w:sz w:val="22"/>
        </w:rPr>
      </w:pPr>
    </w:p>
    <w:p w:rsidR="009D1823" w:rsidRDefault="009D1823" w:rsidP="009D1823">
      <w:pPr>
        <w:pStyle w:val="NormalWeb"/>
        <w:rPr>
          <w:sz w:val="22"/>
        </w:rPr>
      </w:pPr>
    </w:p>
    <w:p w:rsidR="009D1823" w:rsidRPr="009D1823" w:rsidRDefault="009D1823" w:rsidP="009D1823">
      <w:pPr>
        <w:pStyle w:val="NormalWeb"/>
        <w:rPr>
          <w:sz w:val="22"/>
        </w:rPr>
      </w:pPr>
    </w:p>
    <w:p w:rsidR="000B6D7B" w:rsidRDefault="00162DF6">
      <w:pPr>
        <w:pBdr>
          <w:bottom w:val="dashed" w:sz="4" w:space="0" w:color="CFD2CD"/>
        </w:pBdr>
        <w:spacing w:after="120"/>
      </w:pPr>
      <w:r>
        <w:t xml:space="preserve"> </w:t>
      </w:r>
    </w:p>
    <w:p w:rsidR="000B6D7B" w:rsidRDefault="00162DF6">
      <w:r>
        <w:rPr>
          <w:rFonts w:ascii="Arial" w:eastAsia="Arial" w:hAnsi="Arial" w:cs="Arial"/>
          <w:b/>
          <w:bCs/>
          <w:color w:val="111111"/>
          <w:sz w:val="23"/>
          <w:szCs w:val="23"/>
        </w:rPr>
        <w:lastRenderedPageBreak/>
        <w:t>Software Developer</w:t>
      </w:r>
    </w:p>
    <w:p w:rsidR="000B6D7B" w:rsidRDefault="00162DF6">
      <w:proofErr w:type="gramStart"/>
      <w:r>
        <w:rPr>
          <w:rFonts w:ascii="Arial" w:eastAsia="Arial" w:hAnsi="Arial" w:cs="Arial"/>
          <w:b/>
          <w:bCs/>
          <w:color w:val="6F8F6B"/>
          <w:sz w:val="21"/>
          <w:szCs w:val="21"/>
        </w:rPr>
        <w:t>Centric Tech Inc.</w:t>
      </w:r>
      <w:proofErr w:type="gramEnd"/>
    </w:p>
    <w:p w:rsidR="000B6D7B" w:rsidRDefault="00162DF6">
      <w:r>
        <w:rPr>
          <w:rFonts w:ascii="Arial" w:eastAsia="Arial" w:hAnsi="Arial" w:cs="Arial"/>
          <w:color w:val="4B5563"/>
          <w:sz w:val="19"/>
          <w:szCs w:val="19"/>
        </w:rPr>
        <w:t>October 2013 - June 2017</w:t>
      </w:r>
    </w:p>
    <w:p w:rsidR="00D83702" w:rsidRPr="00D83702" w:rsidRDefault="00D83702" w:rsidP="00D83702">
      <w:pPr>
        <w:pStyle w:val="NormalWeb"/>
        <w:numPr>
          <w:ilvl w:val="0"/>
          <w:numId w:val="18"/>
        </w:numPr>
        <w:jc w:val="both"/>
        <w:rPr>
          <w:sz w:val="22"/>
        </w:rPr>
      </w:pPr>
      <w:r w:rsidRPr="00D83702">
        <w:rPr>
          <w:sz w:val="22"/>
        </w:rPr>
        <w:t xml:space="preserve">Developed internal business applications using </w:t>
      </w:r>
      <w:r w:rsidRPr="00D83702">
        <w:rPr>
          <w:rStyle w:val="Strong"/>
          <w:sz w:val="22"/>
        </w:rPr>
        <w:t>Python 2.7–3.x</w:t>
      </w:r>
      <w:r w:rsidRPr="00D83702">
        <w:rPr>
          <w:sz w:val="22"/>
        </w:rPr>
        <w:t>, server-rendered web pages, and relational database workflows that supported reporting, operational tracking, and customer service processes, while gaining hands-on experience maintaining production systems used daily by internal teams.</w:t>
      </w:r>
    </w:p>
    <w:p w:rsidR="00D83702" w:rsidRPr="00D83702" w:rsidRDefault="00D83702" w:rsidP="00D83702">
      <w:pPr>
        <w:pStyle w:val="NormalWeb"/>
        <w:numPr>
          <w:ilvl w:val="0"/>
          <w:numId w:val="18"/>
        </w:numPr>
        <w:jc w:val="both"/>
        <w:rPr>
          <w:sz w:val="22"/>
        </w:rPr>
      </w:pPr>
      <w:r w:rsidRPr="00D83702">
        <w:rPr>
          <w:sz w:val="22"/>
        </w:rPr>
        <w:t xml:space="preserve">Implemented backend functionality for </w:t>
      </w:r>
      <w:r w:rsidRPr="00D83702">
        <w:rPr>
          <w:rStyle w:val="Strong"/>
          <w:sz w:val="22"/>
        </w:rPr>
        <w:t>CRUD</w:t>
      </w:r>
      <w:r w:rsidRPr="00D83702">
        <w:rPr>
          <w:sz w:val="22"/>
        </w:rPr>
        <w:t xml:space="preserve"> operations, form validation, approval workflows, and role-based user actions, helping deliver dependable business features that reduced manual processing issues and gave staff more consistent system behavior.</w:t>
      </w:r>
    </w:p>
    <w:p w:rsidR="00D83702" w:rsidRPr="00D83702" w:rsidRDefault="00D83702" w:rsidP="00D83702">
      <w:pPr>
        <w:pStyle w:val="NormalWeb"/>
        <w:numPr>
          <w:ilvl w:val="0"/>
          <w:numId w:val="18"/>
        </w:numPr>
        <w:jc w:val="both"/>
        <w:rPr>
          <w:sz w:val="22"/>
        </w:rPr>
      </w:pPr>
      <w:r w:rsidRPr="00D83702">
        <w:rPr>
          <w:sz w:val="22"/>
        </w:rPr>
        <w:t xml:space="preserve">Contributed to frontend improvements by adding </w:t>
      </w:r>
      <w:r>
        <w:rPr>
          <w:rStyle w:val="Strong"/>
          <w:sz w:val="22"/>
        </w:rPr>
        <w:t xml:space="preserve">Vue.js </w:t>
      </w:r>
      <w:r w:rsidRPr="00D83702">
        <w:rPr>
          <w:sz w:val="22"/>
        </w:rPr>
        <w:t>components to selected admin and reporting pages, while preserving compatibility with existing templates and giving the team a practical way to modernize parts of the UI without rewriting the full application.</w:t>
      </w:r>
    </w:p>
    <w:p w:rsidR="00D83702" w:rsidRPr="00D83702" w:rsidRDefault="00D83702" w:rsidP="00D83702">
      <w:pPr>
        <w:pStyle w:val="NormalWeb"/>
        <w:numPr>
          <w:ilvl w:val="0"/>
          <w:numId w:val="18"/>
        </w:numPr>
        <w:jc w:val="both"/>
        <w:rPr>
          <w:sz w:val="22"/>
        </w:rPr>
      </w:pPr>
      <w:r w:rsidRPr="00D83702">
        <w:rPr>
          <w:sz w:val="22"/>
        </w:rPr>
        <w:t>Assisted in resolving a recurring issue where long-running report generation caused session delays and duplicate submissions, helping move heavier processing out of user-facing requests and improving the experience with clearer progress and completion feedback.</w:t>
      </w:r>
    </w:p>
    <w:p w:rsidR="00D83702" w:rsidRPr="00D83702" w:rsidRDefault="00D83702" w:rsidP="00D83702">
      <w:pPr>
        <w:pStyle w:val="NormalWeb"/>
        <w:numPr>
          <w:ilvl w:val="0"/>
          <w:numId w:val="18"/>
        </w:numPr>
        <w:jc w:val="both"/>
        <w:rPr>
          <w:sz w:val="22"/>
        </w:rPr>
      </w:pPr>
      <w:r w:rsidRPr="00D83702">
        <w:rPr>
          <w:sz w:val="22"/>
        </w:rPr>
        <w:t xml:space="preserve">Built </w:t>
      </w:r>
      <w:r w:rsidRPr="00D83702">
        <w:rPr>
          <w:rStyle w:val="Strong"/>
          <w:sz w:val="22"/>
        </w:rPr>
        <w:t>CSV</w:t>
      </w:r>
      <w:r w:rsidRPr="00D83702">
        <w:rPr>
          <w:sz w:val="22"/>
        </w:rPr>
        <w:t xml:space="preserve"> import and export features with field-level validation and user-friendly error handling, which improved data consistency across departments and reduced manual correction effort by </w:t>
      </w:r>
      <w:r w:rsidRPr="00D83702">
        <w:rPr>
          <w:rStyle w:val="Strong"/>
          <w:sz w:val="22"/>
        </w:rPr>
        <w:t>24%</w:t>
      </w:r>
      <w:r w:rsidRPr="00D83702">
        <w:rPr>
          <w:sz w:val="22"/>
        </w:rPr>
        <w:t xml:space="preserve"> for operations staff handling large file uploads.</w:t>
      </w:r>
    </w:p>
    <w:p w:rsidR="00D83702" w:rsidRPr="00D83702" w:rsidRDefault="00D83702" w:rsidP="00D83702">
      <w:pPr>
        <w:pStyle w:val="NormalWeb"/>
        <w:numPr>
          <w:ilvl w:val="0"/>
          <w:numId w:val="18"/>
        </w:numPr>
        <w:jc w:val="both"/>
        <w:rPr>
          <w:sz w:val="22"/>
        </w:rPr>
      </w:pPr>
      <w:r w:rsidRPr="00D83702">
        <w:rPr>
          <w:sz w:val="22"/>
        </w:rPr>
        <w:t xml:space="preserve">Helped improve search and list page performance by updating SQL queries, narrowing returned datasets, and supporting indexing changes, contributing to a </w:t>
      </w:r>
      <w:r w:rsidRPr="00D83702">
        <w:rPr>
          <w:rStyle w:val="Strong"/>
          <w:sz w:val="22"/>
        </w:rPr>
        <w:t>33%</w:t>
      </w:r>
      <w:r w:rsidRPr="00D83702">
        <w:rPr>
          <w:sz w:val="22"/>
        </w:rPr>
        <w:t xml:space="preserve"> reduction in latency on several operational screens used frequently by internal users.</w:t>
      </w:r>
    </w:p>
    <w:p w:rsidR="00D83702" w:rsidRPr="00D83702" w:rsidRDefault="00D83702" w:rsidP="00D83702">
      <w:pPr>
        <w:pStyle w:val="NormalWeb"/>
        <w:numPr>
          <w:ilvl w:val="0"/>
          <w:numId w:val="18"/>
        </w:numPr>
        <w:jc w:val="both"/>
        <w:rPr>
          <w:sz w:val="22"/>
        </w:rPr>
      </w:pPr>
      <w:r w:rsidRPr="00D83702">
        <w:rPr>
          <w:sz w:val="22"/>
        </w:rPr>
        <w:t>Contributed to audit-related enhancements by adding record history visibility for sensitive updates, making it easier for support and compliance teams to review changes and investigate issues with clearer context.</w:t>
      </w:r>
    </w:p>
    <w:p w:rsidR="00D83702" w:rsidRPr="00D83702" w:rsidRDefault="00D83702" w:rsidP="00D83702">
      <w:pPr>
        <w:pStyle w:val="NormalWeb"/>
        <w:numPr>
          <w:ilvl w:val="0"/>
          <w:numId w:val="18"/>
        </w:numPr>
        <w:jc w:val="both"/>
        <w:rPr>
          <w:sz w:val="22"/>
        </w:rPr>
      </w:pPr>
      <w:r w:rsidRPr="00D83702">
        <w:rPr>
          <w:sz w:val="22"/>
        </w:rPr>
        <w:t>Supported deployment and environment setup tasks by following documented release steps, improving configuration consistency, and helping reduce avoidable post-deployment problems caused by manual setup differences between environments.</w:t>
      </w:r>
    </w:p>
    <w:p w:rsidR="00D83702" w:rsidRPr="00D83702" w:rsidRDefault="00D83702" w:rsidP="00D83702">
      <w:pPr>
        <w:pStyle w:val="NormalWeb"/>
        <w:numPr>
          <w:ilvl w:val="0"/>
          <w:numId w:val="18"/>
        </w:numPr>
        <w:jc w:val="both"/>
        <w:rPr>
          <w:sz w:val="22"/>
        </w:rPr>
      </w:pPr>
      <w:r w:rsidRPr="00D83702">
        <w:rPr>
          <w:sz w:val="22"/>
        </w:rPr>
        <w:t>Fixed a permission-related UI issue where some users could see navigation options they were not allowed to access, then aligned frontend visibility rules more closely with backend authorization behavior to reduce confusion and support requests.</w:t>
      </w:r>
    </w:p>
    <w:p w:rsidR="00D83702" w:rsidRDefault="00D83702" w:rsidP="00D83702">
      <w:pPr>
        <w:pStyle w:val="NormalWeb"/>
        <w:numPr>
          <w:ilvl w:val="0"/>
          <w:numId w:val="18"/>
        </w:numPr>
        <w:jc w:val="both"/>
      </w:pPr>
      <w:r w:rsidRPr="00D83702">
        <w:rPr>
          <w:sz w:val="22"/>
        </w:rPr>
        <w:t>Supported delivery of new features across forms, notifications, reporting, and account workflows, steadily expanding both backend and UI skills while adapting to changing requirements in a practical early-career engineering role.</w:t>
      </w:r>
    </w:p>
    <w:p w:rsidR="000B6D7B" w:rsidRDefault="00162DF6">
      <w:pPr>
        <w:pBdr>
          <w:bottom w:val="single" w:sz="6" w:space="0" w:color="111111"/>
        </w:pBdr>
        <w:spacing w:before="120" w:after="80"/>
      </w:pPr>
      <w:r>
        <w:rPr>
          <w:b/>
          <w:bCs/>
          <w:color w:val="111111"/>
          <w:sz w:val="24"/>
          <w:szCs w:val="24"/>
        </w:rPr>
        <w:t>EDUCATION</w:t>
      </w:r>
    </w:p>
    <w:p w:rsidR="000B6D7B" w:rsidRDefault="00162DF6">
      <w:r>
        <w:rPr>
          <w:rFonts w:ascii="Arial" w:eastAsia="Arial" w:hAnsi="Arial" w:cs="Arial"/>
          <w:b/>
          <w:bCs/>
          <w:color w:val="111111"/>
          <w:sz w:val="22"/>
          <w:szCs w:val="22"/>
        </w:rPr>
        <w:t>Bachelor’s degree in Computer Science</w:t>
      </w:r>
    </w:p>
    <w:p w:rsidR="000B6D7B" w:rsidRDefault="00162DF6">
      <w:r>
        <w:rPr>
          <w:rFonts w:ascii="Arial" w:eastAsia="Arial" w:hAnsi="Arial" w:cs="Arial"/>
          <w:b/>
          <w:bCs/>
          <w:color w:val="6F8F6B"/>
          <w:sz w:val="21"/>
          <w:szCs w:val="21"/>
        </w:rPr>
        <w:t>Florida State University</w:t>
      </w:r>
    </w:p>
    <w:p w:rsidR="000B6D7B" w:rsidRDefault="00162DF6">
      <w:r>
        <w:rPr>
          <w:rFonts w:ascii="Arial" w:eastAsia="Arial" w:hAnsi="Arial" w:cs="Arial"/>
          <w:color w:val="4B5563"/>
          <w:sz w:val="19"/>
          <w:szCs w:val="19"/>
        </w:rPr>
        <w:t>2009 - 2013</w:t>
      </w:r>
    </w:p>
    <w:p w:rsidR="000B6D7B" w:rsidRDefault="000B6D7B">
      <w:pPr>
        <w:spacing w:after="80"/>
      </w:pPr>
    </w:p>
    <w:p w:rsidR="00162DF6" w:rsidRPr="009D1823" w:rsidRDefault="00162DF6" w:rsidP="00162DF6">
      <w:pPr>
        <w:pStyle w:val="ListParagraph"/>
        <w:numPr>
          <w:ilvl w:val="0"/>
          <w:numId w:val="10"/>
        </w:numPr>
        <w:spacing w:after="80"/>
        <w:jc w:val="both"/>
        <w:rPr>
          <w:sz w:val="22"/>
        </w:rPr>
      </w:pPr>
      <w:r w:rsidRPr="009D1823">
        <w:rPr>
          <w:sz w:val="22"/>
        </w:rPr>
        <w:t xml:space="preserve">Completed a comprehensive CS program emphasizing </w:t>
      </w:r>
      <w:r w:rsidRPr="009D1823">
        <w:rPr>
          <w:rStyle w:val="Strong"/>
          <w:sz w:val="22"/>
        </w:rPr>
        <w:t>software engineering fundamentals</w:t>
      </w:r>
      <w:r w:rsidRPr="009D1823">
        <w:rPr>
          <w:sz w:val="22"/>
        </w:rPr>
        <w:t xml:space="preserve">, </w:t>
      </w:r>
      <w:r w:rsidRPr="009D1823">
        <w:rPr>
          <w:rStyle w:val="Strong"/>
          <w:sz w:val="22"/>
        </w:rPr>
        <w:t>databases</w:t>
      </w:r>
      <w:r w:rsidRPr="009D1823">
        <w:rPr>
          <w:sz w:val="22"/>
        </w:rPr>
        <w:t>, and practical team projects that supported long-term production development habits.</w:t>
      </w:r>
    </w:p>
    <w:sectPr w:rsidR="00162DF6" w:rsidRPr="009D1823">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5A6A71"/>
    <w:multiLevelType w:val="hybridMultilevel"/>
    <w:tmpl w:val="A2924A2C"/>
    <w:lvl w:ilvl="0" w:tplc="06EC0C00">
      <w:start w:val="1"/>
      <w:numFmt w:val="bullet"/>
      <w:lvlText w:val="●"/>
      <w:lvlJc w:val="left"/>
      <w:pPr>
        <w:ind w:left="720" w:hanging="360"/>
      </w:pPr>
    </w:lvl>
    <w:lvl w:ilvl="1" w:tplc="D5B8ADC0">
      <w:start w:val="1"/>
      <w:numFmt w:val="bullet"/>
      <w:lvlText w:val="○"/>
      <w:lvlJc w:val="left"/>
      <w:pPr>
        <w:ind w:left="1440" w:hanging="360"/>
      </w:pPr>
    </w:lvl>
    <w:lvl w:ilvl="2" w:tplc="374EFEB0">
      <w:start w:val="1"/>
      <w:numFmt w:val="bullet"/>
      <w:lvlText w:val="■"/>
      <w:lvlJc w:val="left"/>
      <w:pPr>
        <w:ind w:left="2160" w:hanging="360"/>
      </w:pPr>
    </w:lvl>
    <w:lvl w:ilvl="3" w:tplc="5F5CC81E">
      <w:start w:val="1"/>
      <w:numFmt w:val="bullet"/>
      <w:lvlText w:val="●"/>
      <w:lvlJc w:val="left"/>
      <w:pPr>
        <w:ind w:left="2880" w:hanging="360"/>
      </w:pPr>
    </w:lvl>
    <w:lvl w:ilvl="4" w:tplc="C0226BC6">
      <w:start w:val="1"/>
      <w:numFmt w:val="bullet"/>
      <w:lvlText w:val="○"/>
      <w:lvlJc w:val="left"/>
      <w:pPr>
        <w:ind w:left="3600" w:hanging="360"/>
      </w:pPr>
    </w:lvl>
    <w:lvl w:ilvl="5" w:tplc="0C848BF8">
      <w:start w:val="1"/>
      <w:numFmt w:val="bullet"/>
      <w:lvlText w:val="■"/>
      <w:lvlJc w:val="left"/>
      <w:pPr>
        <w:ind w:left="4320" w:hanging="360"/>
      </w:pPr>
    </w:lvl>
    <w:lvl w:ilvl="6" w:tplc="42CA9AF2">
      <w:start w:val="1"/>
      <w:numFmt w:val="bullet"/>
      <w:lvlText w:val="●"/>
      <w:lvlJc w:val="left"/>
      <w:pPr>
        <w:ind w:left="5040" w:hanging="360"/>
      </w:pPr>
    </w:lvl>
    <w:lvl w:ilvl="7" w:tplc="B1940920">
      <w:start w:val="1"/>
      <w:numFmt w:val="bullet"/>
      <w:lvlText w:val="●"/>
      <w:lvlJc w:val="left"/>
      <w:pPr>
        <w:ind w:left="5760" w:hanging="360"/>
      </w:pPr>
    </w:lvl>
    <w:lvl w:ilvl="8" w:tplc="59266D2E">
      <w:start w:val="1"/>
      <w:numFmt w:val="bullet"/>
      <w:lvlText w:val="●"/>
      <w:lvlJc w:val="left"/>
      <w:pPr>
        <w:ind w:left="6480" w:hanging="360"/>
      </w:pPr>
    </w:lvl>
  </w:abstractNum>
  <w:abstractNum w:abstractNumId="1">
    <w:nsid w:val="0B381E1C"/>
    <w:multiLevelType w:val="hybridMultilevel"/>
    <w:tmpl w:val="99E67A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1CF7460"/>
    <w:multiLevelType w:val="hybridMultilevel"/>
    <w:tmpl w:val="C0FC21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A9D28C2"/>
    <w:multiLevelType w:val="multilevel"/>
    <w:tmpl w:val="BC78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3E702D"/>
    <w:multiLevelType w:val="hybridMultilevel"/>
    <w:tmpl w:val="97062EB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2FD0E2A"/>
    <w:multiLevelType w:val="multilevel"/>
    <w:tmpl w:val="291EEDF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26AA0833"/>
    <w:multiLevelType w:val="hybridMultilevel"/>
    <w:tmpl w:val="64546FF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C362A78"/>
    <w:multiLevelType w:val="hybridMultilevel"/>
    <w:tmpl w:val="7B168714"/>
    <w:lvl w:ilvl="0" w:tplc="FB7C66C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3EF6505"/>
    <w:multiLevelType w:val="multilevel"/>
    <w:tmpl w:val="5E84482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4823282D"/>
    <w:multiLevelType w:val="multilevel"/>
    <w:tmpl w:val="EC344A7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495A34AC"/>
    <w:multiLevelType w:val="multilevel"/>
    <w:tmpl w:val="BF8E3D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4F3862BA"/>
    <w:multiLevelType w:val="multilevel"/>
    <w:tmpl w:val="A8D80FD2"/>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nsid w:val="50DC4AE1"/>
    <w:multiLevelType w:val="hybridMultilevel"/>
    <w:tmpl w:val="D04EE5B4"/>
    <w:lvl w:ilvl="0" w:tplc="EA288E24">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7AE00F3"/>
    <w:multiLevelType w:val="hybridMultilevel"/>
    <w:tmpl w:val="1924CCC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E790B74"/>
    <w:multiLevelType w:val="hybridMultilevel"/>
    <w:tmpl w:val="50D2F06C"/>
    <w:lvl w:ilvl="0" w:tplc="4ECC4A5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1472946"/>
    <w:multiLevelType w:val="hybridMultilevel"/>
    <w:tmpl w:val="306ADB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2F51CC2"/>
    <w:multiLevelType w:val="multilevel"/>
    <w:tmpl w:val="DBF4A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DA452D7"/>
    <w:multiLevelType w:val="multilevel"/>
    <w:tmpl w:val="877A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6"/>
  </w:num>
  <w:num w:numId="3">
    <w:abstractNumId w:val="4"/>
  </w:num>
  <w:num w:numId="4">
    <w:abstractNumId w:val="15"/>
  </w:num>
  <w:num w:numId="5">
    <w:abstractNumId w:val="7"/>
  </w:num>
  <w:num w:numId="6">
    <w:abstractNumId w:val="2"/>
  </w:num>
  <w:num w:numId="7">
    <w:abstractNumId w:val="14"/>
  </w:num>
  <w:num w:numId="8">
    <w:abstractNumId w:val="16"/>
  </w:num>
  <w:num w:numId="9">
    <w:abstractNumId w:val="11"/>
  </w:num>
  <w:num w:numId="10">
    <w:abstractNumId w:val="13"/>
  </w:num>
  <w:num w:numId="11">
    <w:abstractNumId w:val="17"/>
  </w:num>
  <w:num w:numId="12">
    <w:abstractNumId w:val="3"/>
  </w:num>
  <w:num w:numId="13">
    <w:abstractNumId w:val="10"/>
  </w:num>
  <w:num w:numId="14">
    <w:abstractNumId w:val="9"/>
  </w:num>
  <w:num w:numId="15">
    <w:abstractNumId w:val="8"/>
  </w:num>
  <w:num w:numId="16">
    <w:abstractNumId w:val="5"/>
  </w:num>
  <w:num w:numId="17">
    <w:abstractNumId w:val="1"/>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0"/>
  <w:displayBackgroundShape/>
  <w:proofState w:spelling="clean" w:grammar="clean"/>
  <w:defaultTabStop w:val="720"/>
  <w:characterSpacingControl w:val="doNotCompress"/>
  <w:compat>
    <w:compatSetting w:name="compatibilityMode" w:uri="http://schemas.microsoft.com/office/word" w:val="14"/>
  </w:compat>
  <w:rsids>
    <w:rsidRoot w:val="000B6D7B"/>
    <w:rsid w:val="000B6D7B"/>
    <w:rsid w:val="00162DF6"/>
    <w:rsid w:val="001D4A00"/>
    <w:rsid w:val="00224510"/>
    <w:rsid w:val="00567587"/>
    <w:rsid w:val="009D1823"/>
    <w:rsid w:val="00B77981"/>
    <w:rsid w:val="00D83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62DF6"/>
    <w:rPr>
      <w:b/>
      <w:bCs/>
    </w:rPr>
  </w:style>
  <w:style w:type="paragraph" w:styleId="NormalWeb">
    <w:name w:val="Normal (Web)"/>
    <w:basedOn w:val="Normal"/>
    <w:uiPriority w:val="99"/>
    <w:unhideWhenUsed/>
    <w:rsid w:val="00162DF6"/>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62DF6"/>
    <w:rPr>
      <w:b/>
      <w:bCs/>
    </w:rPr>
  </w:style>
  <w:style w:type="paragraph" w:styleId="NormalWeb">
    <w:name w:val="Normal (Web)"/>
    <w:basedOn w:val="Normal"/>
    <w:uiPriority w:val="99"/>
    <w:unhideWhenUsed/>
    <w:rsid w:val="00162DF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7308428">
      <w:bodyDiv w:val="1"/>
      <w:marLeft w:val="0"/>
      <w:marRight w:val="0"/>
      <w:marTop w:val="0"/>
      <w:marBottom w:val="0"/>
      <w:divBdr>
        <w:top w:val="none" w:sz="0" w:space="0" w:color="auto"/>
        <w:left w:val="none" w:sz="0" w:space="0" w:color="auto"/>
        <w:bottom w:val="none" w:sz="0" w:space="0" w:color="auto"/>
        <w:right w:val="none" w:sz="0" w:space="0" w:color="auto"/>
      </w:divBdr>
    </w:div>
    <w:div w:id="166799068">
      <w:bodyDiv w:val="1"/>
      <w:marLeft w:val="0"/>
      <w:marRight w:val="0"/>
      <w:marTop w:val="0"/>
      <w:marBottom w:val="0"/>
      <w:divBdr>
        <w:top w:val="none" w:sz="0" w:space="0" w:color="auto"/>
        <w:left w:val="none" w:sz="0" w:space="0" w:color="auto"/>
        <w:bottom w:val="none" w:sz="0" w:space="0" w:color="auto"/>
        <w:right w:val="none" w:sz="0" w:space="0" w:color="auto"/>
      </w:divBdr>
    </w:div>
    <w:div w:id="167254346">
      <w:bodyDiv w:val="1"/>
      <w:marLeft w:val="0"/>
      <w:marRight w:val="0"/>
      <w:marTop w:val="0"/>
      <w:marBottom w:val="0"/>
      <w:divBdr>
        <w:top w:val="none" w:sz="0" w:space="0" w:color="auto"/>
        <w:left w:val="none" w:sz="0" w:space="0" w:color="auto"/>
        <w:bottom w:val="none" w:sz="0" w:space="0" w:color="auto"/>
        <w:right w:val="none" w:sz="0" w:space="0" w:color="auto"/>
      </w:divBdr>
    </w:div>
    <w:div w:id="227229081">
      <w:bodyDiv w:val="1"/>
      <w:marLeft w:val="0"/>
      <w:marRight w:val="0"/>
      <w:marTop w:val="0"/>
      <w:marBottom w:val="0"/>
      <w:divBdr>
        <w:top w:val="none" w:sz="0" w:space="0" w:color="auto"/>
        <w:left w:val="none" w:sz="0" w:space="0" w:color="auto"/>
        <w:bottom w:val="none" w:sz="0" w:space="0" w:color="auto"/>
        <w:right w:val="none" w:sz="0" w:space="0" w:color="auto"/>
      </w:divBdr>
    </w:div>
    <w:div w:id="491213510">
      <w:bodyDiv w:val="1"/>
      <w:marLeft w:val="0"/>
      <w:marRight w:val="0"/>
      <w:marTop w:val="0"/>
      <w:marBottom w:val="0"/>
      <w:divBdr>
        <w:top w:val="none" w:sz="0" w:space="0" w:color="auto"/>
        <w:left w:val="none" w:sz="0" w:space="0" w:color="auto"/>
        <w:bottom w:val="none" w:sz="0" w:space="0" w:color="auto"/>
        <w:right w:val="none" w:sz="0" w:space="0" w:color="auto"/>
      </w:divBdr>
    </w:div>
    <w:div w:id="601229423">
      <w:bodyDiv w:val="1"/>
      <w:marLeft w:val="0"/>
      <w:marRight w:val="0"/>
      <w:marTop w:val="0"/>
      <w:marBottom w:val="0"/>
      <w:divBdr>
        <w:top w:val="none" w:sz="0" w:space="0" w:color="auto"/>
        <w:left w:val="none" w:sz="0" w:space="0" w:color="auto"/>
        <w:bottom w:val="none" w:sz="0" w:space="0" w:color="auto"/>
        <w:right w:val="none" w:sz="0" w:space="0" w:color="auto"/>
      </w:divBdr>
    </w:div>
    <w:div w:id="1316758346">
      <w:bodyDiv w:val="1"/>
      <w:marLeft w:val="0"/>
      <w:marRight w:val="0"/>
      <w:marTop w:val="0"/>
      <w:marBottom w:val="0"/>
      <w:divBdr>
        <w:top w:val="none" w:sz="0" w:space="0" w:color="auto"/>
        <w:left w:val="none" w:sz="0" w:space="0" w:color="auto"/>
        <w:bottom w:val="none" w:sz="0" w:space="0" w:color="auto"/>
        <w:right w:val="none" w:sz="0" w:space="0" w:color="auto"/>
      </w:divBdr>
    </w:div>
    <w:div w:id="1446579388">
      <w:bodyDiv w:val="1"/>
      <w:marLeft w:val="0"/>
      <w:marRight w:val="0"/>
      <w:marTop w:val="0"/>
      <w:marBottom w:val="0"/>
      <w:divBdr>
        <w:top w:val="none" w:sz="0" w:space="0" w:color="auto"/>
        <w:left w:val="none" w:sz="0" w:space="0" w:color="auto"/>
        <w:bottom w:val="none" w:sz="0" w:space="0" w:color="auto"/>
        <w:right w:val="none" w:sz="0" w:space="0" w:color="auto"/>
      </w:divBdr>
    </w:div>
    <w:div w:id="1857039697">
      <w:bodyDiv w:val="1"/>
      <w:marLeft w:val="0"/>
      <w:marRight w:val="0"/>
      <w:marTop w:val="0"/>
      <w:marBottom w:val="0"/>
      <w:divBdr>
        <w:top w:val="none" w:sz="0" w:space="0" w:color="auto"/>
        <w:left w:val="none" w:sz="0" w:space="0" w:color="auto"/>
        <w:bottom w:val="none" w:sz="0" w:space="0" w:color="auto"/>
        <w:right w:val="none" w:sz="0" w:space="0" w:color="auto"/>
      </w:divBdr>
    </w:div>
    <w:div w:id="1879776135">
      <w:bodyDiv w:val="1"/>
      <w:marLeft w:val="0"/>
      <w:marRight w:val="0"/>
      <w:marTop w:val="0"/>
      <w:marBottom w:val="0"/>
      <w:divBdr>
        <w:top w:val="none" w:sz="0" w:space="0" w:color="auto"/>
        <w:left w:val="none" w:sz="0" w:space="0" w:color="auto"/>
        <w:bottom w:val="none" w:sz="0" w:space="0" w:color="auto"/>
        <w:right w:val="none" w:sz="0" w:space="0" w:color="auto"/>
      </w:divBdr>
    </w:div>
    <w:div w:id="21026743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1545</Words>
  <Characters>8813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10338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9</cp:revision>
  <dcterms:created xsi:type="dcterms:W3CDTF">2026-02-19T02:54:00Z</dcterms:created>
  <dcterms:modified xsi:type="dcterms:W3CDTF">2026-03-30T08:48:00Z</dcterms:modified>
</cp:coreProperties>
</file>