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4786" w:rsidRDefault="00084786" w:rsidP="00084786">
      <w:pPr>
        <w:spacing w:after="40"/>
      </w:pPr>
      <w:r>
        <w:rPr>
          <w:b/>
          <w:bCs/>
          <w:color w:val="111111"/>
          <w:sz w:val="52"/>
          <w:szCs w:val="52"/>
        </w:rPr>
        <w:t>TYLER ROBERTS</w:t>
      </w:r>
    </w:p>
    <w:p w:rsidR="00084786" w:rsidRDefault="00084786" w:rsidP="00084786">
      <w:pPr>
        <w:spacing w:after="40"/>
      </w:pPr>
      <w:r>
        <w:rPr>
          <w:rFonts w:ascii="Arial" w:eastAsia="Arial" w:hAnsi="Arial" w:cs="Arial"/>
          <w:b/>
          <w:bCs/>
          <w:color w:val="6F8F6B"/>
          <w:sz w:val="22"/>
          <w:szCs w:val="22"/>
        </w:rPr>
        <w:t>Senior Software Engineer</w:t>
      </w:r>
    </w:p>
    <w:p w:rsidR="00084786" w:rsidRDefault="00DC534E" w:rsidP="00084786">
      <w:pPr>
        <w:spacing w:after="160"/>
      </w:pPr>
      <w:r>
        <w:rPr>
          <w:rFonts w:ascii="Arial" w:eastAsia="Arial" w:hAnsi="Arial" w:cs="Arial"/>
          <w:color w:val="4B5563"/>
          <w:sz w:val="19"/>
          <w:szCs w:val="19"/>
        </w:rPr>
        <w:t>tyler.r.dev@outlook.com | linkedin.com/in/tyler-r-5788a13ba | Florida, United States | +1 (321) 376-7095</w:t>
      </w:r>
      <w:bookmarkStart w:id="0" w:name="_GoBack"/>
      <w:bookmarkEnd w:id="0"/>
    </w:p>
    <w:p w:rsidR="00E66B70" w:rsidRDefault="00C83DEB">
      <w:pPr>
        <w:pBdr>
          <w:bottom w:val="single" w:sz="6" w:space="0" w:color="111111"/>
        </w:pBdr>
        <w:spacing w:before="120" w:after="80"/>
      </w:pPr>
      <w:r>
        <w:rPr>
          <w:b/>
          <w:bCs/>
          <w:color w:val="111111"/>
          <w:sz w:val="24"/>
          <w:szCs w:val="24"/>
        </w:rPr>
        <w:t>SUMMARY</w:t>
      </w:r>
    </w:p>
    <w:p w:rsidR="00E66B70" w:rsidRPr="00DE4EC0" w:rsidRDefault="00DE4EC0">
      <w:pPr>
        <w:spacing w:after="120"/>
        <w:jc w:val="both"/>
        <w:rPr>
          <w:rFonts w:ascii="Arial" w:hAnsi="Arial" w:cs="Arial"/>
          <w:sz w:val="22"/>
        </w:rPr>
      </w:pPr>
      <w:r w:rsidRPr="00DE4EC0">
        <w:rPr>
          <w:sz w:val="22"/>
        </w:rPr>
        <w:t xml:space="preserve">Senior Software Engineer with </w:t>
      </w:r>
      <w:r w:rsidRPr="00DE4EC0">
        <w:rPr>
          <w:rStyle w:val="Strong"/>
          <w:sz w:val="22"/>
        </w:rPr>
        <w:t>9+ years</w:t>
      </w:r>
      <w:r w:rsidRPr="00DE4EC0">
        <w:rPr>
          <w:sz w:val="22"/>
        </w:rPr>
        <w:t xml:space="preserve"> building </w:t>
      </w:r>
      <w:r w:rsidRPr="00DE4EC0">
        <w:rPr>
          <w:rStyle w:val="Strong"/>
          <w:sz w:val="22"/>
        </w:rPr>
        <w:t>cloud-native SaaS</w:t>
      </w:r>
      <w:r w:rsidRPr="00DE4EC0">
        <w:rPr>
          <w:sz w:val="22"/>
        </w:rPr>
        <w:t xml:space="preserve">, workflow-heavy business platforms, and high-traffic customer applications, specializing in </w:t>
      </w:r>
      <w:r w:rsidRPr="00DE4EC0">
        <w:rPr>
          <w:rStyle w:val="Strong"/>
          <w:sz w:val="22"/>
        </w:rPr>
        <w:t xml:space="preserve">Vue.js v2.6–v3.4, </w:t>
      </w:r>
      <w:proofErr w:type="spellStart"/>
      <w:r w:rsidRPr="00DE4EC0">
        <w:rPr>
          <w:rStyle w:val="Strong"/>
          <w:sz w:val="22"/>
        </w:rPr>
        <w:t>TypeScript</w:t>
      </w:r>
      <w:proofErr w:type="spellEnd"/>
      <w:r w:rsidRPr="00DE4EC0">
        <w:rPr>
          <w:rStyle w:val="Strong"/>
          <w:sz w:val="22"/>
        </w:rPr>
        <w:t xml:space="preserve"> v3.9–v5.x, JavaScript ES6+, Node.js v12–v20, and frontend architecture</w:t>
      </w:r>
      <w:r w:rsidRPr="00DE4EC0">
        <w:rPr>
          <w:sz w:val="22"/>
        </w:rPr>
        <w:t xml:space="preserve"> across product, analytics, and platform-facing environments. </w:t>
      </w:r>
      <w:proofErr w:type="gramStart"/>
      <w:r w:rsidRPr="00DE4EC0">
        <w:rPr>
          <w:sz w:val="22"/>
        </w:rPr>
        <w:t xml:space="preserve">Strong experience translating complex operational requirements into </w:t>
      </w:r>
      <w:r w:rsidRPr="00DE4EC0">
        <w:rPr>
          <w:rStyle w:val="Strong"/>
          <w:sz w:val="22"/>
        </w:rPr>
        <w:t>fast, accessible, testable, and maintainable interfaces</w:t>
      </w:r>
      <w:r w:rsidRPr="00DE4EC0">
        <w:rPr>
          <w:sz w:val="22"/>
        </w:rPr>
        <w:t xml:space="preserve">, while partnering closely with backend teams on </w:t>
      </w:r>
      <w:r w:rsidRPr="00DE4EC0">
        <w:rPr>
          <w:rStyle w:val="Strong"/>
          <w:sz w:val="22"/>
        </w:rPr>
        <w:t>API contracts, authentication, authorization, observability, and release safety</w:t>
      </w:r>
      <w:r w:rsidRPr="00DE4EC0">
        <w:rPr>
          <w:sz w:val="22"/>
        </w:rPr>
        <w:t>.</w:t>
      </w:r>
      <w:proofErr w:type="gramEnd"/>
      <w:r w:rsidRPr="00DE4EC0">
        <w:rPr>
          <w:sz w:val="22"/>
        </w:rPr>
        <w:t xml:space="preserve"> </w:t>
      </w:r>
      <w:proofErr w:type="gramStart"/>
      <w:r w:rsidRPr="00DE4EC0">
        <w:rPr>
          <w:sz w:val="22"/>
        </w:rPr>
        <w:t xml:space="preserve">Known for resolving difficult UI defects, modernizing legacy screens, and shipping new features with measurable gains in </w:t>
      </w:r>
      <w:r w:rsidRPr="00DE4EC0">
        <w:rPr>
          <w:rStyle w:val="Strong"/>
          <w:sz w:val="22"/>
        </w:rPr>
        <w:t>performance, stability, and delivery speed</w:t>
      </w:r>
      <w:r w:rsidRPr="00DE4EC0">
        <w:rPr>
          <w:sz w:val="22"/>
        </w:rPr>
        <w:t>.</w:t>
      </w:r>
      <w:proofErr w:type="gramEnd"/>
    </w:p>
    <w:p w:rsidR="00E66B70" w:rsidRDefault="00C83DEB">
      <w:pPr>
        <w:pBdr>
          <w:bottom w:val="single" w:sz="6" w:space="0" w:color="111111"/>
        </w:pBdr>
        <w:spacing w:before="120" w:after="80"/>
      </w:pPr>
      <w:r>
        <w:rPr>
          <w:b/>
          <w:bCs/>
          <w:color w:val="111111"/>
          <w:sz w:val="24"/>
          <w:szCs w:val="24"/>
        </w:rPr>
        <w:t>SKILLS</w:t>
      </w:r>
    </w:p>
    <w:p w:rsidR="00DE4EC0" w:rsidRPr="00DE4EC0" w:rsidRDefault="00DE4EC0" w:rsidP="00DE4EC0">
      <w:pPr>
        <w:pStyle w:val="NormalWeb"/>
        <w:numPr>
          <w:ilvl w:val="0"/>
          <w:numId w:val="15"/>
        </w:numPr>
        <w:rPr>
          <w:sz w:val="22"/>
        </w:rPr>
      </w:pPr>
      <w:r w:rsidRPr="00DE4EC0">
        <w:rPr>
          <w:rStyle w:val="Strong"/>
          <w:sz w:val="22"/>
        </w:rPr>
        <w:t>Frontend —</w:t>
      </w:r>
      <w:r w:rsidRPr="00DE4EC0">
        <w:rPr>
          <w:sz w:val="22"/>
        </w:rPr>
        <w:t xml:space="preserve"> </w:t>
      </w:r>
      <w:r w:rsidRPr="00DE4EC0">
        <w:rPr>
          <w:rStyle w:val="Strong"/>
          <w:sz w:val="22"/>
        </w:rPr>
        <w:t>Vue.js v2.6–v3.4</w:t>
      </w:r>
      <w:r w:rsidRPr="00DE4EC0">
        <w:rPr>
          <w:sz w:val="22"/>
        </w:rPr>
        <w:t xml:space="preserve">, </w:t>
      </w:r>
      <w:r w:rsidRPr="00DE4EC0">
        <w:rPr>
          <w:rStyle w:val="Strong"/>
          <w:sz w:val="22"/>
        </w:rPr>
        <w:t>React v16–v18</w:t>
      </w:r>
      <w:r w:rsidRPr="00DE4EC0">
        <w:rPr>
          <w:sz w:val="22"/>
        </w:rPr>
        <w:t xml:space="preserve">, </w:t>
      </w:r>
      <w:proofErr w:type="spellStart"/>
      <w:r w:rsidRPr="00DE4EC0">
        <w:rPr>
          <w:rStyle w:val="Strong"/>
          <w:sz w:val="22"/>
        </w:rPr>
        <w:t>TypeScript</w:t>
      </w:r>
      <w:proofErr w:type="spellEnd"/>
      <w:r w:rsidRPr="00DE4EC0">
        <w:rPr>
          <w:rStyle w:val="Strong"/>
          <w:sz w:val="22"/>
        </w:rPr>
        <w:t xml:space="preserve"> v3.9–v5.x</w:t>
      </w:r>
      <w:r w:rsidRPr="00DE4EC0">
        <w:rPr>
          <w:sz w:val="22"/>
        </w:rPr>
        <w:t xml:space="preserve">, JavaScript ES6+, HTML5, CSS3, Tailwind CSS, Sass/SCSS, </w:t>
      </w:r>
      <w:proofErr w:type="spellStart"/>
      <w:r w:rsidRPr="00DE4EC0">
        <w:rPr>
          <w:sz w:val="22"/>
        </w:rPr>
        <w:t>Vue</w:t>
      </w:r>
      <w:proofErr w:type="spellEnd"/>
      <w:r w:rsidRPr="00DE4EC0">
        <w:rPr>
          <w:sz w:val="22"/>
        </w:rPr>
        <w:t xml:space="preserve"> Router, </w:t>
      </w:r>
      <w:proofErr w:type="spellStart"/>
      <w:r w:rsidRPr="00DE4EC0">
        <w:rPr>
          <w:sz w:val="22"/>
        </w:rPr>
        <w:t>Vuex</w:t>
      </w:r>
      <w:proofErr w:type="spellEnd"/>
      <w:r w:rsidRPr="00DE4EC0">
        <w:rPr>
          <w:sz w:val="22"/>
        </w:rPr>
        <w:t xml:space="preserve">, </w:t>
      </w:r>
      <w:proofErr w:type="spellStart"/>
      <w:r w:rsidRPr="00DE4EC0">
        <w:rPr>
          <w:sz w:val="22"/>
        </w:rPr>
        <w:t>Pinia</w:t>
      </w:r>
      <w:proofErr w:type="spellEnd"/>
      <w:r w:rsidRPr="00DE4EC0">
        <w:rPr>
          <w:sz w:val="22"/>
        </w:rPr>
        <w:t xml:space="preserve">, Composition API, Options API, Component Architecture, SPA Patterns, Accessibility, Design Systems, Storybook, </w:t>
      </w:r>
      <w:proofErr w:type="spellStart"/>
      <w:r w:rsidRPr="00DE4EC0">
        <w:rPr>
          <w:sz w:val="22"/>
        </w:rPr>
        <w:t>Vite</w:t>
      </w:r>
      <w:proofErr w:type="spellEnd"/>
      <w:r w:rsidRPr="00DE4EC0">
        <w:rPr>
          <w:sz w:val="22"/>
        </w:rPr>
        <w:t xml:space="preserve">, </w:t>
      </w:r>
      <w:proofErr w:type="spellStart"/>
      <w:r w:rsidRPr="00DE4EC0">
        <w:rPr>
          <w:sz w:val="22"/>
        </w:rPr>
        <w:t>Webpack</w:t>
      </w:r>
      <w:proofErr w:type="spellEnd"/>
      <w:r w:rsidRPr="00DE4EC0">
        <w:rPr>
          <w:sz w:val="22"/>
        </w:rPr>
        <w:t xml:space="preserve">, </w:t>
      </w:r>
      <w:proofErr w:type="spellStart"/>
      <w:r w:rsidRPr="00DE4EC0">
        <w:rPr>
          <w:sz w:val="22"/>
        </w:rPr>
        <w:t>ESLint</w:t>
      </w:r>
      <w:proofErr w:type="spellEnd"/>
      <w:r w:rsidRPr="00DE4EC0">
        <w:rPr>
          <w:sz w:val="22"/>
        </w:rPr>
        <w:t>, Prettier</w:t>
      </w:r>
    </w:p>
    <w:p w:rsidR="00DE4EC0" w:rsidRPr="00DE4EC0" w:rsidRDefault="00DE4EC0" w:rsidP="00DE4EC0">
      <w:pPr>
        <w:pStyle w:val="NormalWeb"/>
        <w:numPr>
          <w:ilvl w:val="0"/>
          <w:numId w:val="15"/>
        </w:numPr>
        <w:rPr>
          <w:sz w:val="22"/>
        </w:rPr>
      </w:pPr>
      <w:r w:rsidRPr="00DE4EC0">
        <w:rPr>
          <w:rStyle w:val="Strong"/>
          <w:sz w:val="22"/>
        </w:rPr>
        <w:t>Backend &amp; APIs —</w:t>
      </w:r>
      <w:r w:rsidRPr="00DE4EC0">
        <w:rPr>
          <w:sz w:val="22"/>
        </w:rPr>
        <w:t xml:space="preserve"> </w:t>
      </w:r>
      <w:r w:rsidRPr="00DE4EC0">
        <w:rPr>
          <w:rStyle w:val="Strong"/>
          <w:sz w:val="22"/>
        </w:rPr>
        <w:t>Node.js v12–v20</w:t>
      </w:r>
      <w:r w:rsidRPr="00DE4EC0">
        <w:rPr>
          <w:sz w:val="22"/>
        </w:rPr>
        <w:t xml:space="preserve">, REST APIs, </w:t>
      </w:r>
      <w:proofErr w:type="spellStart"/>
      <w:r w:rsidRPr="00DE4EC0">
        <w:rPr>
          <w:sz w:val="22"/>
        </w:rPr>
        <w:t>Webhooks</w:t>
      </w:r>
      <w:proofErr w:type="spellEnd"/>
      <w:r w:rsidRPr="00DE4EC0">
        <w:rPr>
          <w:sz w:val="22"/>
        </w:rPr>
        <w:t xml:space="preserve">, </w:t>
      </w:r>
      <w:proofErr w:type="spellStart"/>
      <w:r w:rsidRPr="00DE4EC0">
        <w:rPr>
          <w:sz w:val="22"/>
        </w:rPr>
        <w:t>WebSockets</w:t>
      </w:r>
      <w:proofErr w:type="spellEnd"/>
      <w:r w:rsidRPr="00DE4EC0">
        <w:rPr>
          <w:sz w:val="22"/>
        </w:rPr>
        <w:t xml:space="preserve">, SSE, </w:t>
      </w:r>
      <w:proofErr w:type="spellStart"/>
      <w:r w:rsidRPr="00DE4EC0">
        <w:rPr>
          <w:sz w:val="22"/>
        </w:rPr>
        <w:t>Auth</w:t>
      </w:r>
      <w:proofErr w:type="spellEnd"/>
      <w:r w:rsidRPr="00DE4EC0">
        <w:rPr>
          <w:sz w:val="22"/>
        </w:rPr>
        <w:t xml:space="preserve"> Flows, API Gateway Patterns, Role-Based UI Authorization, API Contract Validation</w:t>
      </w:r>
    </w:p>
    <w:p w:rsidR="00DE4EC0" w:rsidRPr="00DE4EC0" w:rsidRDefault="00DE4EC0" w:rsidP="00DE4EC0">
      <w:pPr>
        <w:pStyle w:val="NormalWeb"/>
        <w:numPr>
          <w:ilvl w:val="0"/>
          <w:numId w:val="15"/>
        </w:numPr>
        <w:rPr>
          <w:sz w:val="22"/>
        </w:rPr>
      </w:pPr>
      <w:r w:rsidRPr="00DE4EC0">
        <w:rPr>
          <w:rStyle w:val="Strong"/>
          <w:sz w:val="22"/>
        </w:rPr>
        <w:t>Data, Messaging &amp; Search —</w:t>
      </w:r>
      <w:r w:rsidRPr="00DE4EC0">
        <w:rPr>
          <w:sz w:val="22"/>
        </w:rPr>
        <w:t xml:space="preserve"> PostgreSQL, MySQL, SQL Server, </w:t>
      </w:r>
      <w:proofErr w:type="spellStart"/>
      <w:r w:rsidRPr="00DE4EC0">
        <w:rPr>
          <w:sz w:val="22"/>
        </w:rPr>
        <w:t>Redis</w:t>
      </w:r>
      <w:proofErr w:type="spellEnd"/>
      <w:r w:rsidRPr="00DE4EC0">
        <w:rPr>
          <w:sz w:val="22"/>
        </w:rPr>
        <w:t xml:space="preserve">, MongoDB, </w:t>
      </w:r>
      <w:proofErr w:type="spellStart"/>
      <w:r w:rsidRPr="00DE4EC0">
        <w:rPr>
          <w:sz w:val="22"/>
        </w:rPr>
        <w:t>DynamoDB</w:t>
      </w:r>
      <w:proofErr w:type="spellEnd"/>
      <w:r w:rsidRPr="00DE4EC0">
        <w:rPr>
          <w:sz w:val="22"/>
        </w:rPr>
        <w:t xml:space="preserve">, AWS SQS/SNS, Kafka, </w:t>
      </w:r>
      <w:proofErr w:type="spellStart"/>
      <w:r w:rsidRPr="00DE4EC0">
        <w:rPr>
          <w:sz w:val="22"/>
        </w:rPr>
        <w:t>RabbitMQ</w:t>
      </w:r>
      <w:proofErr w:type="spellEnd"/>
      <w:r w:rsidRPr="00DE4EC0">
        <w:rPr>
          <w:sz w:val="22"/>
        </w:rPr>
        <w:t xml:space="preserve">, </w:t>
      </w:r>
      <w:proofErr w:type="spellStart"/>
      <w:r w:rsidRPr="00DE4EC0">
        <w:rPr>
          <w:sz w:val="22"/>
        </w:rPr>
        <w:t>Elasticsearch</w:t>
      </w:r>
      <w:proofErr w:type="spellEnd"/>
      <w:r w:rsidRPr="00DE4EC0">
        <w:rPr>
          <w:sz w:val="22"/>
        </w:rPr>
        <w:t xml:space="preserve">, OpenSearch, Redshift, </w:t>
      </w:r>
      <w:proofErr w:type="spellStart"/>
      <w:r w:rsidRPr="00DE4EC0">
        <w:rPr>
          <w:sz w:val="22"/>
        </w:rPr>
        <w:t>BigQuery</w:t>
      </w:r>
      <w:proofErr w:type="spellEnd"/>
    </w:p>
    <w:p w:rsidR="00DE4EC0" w:rsidRPr="00DE4EC0" w:rsidRDefault="00DE4EC0" w:rsidP="00DE4EC0">
      <w:pPr>
        <w:pStyle w:val="NormalWeb"/>
        <w:numPr>
          <w:ilvl w:val="0"/>
          <w:numId w:val="15"/>
        </w:numPr>
        <w:rPr>
          <w:sz w:val="22"/>
        </w:rPr>
      </w:pPr>
      <w:r w:rsidRPr="00DE4EC0">
        <w:rPr>
          <w:rStyle w:val="Strong"/>
          <w:sz w:val="22"/>
        </w:rPr>
        <w:t>Cloud &amp; DevOps —</w:t>
      </w:r>
      <w:r w:rsidRPr="00DE4EC0">
        <w:rPr>
          <w:sz w:val="22"/>
        </w:rPr>
        <w:t xml:space="preserve"> AWS, Azure, GCP, Docker, Kubernetes, Helm, Argo CD, </w:t>
      </w:r>
      <w:proofErr w:type="spellStart"/>
      <w:r w:rsidRPr="00DE4EC0">
        <w:rPr>
          <w:sz w:val="22"/>
        </w:rPr>
        <w:t>GitOps</w:t>
      </w:r>
      <w:proofErr w:type="spellEnd"/>
      <w:r w:rsidRPr="00DE4EC0">
        <w:rPr>
          <w:sz w:val="22"/>
        </w:rPr>
        <w:t xml:space="preserve">, Terraform, </w:t>
      </w:r>
      <w:proofErr w:type="spellStart"/>
      <w:r w:rsidRPr="00DE4EC0">
        <w:rPr>
          <w:sz w:val="22"/>
        </w:rPr>
        <w:t>CloudFormation</w:t>
      </w:r>
      <w:proofErr w:type="spellEnd"/>
      <w:r w:rsidRPr="00DE4EC0">
        <w:rPr>
          <w:sz w:val="22"/>
        </w:rPr>
        <w:t xml:space="preserve">, GitHub Actions, </w:t>
      </w:r>
      <w:proofErr w:type="spellStart"/>
      <w:r w:rsidRPr="00DE4EC0">
        <w:rPr>
          <w:sz w:val="22"/>
        </w:rPr>
        <w:t>GitLab</w:t>
      </w:r>
      <w:proofErr w:type="spellEnd"/>
      <w:r w:rsidRPr="00DE4EC0">
        <w:rPr>
          <w:sz w:val="22"/>
        </w:rPr>
        <w:t xml:space="preserve"> CI, Jenkins, Azure DevOps, </w:t>
      </w:r>
      <w:proofErr w:type="spellStart"/>
      <w:r w:rsidRPr="00DE4EC0">
        <w:rPr>
          <w:sz w:val="22"/>
        </w:rPr>
        <w:t>CircleCI</w:t>
      </w:r>
      <w:proofErr w:type="spellEnd"/>
    </w:p>
    <w:p w:rsidR="00DE4EC0" w:rsidRPr="00DE4EC0" w:rsidRDefault="00DE4EC0" w:rsidP="00DE4EC0">
      <w:pPr>
        <w:pStyle w:val="NormalWeb"/>
        <w:numPr>
          <w:ilvl w:val="0"/>
          <w:numId w:val="15"/>
        </w:numPr>
        <w:rPr>
          <w:sz w:val="22"/>
        </w:rPr>
      </w:pPr>
      <w:r w:rsidRPr="00DE4EC0">
        <w:rPr>
          <w:rStyle w:val="Strong"/>
          <w:sz w:val="22"/>
        </w:rPr>
        <w:t>Observability, Quality &amp; Security —</w:t>
      </w:r>
      <w:r w:rsidRPr="00DE4EC0">
        <w:rPr>
          <w:sz w:val="22"/>
        </w:rPr>
        <w:t xml:space="preserve"> </w:t>
      </w:r>
      <w:proofErr w:type="spellStart"/>
      <w:r w:rsidRPr="00DE4EC0">
        <w:rPr>
          <w:sz w:val="22"/>
        </w:rPr>
        <w:t>OpenTelemetry</w:t>
      </w:r>
      <w:proofErr w:type="spellEnd"/>
      <w:r w:rsidRPr="00DE4EC0">
        <w:rPr>
          <w:sz w:val="22"/>
        </w:rPr>
        <w:t xml:space="preserve">, </w:t>
      </w:r>
      <w:proofErr w:type="spellStart"/>
      <w:r w:rsidRPr="00DE4EC0">
        <w:rPr>
          <w:sz w:val="22"/>
        </w:rPr>
        <w:t>Datadog</w:t>
      </w:r>
      <w:proofErr w:type="spellEnd"/>
      <w:r w:rsidRPr="00DE4EC0">
        <w:rPr>
          <w:sz w:val="22"/>
        </w:rPr>
        <w:t xml:space="preserve">, Prometheus, </w:t>
      </w:r>
      <w:proofErr w:type="spellStart"/>
      <w:r w:rsidRPr="00DE4EC0">
        <w:rPr>
          <w:sz w:val="22"/>
        </w:rPr>
        <w:t>Grafana</w:t>
      </w:r>
      <w:proofErr w:type="spellEnd"/>
      <w:r w:rsidRPr="00DE4EC0">
        <w:rPr>
          <w:sz w:val="22"/>
        </w:rPr>
        <w:t xml:space="preserve">, ELK/EFK, </w:t>
      </w:r>
      <w:proofErr w:type="spellStart"/>
      <w:r w:rsidRPr="00DE4EC0">
        <w:rPr>
          <w:sz w:val="22"/>
        </w:rPr>
        <w:t>CloudWatch</w:t>
      </w:r>
      <w:proofErr w:type="spellEnd"/>
      <w:r w:rsidRPr="00DE4EC0">
        <w:rPr>
          <w:sz w:val="22"/>
        </w:rPr>
        <w:t xml:space="preserve">, structured logging, Jest, Mocha, Chai, Cypress, Playwright, API contract tests, OAuth2, OpenID Connect, JWT, </w:t>
      </w:r>
      <w:proofErr w:type="spellStart"/>
      <w:r w:rsidRPr="00DE4EC0">
        <w:rPr>
          <w:sz w:val="22"/>
        </w:rPr>
        <w:t>Okta</w:t>
      </w:r>
      <w:proofErr w:type="spellEnd"/>
      <w:r w:rsidRPr="00DE4EC0">
        <w:rPr>
          <w:sz w:val="22"/>
        </w:rPr>
        <w:t xml:space="preserve">, Auth0, AWS </w:t>
      </w:r>
      <w:proofErr w:type="spellStart"/>
      <w:r w:rsidRPr="00DE4EC0">
        <w:rPr>
          <w:sz w:val="22"/>
        </w:rPr>
        <w:t>Cognito</w:t>
      </w:r>
      <w:proofErr w:type="spellEnd"/>
      <w:r w:rsidRPr="00DE4EC0">
        <w:rPr>
          <w:sz w:val="22"/>
        </w:rPr>
        <w:t>, RBAC/ABAC, audit logging, rate limiting</w:t>
      </w:r>
    </w:p>
    <w:p w:rsidR="00E66B70" w:rsidRDefault="00C83DEB">
      <w:pPr>
        <w:pBdr>
          <w:bottom w:val="single" w:sz="6" w:space="0" w:color="111111"/>
        </w:pBdr>
        <w:spacing w:before="120" w:after="80"/>
      </w:pPr>
      <w:r>
        <w:rPr>
          <w:b/>
          <w:bCs/>
          <w:color w:val="111111"/>
          <w:sz w:val="24"/>
          <w:szCs w:val="24"/>
        </w:rPr>
        <w:t>EXPERIENCE</w:t>
      </w:r>
    </w:p>
    <w:p w:rsidR="00E66B70" w:rsidRDefault="00C83DEB">
      <w:r>
        <w:rPr>
          <w:rFonts w:ascii="Arial" w:eastAsia="Arial" w:hAnsi="Arial" w:cs="Arial"/>
          <w:b/>
          <w:bCs/>
          <w:color w:val="111111"/>
          <w:sz w:val="23"/>
          <w:szCs w:val="23"/>
        </w:rPr>
        <w:t>Senior Software Engineer</w:t>
      </w:r>
    </w:p>
    <w:p w:rsidR="00E66B70" w:rsidRDefault="00C83DEB">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E66B70" w:rsidRDefault="00C83DEB">
      <w:r>
        <w:rPr>
          <w:rFonts w:ascii="Arial" w:eastAsia="Arial" w:hAnsi="Arial" w:cs="Arial"/>
          <w:color w:val="4B5563"/>
          <w:sz w:val="19"/>
          <w:szCs w:val="19"/>
        </w:rPr>
        <w:t>February 2020 - October 2025</w:t>
      </w:r>
    </w:p>
    <w:p w:rsidR="00DE4EC0" w:rsidRPr="00DE4EC0" w:rsidRDefault="00DE4EC0" w:rsidP="00DE4EC0">
      <w:pPr>
        <w:pStyle w:val="NormalWeb"/>
        <w:numPr>
          <w:ilvl w:val="0"/>
          <w:numId w:val="17"/>
        </w:numPr>
        <w:jc w:val="both"/>
        <w:rPr>
          <w:sz w:val="22"/>
        </w:rPr>
      </w:pPr>
      <w:r w:rsidRPr="00DE4EC0">
        <w:rPr>
          <w:sz w:val="22"/>
        </w:rPr>
        <w:t xml:space="preserve">Architected and delivered large-scale </w:t>
      </w:r>
      <w:r w:rsidRPr="00DE4EC0">
        <w:rPr>
          <w:rStyle w:val="Strong"/>
          <w:sz w:val="22"/>
        </w:rPr>
        <w:t>Vue.js</w:t>
      </w:r>
      <w:r w:rsidRPr="00DE4EC0">
        <w:rPr>
          <w:sz w:val="22"/>
        </w:rPr>
        <w:t xml:space="preserve"> SaaS interfaces using a modular component strategy that reduced UI regression issues by </w:t>
      </w:r>
      <w:r w:rsidRPr="00DE4EC0">
        <w:rPr>
          <w:rStyle w:val="Strong"/>
          <w:sz w:val="22"/>
        </w:rPr>
        <w:t>32%</w:t>
      </w:r>
      <w:r w:rsidRPr="00DE4EC0">
        <w:rPr>
          <w:sz w:val="22"/>
        </w:rPr>
        <w:t xml:space="preserve"> and made parallel feature delivery safer across multiple product streams.</w:t>
      </w:r>
    </w:p>
    <w:p w:rsidR="00DE4EC0" w:rsidRPr="00DE4EC0" w:rsidRDefault="00DE4EC0" w:rsidP="00DE4EC0">
      <w:pPr>
        <w:pStyle w:val="NormalWeb"/>
        <w:numPr>
          <w:ilvl w:val="0"/>
          <w:numId w:val="17"/>
        </w:numPr>
        <w:jc w:val="both"/>
        <w:rPr>
          <w:sz w:val="22"/>
        </w:rPr>
      </w:pPr>
      <w:r w:rsidRPr="00DE4EC0">
        <w:rPr>
          <w:sz w:val="22"/>
        </w:rPr>
        <w:t xml:space="preserve">Led a structured modernization effort from older Options API patterns into cleaner </w:t>
      </w:r>
      <w:proofErr w:type="spellStart"/>
      <w:r w:rsidRPr="00DE4EC0">
        <w:rPr>
          <w:rStyle w:val="Strong"/>
          <w:sz w:val="22"/>
        </w:rPr>
        <w:t>TypeScript</w:t>
      </w:r>
      <w:proofErr w:type="spellEnd"/>
      <w:r w:rsidRPr="00DE4EC0">
        <w:rPr>
          <w:sz w:val="22"/>
        </w:rPr>
        <w:t xml:space="preserve"> and Composition API based modules, which improved maintainability, reduced onboarding friction, and shortened feature implementation time by </w:t>
      </w:r>
      <w:r w:rsidRPr="00DE4EC0">
        <w:rPr>
          <w:rStyle w:val="Strong"/>
          <w:sz w:val="22"/>
        </w:rPr>
        <w:t>27%</w:t>
      </w:r>
      <w:r w:rsidRPr="00DE4EC0">
        <w:rPr>
          <w:sz w:val="22"/>
        </w:rPr>
        <w:t>.</w:t>
      </w:r>
    </w:p>
    <w:p w:rsidR="00DE4EC0" w:rsidRPr="00DE4EC0" w:rsidRDefault="00DE4EC0" w:rsidP="00DE4EC0">
      <w:pPr>
        <w:pStyle w:val="NormalWeb"/>
        <w:numPr>
          <w:ilvl w:val="0"/>
          <w:numId w:val="17"/>
        </w:numPr>
        <w:jc w:val="both"/>
        <w:rPr>
          <w:sz w:val="22"/>
        </w:rPr>
      </w:pPr>
      <w:r w:rsidRPr="00DE4EC0">
        <w:rPr>
          <w:sz w:val="22"/>
        </w:rPr>
        <w:t xml:space="preserve">Built complex workflow screens around approvals, exports, dashboards, and operational queues, translating ambiguous business logic into stable UI states that improved completion rates by </w:t>
      </w:r>
      <w:r w:rsidRPr="00DE4EC0">
        <w:rPr>
          <w:rStyle w:val="Strong"/>
          <w:sz w:val="22"/>
        </w:rPr>
        <w:t>21%</w:t>
      </w:r>
      <w:r w:rsidRPr="00DE4EC0">
        <w:rPr>
          <w:sz w:val="22"/>
        </w:rPr>
        <w:t xml:space="preserve"> in the most-used internal journeys.</w:t>
      </w:r>
    </w:p>
    <w:p w:rsidR="00DE4EC0" w:rsidRPr="00DE4EC0" w:rsidRDefault="00DE4EC0" w:rsidP="00DE4EC0">
      <w:pPr>
        <w:pStyle w:val="NormalWeb"/>
        <w:numPr>
          <w:ilvl w:val="0"/>
          <w:numId w:val="17"/>
        </w:numPr>
        <w:jc w:val="both"/>
        <w:rPr>
          <w:sz w:val="22"/>
        </w:rPr>
      </w:pPr>
      <w:r w:rsidRPr="00DE4EC0">
        <w:rPr>
          <w:sz w:val="22"/>
        </w:rPr>
        <w:t xml:space="preserve">Resolved a recurring defect where stale client state caused users to act on outdated records by redesigning store invalidation, </w:t>
      </w:r>
      <w:proofErr w:type="spellStart"/>
      <w:r w:rsidRPr="00DE4EC0">
        <w:rPr>
          <w:sz w:val="22"/>
        </w:rPr>
        <w:t>refetch</w:t>
      </w:r>
      <w:proofErr w:type="spellEnd"/>
      <w:r w:rsidRPr="00DE4EC0">
        <w:rPr>
          <w:sz w:val="22"/>
        </w:rPr>
        <w:t xml:space="preserve"> timing, and optimistic update rollback rules, cutting related support tickets by </w:t>
      </w:r>
      <w:r w:rsidRPr="00DE4EC0">
        <w:rPr>
          <w:rStyle w:val="Strong"/>
          <w:sz w:val="22"/>
        </w:rPr>
        <w:t>38%</w:t>
      </w:r>
      <w:r w:rsidRPr="00DE4EC0">
        <w:rPr>
          <w:sz w:val="22"/>
        </w:rPr>
        <w:t>.</w:t>
      </w:r>
    </w:p>
    <w:p w:rsidR="00DE4EC0" w:rsidRPr="00DE4EC0" w:rsidRDefault="00DE4EC0" w:rsidP="00DE4EC0">
      <w:pPr>
        <w:pStyle w:val="NormalWeb"/>
        <w:numPr>
          <w:ilvl w:val="0"/>
          <w:numId w:val="17"/>
        </w:numPr>
        <w:jc w:val="both"/>
        <w:rPr>
          <w:sz w:val="22"/>
        </w:rPr>
      </w:pPr>
      <w:r w:rsidRPr="00DE4EC0">
        <w:rPr>
          <w:sz w:val="22"/>
        </w:rPr>
        <w:t xml:space="preserve">Implemented </w:t>
      </w:r>
      <w:proofErr w:type="spellStart"/>
      <w:r w:rsidRPr="00DE4EC0">
        <w:rPr>
          <w:rStyle w:val="Strong"/>
          <w:sz w:val="22"/>
        </w:rPr>
        <w:t>Vue</w:t>
      </w:r>
      <w:proofErr w:type="spellEnd"/>
      <w:r w:rsidRPr="00DE4EC0">
        <w:rPr>
          <w:rStyle w:val="Strong"/>
          <w:sz w:val="22"/>
        </w:rPr>
        <w:t xml:space="preserve"> Router</w:t>
      </w:r>
      <w:r w:rsidRPr="00DE4EC0">
        <w:rPr>
          <w:sz w:val="22"/>
        </w:rPr>
        <w:t xml:space="preserve"> navigation guards and policy-driven page rendering aligned to </w:t>
      </w:r>
      <w:r w:rsidRPr="00DE4EC0">
        <w:rPr>
          <w:rStyle w:val="Strong"/>
          <w:sz w:val="22"/>
        </w:rPr>
        <w:t>RBAC/ABAC</w:t>
      </w:r>
      <w:r w:rsidRPr="00DE4EC0">
        <w:rPr>
          <w:sz w:val="22"/>
        </w:rPr>
        <w:t xml:space="preserve"> models, which closed several authorization edge cases and eliminated inconsistent access behavior across privileged screens.</w:t>
      </w:r>
    </w:p>
    <w:p w:rsidR="00DE4EC0" w:rsidRPr="00DE4EC0" w:rsidRDefault="00DE4EC0" w:rsidP="00DE4EC0">
      <w:pPr>
        <w:pStyle w:val="NormalWeb"/>
        <w:numPr>
          <w:ilvl w:val="0"/>
          <w:numId w:val="17"/>
        </w:numPr>
        <w:jc w:val="both"/>
        <w:rPr>
          <w:sz w:val="22"/>
        </w:rPr>
      </w:pPr>
      <w:r w:rsidRPr="00DE4EC0">
        <w:rPr>
          <w:sz w:val="22"/>
        </w:rPr>
        <w:t xml:space="preserve">Designed real-time user feedback for long-running backend operations with </w:t>
      </w:r>
      <w:proofErr w:type="spellStart"/>
      <w:r w:rsidRPr="00DE4EC0">
        <w:rPr>
          <w:rStyle w:val="Strong"/>
          <w:sz w:val="22"/>
        </w:rPr>
        <w:t>WebSockets</w:t>
      </w:r>
      <w:proofErr w:type="spellEnd"/>
      <w:r w:rsidRPr="00DE4EC0">
        <w:rPr>
          <w:sz w:val="22"/>
        </w:rPr>
        <w:t xml:space="preserve"> and </w:t>
      </w:r>
      <w:r w:rsidRPr="00DE4EC0">
        <w:rPr>
          <w:rStyle w:val="Strong"/>
          <w:sz w:val="22"/>
        </w:rPr>
        <w:t>SSE</w:t>
      </w:r>
      <w:r w:rsidRPr="00DE4EC0">
        <w:rPr>
          <w:sz w:val="22"/>
        </w:rPr>
        <w:t xml:space="preserve">, giving users clearer progress visibility and reducing manual refresh behavior by </w:t>
      </w:r>
      <w:r w:rsidRPr="00DE4EC0">
        <w:rPr>
          <w:rStyle w:val="Strong"/>
          <w:sz w:val="22"/>
        </w:rPr>
        <w:t>41%</w:t>
      </w:r>
      <w:r w:rsidRPr="00DE4EC0">
        <w:rPr>
          <w:sz w:val="22"/>
        </w:rPr>
        <w:t xml:space="preserve"> during </w:t>
      </w:r>
      <w:proofErr w:type="spellStart"/>
      <w:r w:rsidRPr="00DE4EC0">
        <w:rPr>
          <w:sz w:val="22"/>
        </w:rPr>
        <w:t>async</w:t>
      </w:r>
      <w:proofErr w:type="spellEnd"/>
      <w:r w:rsidRPr="00DE4EC0">
        <w:rPr>
          <w:sz w:val="22"/>
        </w:rPr>
        <w:t xml:space="preserve"> export and processing flows.</w:t>
      </w:r>
    </w:p>
    <w:p w:rsidR="00DE4EC0" w:rsidRPr="00DE4EC0" w:rsidRDefault="00DE4EC0" w:rsidP="00DE4EC0">
      <w:pPr>
        <w:pStyle w:val="NormalWeb"/>
        <w:numPr>
          <w:ilvl w:val="0"/>
          <w:numId w:val="17"/>
        </w:numPr>
        <w:jc w:val="both"/>
        <w:rPr>
          <w:sz w:val="22"/>
        </w:rPr>
      </w:pPr>
      <w:r w:rsidRPr="00DE4EC0">
        <w:rPr>
          <w:sz w:val="22"/>
        </w:rPr>
        <w:t xml:space="preserve">Strengthened authentication and session flows using </w:t>
      </w:r>
      <w:r w:rsidRPr="00DE4EC0">
        <w:rPr>
          <w:rStyle w:val="Strong"/>
          <w:sz w:val="22"/>
        </w:rPr>
        <w:t>OAuth2</w:t>
      </w:r>
      <w:r w:rsidRPr="00DE4EC0">
        <w:rPr>
          <w:sz w:val="22"/>
        </w:rPr>
        <w:t xml:space="preserve">, </w:t>
      </w:r>
      <w:r w:rsidRPr="00DE4EC0">
        <w:rPr>
          <w:rStyle w:val="Strong"/>
          <w:sz w:val="22"/>
        </w:rPr>
        <w:t>OIDC</w:t>
      </w:r>
      <w:r w:rsidRPr="00DE4EC0">
        <w:rPr>
          <w:sz w:val="22"/>
        </w:rPr>
        <w:t xml:space="preserve">, and </w:t>
      </w:r>
      <w:r w:rsidRPr="00DE4EC0">
        <w:rPr>
          <w:rStyle w:val="Strong"/>
          <w:sz w:val="22"/>
        </w:rPr>
        <w:t>JWT</w:t>
      </w:r>
      <w:r w:rsidRPr="00DE4EC0">
        <w:rPr>
          <w:sz w:val="22"/>
        </w:rPr>
        <w:t xml:space="preserve"> integration patterns with providers such as </w:t>
      </w:r>
      <w:proofErr w:type="spellStart"/>
      <w:r w:rsidRPr="00DE4EC0">
        <w:rPr>
          <w:rStyle w:val="Strong"/>
          <w:sz w:val="22"/>
        </w:rPr>
        <w:t>Okta</w:t>
      </w:r>
      <w:proofErr w:type="spellEnd"/>
      <w:r w:rsidRPr="00DE4EC0">
        <w:rPr>
          <w:sz w:val="22"/>
        </w:rPr>
        <w:t xml:space="preserve">, </w:t>
      </w:r>
      <w:r w:rsidRPr="00DE4EC0">
        <w:rPr>
          <w:rStyle w:val="Strong"/>
          <w:sz w:val="22"/>
        </w:rPr>
        <w:t>Auth0</w:t>
      </w:r>
      <w:r w:rsidRPr="00DE4EC0">
        <w:rPr>
          <w:sz w:val="22"/>
        </w:rPr>
        <w:t xml:space="preserve">, and </w:t>
      </w:r>
      <w:r w:rsidRPr="00DE4EC0">
        <w:rPr>
          <w:rStyle w:val="Strong"/>
          <w:sz w:val="22"/>
        </w:rPr>
        <w:t xml:space="preserve">AWS </w:t>
      </w:r>
      <w:proofErr w:type="spellStart"/>
      <w:r w:rsidRPr="00DE4EC0">
        <w:rPr>
          <w:rStyle w:val="Strong"/>
          <w:sz w:val="22"/>
        </w:rPr>
        <w:t>Cognito</w:t>
      </w:r>
      <w:proofErr w:type="spellEnd"/>
      <w:r w:rsidRPr="00DE4EC0">
        <w:rPr>
          <w:sz w:val="22"/>
        </w:rPr>
        <w:t xml:space="preserve">, improving login resilience and reducing token-related UI errors by </w:t>
      </w:r>
      <w:r w:rsidRPr="00DE4EC0">
        <w:rPr>
          <w:rStyle w:val="Strong"/>
          <w:sz w:val="22"/>
        </w:rPr>
        <w:t>24%</w:t>
      </w:r>
      <w:r w:rsidRPr="00DE4EC0">
        <w:rPr>
          <w:sz w:val="22"/>
        </w:rPr>
        <w:t>.</w:t>
      </w:r>
    </w:p>
    <w:p w:rsidR="00DE4EC0" w:rsidRPr="00DE4EC0" w:rsidRDefault="00DE4EC0" w:rsidP="00DE4EC0">
      <w:pPr>
        <w:pStyle w:val="NormalWeb"/>
        <w:numPr>
          <w:ilvl w:val="0"/>
          <w:numId w:val="17"/>
        </w:numPr>
        <w:jc w:val="both"/>
        <w:rPr>
          <w:sz w:val="22"/>
        </w:rPr>
      </w:pPr>
      <w:r w:rsidRPr="00DE4EC0">
        <w:rPr>
          <w:sz w:val="22"/>
        </w:rPr>
        <w:t xml:space="preserve">Improved frontend performance on data-heavy pages by tuning render paths, splitting oversized bundles, and refining cache-aware fetch logic, which lowered time-to-interaction by </w:t>
      </w:r>
      <w:r w:rsidRPr="00DE4EC0">
        <w:rPr>
          <w:rStyle w:val="Strong"/>
          <w:sz w:val="22"/>
        </w:rPr>
        <w:t>29%</w:t>
      </w:r>
      <w:r w:rsidRPr="00DE4EC0">
        <w:rPr>
          <w:sz w:val="22"/>
        </w:rPr>
        <w:t xml:space="preserve"> on the most demanding screens.</w:t>
      </w:r>
    </w:p>
    <w:p w:rsidR="00DE4EC0" w:rsidRPr="00DE4EC0" w:rsidRDefault="00DE4EC0" w:rsidP="00DE4EC0">
      <w:pPr>
        <w:pStyle w:val="NormalWeb"/>
        <w:numPr>
          <w:ilvl w:val="0"/>
          <w:numId w:val="17"/>
        </w:numPr>
        <w:jc w:val="both"/>
        <w:rPr>
          <w:sz w:val="22"/>
        </w:rPr>
      </w:pPr>
      <w:r w:rsidRPr="00DE4EC0">
        <w:rPr>
          <w:sz w:val="22"/>
        </w:rPr>
        <w:t xml:space="preserve">Collaborated closely with backend teams on event-driven flows backed by </w:t>
      </w:r>
      <w:r w:rsidRPr="00DE4EC0">
        <w:rPr>
          <w:rStyle w:val="Strong"/>
          <w:sz w:val="22"/>
        </w:rPr>
        <w:t>AWS SQS/SNS</w:t>
      </w:r>
      <w:r w:rsidRPr="00DE4EC0">
        <w:rPr>
          <w:sz w:val="22"/>
        </w:rPr>
        <w:t xml:space="preserve">, </w:t>
      </w:r>
      <w:r w:rsidRPr="00DE4EC0">
        <w:rPr>
          <w:rStyle w:val="Strong"/>
          <w:sz w:val="22"/>
        </w:rPr>
        <w:t>Kafka</w:t>
      </w:r>
      <w:r w:rsidRPr="00DE4EC0">
        <w:rPr>
          <w:sz w:val="22"/>
        </w:rPr>
        <w:t xml:space="preserve">, and </w:t>
      </w:r>
      <w:proofErr w:type="spellStart"/>
      <w:r w:rsidRPr="00DE4EC0">
        <w:rPr>
          <w:rStyle w:val="Strong"/>
          <w:sz w:val="22"/>
        </w:rPr>
        <w:t>RabbitMQ</w:t>
      </w:r>
      <w:proofErr w:type="spellEnd"/>
      <w:r w:rsidRPr="00DE4EC0">
        <w:rPr>
          <w:sz w:val="22"/>
        </w:rPr>
        <w:t>, ensuring the interface correctly modeled retries, failures, idempotent behavior, and dead-letter queue outcomes.</w:t>
      </w:r>
    </w:p>
    <w:p w:rsidR="00DE4EC0" w:rsidRPr="00DE4EC0" w:rsidRDefault="00DE4EC0" w:rsidP="00DE4EC0">
      <w:pPr>
        <w:pStyle w:val="NormalWeb"/>
        <w:numPr>
          <w:ilvl w:val="0"/>
          <w:numId w:val="17"/>
        </w:numPr>
        <w:jc w:val="both"/>
        <w:rPr>
          <w:sz w:val="22"/>
        </w:rPr>
      </w:pPr>
      <w:r w:rsidRPr="00DE4EC0">
        <w:rPr>
          <w:sz w:val="22"/>
        </w:rPr>
        <w:lastRenderedPageBreak/>
        <w:t xml:space="preserve">Delivered search-heavy experiences backed by </w:t>
      </w:r>
      <w:proofErr w:type="spellStart"/>
      <w:r w:rsidRPr="00DE4EC0">
        <w:rPr>
          <w:rStyle w:val="Strong"/>
          <w:sz w:val="22"/>
        </w:rPr>
        <w:t>Elasticsearch</w:t>
      </w:r>
      <w:proofErr w:type="spellEnd"/>
      <w:r w:rsidRPr="00DE4EC0">
        <w:rPr>
          <w:sz w:val="22"/>
        </w:rPr>
        <w:t xml:space="preserve"> and </w:t>
      </w:r>
      <w:r w:rsidRPr="00DE4EC0">
        <w:rPr>
          <w:rStyle w:val="Strong"/>
          <w:sz w:val="22"/>
        </w:rPr>
        <w:t>OpenSearch</w:t>
      </w:r>
      <w:r w:rsidRPr="00DE4EC0">
        <w:rPr>
          <w:sz w:val="22"/>
        </w:rPr>
        <w:t xml:space="preserve">, refining filter orchestration, pagination behavior, and empty-state handling so that search task completion improved by </w:t>
      </w:r>
      <w:r w:rsidRPr="00DE4EC0">
        <w:rPr>
          <w:rStyle w:val="Strong"/>
          <w:sz w:val="22"/>
        </w:rPr>
        <w:t>19%</w:t>
      </w:r>
      <w:r w:rsidRPr="00DE4EC0">
        <w:rPr>
          <w:sz w:val="22"/>
        </w:rPr>
        <w:t xml:space="preserve"> for operations users.</w:t>
      </w:r>
    </w:p>
    <w:p w:rsidR="00DE4EC0" w:rsidRPr="00DE4EC0" w:rsidRDefault="00DE4EC0" w:rsidP="00DE4EC0">
      <w:pPr>
        <w:pStyle w:val="NormalWeb"/>
        <w:numPr>
          <w:ilvl w:val="0"/>
          <w:numId w:val="17"/>
        </w:numPr>
        <w:jc w:val="both"/>
        <w:rPr>
          <w:sz w:val="22"/>
        </w:rPr>
      </w:pPr>
      <w:r w:rsidRPr="00DE4EC0">
        <w:rPr>
          <w:sz w:val="22"/>
        </w:rPr>
        <w:t xml:space="preserve">Improved production diagnostics by aligning client telemetry with </w:t>
      </w:r>
      <w:proofErr w:type="spellStart"/>
      <w:r w:rsidRPr="00DE4EC0">
        <w:rPr>
          <w:rStyle w:val="Strong"/>
          <w:sz w:val="22"/>
        </w:rPr>
        <w:t>OpenTelemetry</w:t>
      </w:r>
      <w:proofErr w:type="spellEnd"/>
      <w:r w:rsidRPr="00DE4EC0">
        <w:rPr>
          <w:sz w:val="22"/>
        </w:rPr>
        <w:t xml:space="preserve"> conventions and structured logging, which shortened frontend issue triage time by </w:t>
      </w:r>
      <w:r w:rsidRPr="00DE4EC0">
        <w:rPr>
          <w:rStyle w:val="Strong"/>
          <w:sz w:val="22"/>
        </w:rPr>
        <w:t>34%</w:t>
      </w:r>
      <w:r w:rsidRPr="00DE4EC0">
        <w:rPr>
          <w:sz w:val="22"/>
        </w:rPr>
        <w:t xml:space="preserve"> and made release validation more reliable.</w:t>
      </w:r>
    </w:p>
    <w:p w:rsidR="00DE4EC0" w:rsidRDefault="00DE4EC0" w:rsidP="00DE4EC0">
      <w:pPr>
        <w:pStyle w:val="NormalWeb"/>
        <w:numPr>
          <w:ilvl w:val="0"/>
          <w:numId w:val="17"/>
        </w:numPr>
        <w:jc w:val="both"/>
      </w:pPr>
      <w:r w:rsidRPr="00DE4EC0">
        <w:rPr>
          <w:sz w:val="22"/>
        </w:rPr>
        <w:t xml:space="preserve">Mentored engineers on </w:t>
      </w:r>
      <w:proofErr w:type="spellStart"/>
      <w:r w:rsidRPr="00DE4EC0">
        <w:rPr>
          <w:rStyle w:val="Strong"/>
          <w:sz w:val="22"/>
        </w:rPr>
        <w:t>Vue</w:t>
      </w:r>
      <w:proofErr w:type="spellEnd"/>
      <w:r w:rsidRPr="00DE4EC0">
        <w:rPr>
          <w:sz w:val="22"/>
        </w:rPr>
        <w:t xml:space="preserve"> architecture, testing discipline, defect isolation, and safe refactoring practices, helping the team raise release confidence while keeping delivery velocity strong across fast-moving product work.</w:t>
      </w:r>
    </w:p>
    <w:p w:rsidR="00E66B70" w:rsidRDefault="00C83DEB">
      <w:pPr>
        <w:pBdr>
          <w:bottom w:val="dashed" w:sz="4" w:space="0" w:color="CFD2CD"/>
        </w:pBdr>
        <w:spacing w:after="120"/>
      </w:pPr>
      <w:r>
        <w:t xml:space="preserve"> </w:t>
      </w:r>
    </w:p>
    <w:p w:rsidR="00E66B70" w:rsidRDefault="00C83DEB">
      <w:r>
        <w:rPr>
          <w:rFonts w:ascii="Arial" w:eastAsia="Arial" w:hAnsi="Arial" w:cs="Arial"/>
          <w:b/>
          <w:bCs/>
          <w:color w:val="111111"/>
          <w:sz w:val="23"/>
          <w:szCs w:val="23"/>
        </w:rPr>
        <w:t>Full Stack Engineer</w:t>
      </w:r>
    </w:p>
    <w:p w:rsidR="00E66B70" w:rsidRDefault="00C83DEB">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E66B70" w:rsidRDefault="00C83DEB">
      <w:r>
        <w:rPr>
          <w:rFonts w:ascii="Arial" w:eastAsia="Arial" w:hAnsi="Arial" w:cs="Arial"/>
          <w:color w:val="4B5563"/>
          <w:sz w:val="19"/>
          <w:szCs w:val="19"/>
        </w:rPr>
        <w:t>July 2017 - January 2020</w:t>
      </w:r>
    </w:p>
    <w:p w:rsidR="00DE4EC0" w:rsidRPr="00DE4EC0" w:rsidRDefault="00DE4EC0" w:rsidP="00DE4EC0">
      <w:pPr>
        <w:pStyle w:val="NormalWeb"/>
        <w:numPr>
          <w:ilvl w:val="0"/>
          <w:numId w:val="21"/>
        </w:numPr>
        <w:jc w:val="both"/>
        <w:rPr>
          <w:sz w:val="22"/>
        </w:rPr>
      </w:pPr>
      <w:r w:rsidRPr="00DE4EC0">
        <w:rPr>
          <w:sz w:val="22"/>
        </w:rPr>
        <w:t xml:space="preserve">Developed and maintained </w:t>
      </w:r>
      <w:r w:rsidRPr="00DE4EC0">
        <w:rPr>
          <w:rStyle w:val="Strong"/>
          <w:sz w:val="22"/>
        </w:rPr>
        <w:t>Vue.js</w:t>
      </w:r>
      <w:r w:rsidRPr="00DE4EC0">
        <w:rPr>
          <w:sz w:val="22"/>
        </w:rPr>
        <w:t xml:space="preserve"> single-page applications for client-facing SaaS platforms, building reusable screens and interaction patterns that reduced duplicated UI effort by </w:t>
      </w:r>
      <w:r w:rsidRPr="00DE4EC0">
        <w:rPr>
          <w:rStyle w:val="Strong"/>
          <w:sz w:val="22"/>
        </w:rPr>
        <w:t>28%</w:t>
      </w:r>
      <w:r w:rsidRPr="00DE4EC0">
        <w:rPr>
          <w:sz w:val="22"/>
        </w:rPr>
        <w:t xml:space="preserve"> across multiple initiatives.</w:t>
      </w:r>
    </w:p>
    <w:p w:rsidR="00DE4EC0" w:rsidRPr="00DE4EC0" w:rsidRDefault="00DE4EC0" w:rsidP="00DE4EC0">
      <w:pPr>
        <w:pStyle w:val="NormalWeb"/>
        <w:numPr>
          <w:ilvl w:val="0"/>
          <w:numId w:val="21"/>
        </w:numPr>
        <w:jc w:val="both"/>
        <w:rPr>
          <w:sz w:val="22"/>
        </w:rPr>
      </w:pPr>
      <w:r w:rsidRPr="00DE4EC0">
        <w:rPr>
          <w:sz w:val="22"/>
        </w:rPr>
        <w:t>Created shared component libraries and layout primitives that brought stronger consistency to forms, tables, and filters, allowing new features to ship faster while also reducing styling defects seen during QA cycles.</w:t>
      </w:r>
    </w:p>
    <w:p w:rsidR="00DE4EC0" w:rsidRPr="00DE4EC0" w:rsidRDefault="00DE4EC0" w:rsidP="00DE4EC0">
      <w:pPr>
        <w:pStyle w:val="NormalWeb"/>
        <w:numPr>
          <w:ilvl w:val="0"/>
          <w:numId w:val="21"/>
        </w:numPr>
        <w:jc w:val="both"/>
        <w:rPr>
          <w:sz w:val="22"/>
        </w:rPr>
      </w:pPr>
      <w:r w:rsidRPr="00DE4EC0">
        <w:rPr>
          <w:sz w:val="22"/>
        </w:rPr>
        <w:t xml:space="preserve">Integrated REST-driven frontend flows with defensive handling for timeout, partial-failure, and validation scenarios, which improved user trust and reduced broken-session complaints by </w:t>
      </w:r>
      <w:r w:rsidRPr="00DE4EC0">
        <w:rPr>
          <w:rStyle w:val="Strong"/>
          <w:sz w:val="22"/>
        </w:rPr>
        <w:t>22%</w:t>
      </w:r>
      <w:r w:rsidRPr="00DE4EC0">
        <w:rPr>
          <w:sz w:val="22"/>
        </w:rPr>
        <w:t xml:space="preserve"> in production.</w:t>
      </w:r>
    </w:p>
    <w:p w:rsidR="00DE4EC0" w:rsidRPr="00DE4EC0" w:rsidRDefault="00DE4EC0" w:rsidP="00DE4EC0">
      <w:pPr>
        <w:pStyle w:val="NormalWeb"/>
        <w:numPr>
          <w:ilvl w:val="0"/>
          <w:numId w:val="21"/>
        </w:numPr>
        <w:jc w:val="both"/>
        <w:rPr>
          <w:sz w:val="22"/>
        </w:rPr>
      </w:pPr>
      <w:r w:rsidRPr="00DE4EC0">
        <w:rPr>
          <w:sz w:val="22"/>
        </w:rPr>
        <w:t xml:space="preserve">Implemented responsive and accessible UI behavior using HTML5, CSS3, Tailwind CSS, and Sass, improving usability across desktop and tablet workflows and raising cross-device success rates by </w:t>
      </w:r>
      <w:r w:rsidRPr="00DE4EC0">
        <w:rPr>
          <w:rStyle w:val="Strong"/>
          <w:sz w:val="22"/>
        </w:rPr>
        <w:t>18%</w:t>
      </w:r>
      <w:r w:rsidRPr="00DE4EC0">
        <w:rPr>
          <w:sz w:val="22"/>
        </w:rPr>
        <w:t>.</w:t>
      </w:r>
    </w:p>
    <w:p w:rsidR="00DE4EC0" w:rsidRPr="00DE4EC0" w:rsidRDefault="00DE4EC0" w:rsidP="00DE4EC0">
      <w:pPr>
        <w:pStyle w:val="NormalWeb"/>
        <w:numPr>
          <w:ilvl w:val="0"/>
          <w:numId w:val="21"/>
        </w:numPr>
        <w:jc w:val="both"/>
        <w:rPr>
          <w:sz w:val="22"/>
        </w:rPr>
      </w:pPr>
      <w:r w:rsidRPr="00DE4EC0">
        <w:rPr>
          <w:sz w:val="22"/>
        </w:rPr>
        <w:t xml:space="preserve">Strengthened secure sign-in and authorization-aware rendering with </w:t>
      </w:r>
      <w:r w:rsidRPr="00DE4EC0">
        <w:rPr>
          <w:rStyle w:val="Strong"/>
          <w:sz w:val="22"/>
        </w:rPr>
        <w:t>JWT</w:t>
      </w:r>
      <w:r w:rsidRPr="00DE4EC0">
        <w:rPr>
          <w:sz w:val="22"/>
        </w:rPr>
        <w:t xml:space="preserve"> and backend-driven permission checks, eliminating several cases where restricted controls were displayed before policy resolution completed.</w:t>
      </w:r>
    </w:p>
    <w:p w:rsidR="00DE4EC0" w:rsidRPr="00DE4EC0" w:rsidRDefault="00DE4EC0" w:rsidP="00DE4EC0">
      <w:pPr>
        <w:pStyle w:val="NormalWeb"/>
        <w:numPr>
          <w:ilvl w:val="0"/>
          <w:numId w:val="21"/>
        </w:numPr>
        <w:jc w:val="both"/>
        <w:rPr>
          <w:sz w:val="22"/>
        </w:rPr>
      </w:pPr>
      <w:r w:rsidRPr="00DE4EC0">
        <w:rPr>
          <w:sz w:val="22"/>
        </w:rPr>
        <w:t xml:space="preserve">Supported search-centric workflows backed by </w:t>
      </w:r>
      <w:proofErr w:type="spellStart"/>
      <w:r w:rsidRPr="00DE4EC0">
        <w:rPr>
          <w:rStyle w:val="Strong"/>
          <w:sz w:val="22"/>
        </w:rPr>
        <w:t>Elasticsearch</w:t>
      </w:r>
      <w:proofErr w:type="spellEnd"/>
      <w:r w:rsidRPr="00DE4EC0">
        <w:rPr>
          <w:sz w:val="22"/>
        </w:rPr>
        <w:t xml:space="preserve">, introducing </w:t>
      </w:r>
      <w:proofErr w:type="spellStart"/>
      <w:r w:rsidRPr="00DE4EC0">
        <w:rPr>
          <w:sz w:val="22"/>
        </w:rPr>
        <w:t>debounced</w:t>
      </w:r>
      <w:proofErr w:type="spellEnd"/>
      <w:r w:rsidRPr="00DE4EC0">
        <w:rPr>
          <w:sz w:val="22"/>
        </w:rPr>
        <w:t xml:space="preserve"> filtering, stable sorting, and more predictable pagination behavior that improved search responsiveness and reduced query noise.</w:t>
      </w:r>
    </w:p>
    <w:p w:rsidR="00DE4EC0" w:rsidRPr="00DE4EC0" w:rsidRDefault="00DE4EC0" w:rsidP="00DE4EC0">
      <w:pPr>
        <w:pStyle w:val="NormalWeb"/>
        <w:numPr>
          <w:ilvl w:val="0"/>
          <w:numId w:val="21"/>
        </w:numPr>
        <w:jc w:val="both"/>
        <w:rPr>
          <w:sz w:val="22"/>
        </w:rPr>
      </w:pPr>
      <w:r w:rsidRPr="00DE4EC0">
        <w:rPr>
          <w:sz w:val="22"/>
        </w:rPr>
        <w:t xml:space="preserve">Built clearer status indicators for asynchronous queue-driven processes tied to </w:t>
      </w:r>
      <w:r w:rsidRPr="00DE4EC0">
        <w:rPr>
          <w:rStyle w:val="Strong"/>
          <w:sz w:val="22"/>
        </w:rPr>
        <w:t>AWS SQS/SNS</w:t>
      </w:r>
      <w:r w:rsidRPr="00DE4EC0">
        <w:rPr>
          <w:sz w:val="22"/>
        </w:rPr>
        <w:t xml:space="preserve"> and </w:t>
      </w:r>
      <w:proofErr w:type="spellStart"/>
      <w:r w:rsidRPr="00DE4EC0">
        <w:rPr>
          <w:rStyle w:val="Strong"/>
          <w:sz w:val="22"/>
        </w:rPr>
        <w:t>RabbitMQ</w:t>
      </w:r>
      <w:proofErr w:type="spellEnd"/>
      <w:r w:rsidRPr="00DE4EC0">
        <w:rPr>
          <w:sz w:val="22"/>
        </w:rPr>
        <w:t>, helping users understand pending, failed, and completed states without depending on support follow-up.</w:t>
      </w:r>
    </w:p>
    <w:p w:rsidR="00DE4EC0" w:rsidRPr="00DE4EC0" w:rsidRDefault="00DE4EC0" w:rsidP="00DE4EC0">
      <w:pPr>
        <w:pStyle w:val="NormalWeb"/>
        <w:numPr>
          <w:ilvl w:val="0"/>
          <w:numId w:val="21"/>
        </w:numPr>
        <w:jc w:val="both"/>
        <w:rPr>
          <w:sz w:val="22"/>
        </w:rPr>
      </w:pPr>
      <w:r w:rsidRPr="00DE4EC0">
        <w:rPr>
          <w:sz w:val="22"/>
        </w:rPr>
        <w:t xml:space="preserve">Improved build reliability by tightening </w:t>
      </w:r>
      <w:proofErr w:type="spellStart"/>
      <w:r w:rsidRPr="00DE4EC0">
        <w:rPr>
          <w:rStyle w:val="Strong"/>
          <w:sz w:val="22"/>
        </w:rPr>
        <w:t>Webpack</w:t>
      </w:r>
      <w:proofErr w:type="spellEnd"/>
      <w:r w:rsidRPr="00DE4EC0">
        <w:rPr>
          <w:sz w:val="22"/>
        </w:rPr>
        <w:t xml:space="preserve"> and later </w:t>
      </w:r>
      <w:proofErr w:type="spellStart"/>
      <w:r w:rsidRPr="00DE4EC0">
        <w:rPr>
          <w:rStyle w:val="Strong"/>
          <w:sz w:val="22"/>
        </w:rPr>
        <w:t>Vite</w:t>
      </w:r>
      <w:proofErr w:type="spellEnd"/>
      <w:r w:rsidRPr="00DE4EC0">
        <w:rPr>
          <w:sz w:val="22"/>
        </w:rPr>
        <w:t xml:space="preserve"> configuration, standardizing environment handling, and cleaning </w:t>
      </w:r>
      <w:proofErr w:type="spellStart"/>
      <w:r w:rsidRPr="00DE4EC0">
        <w:rPr>
          <w:sz w:val="22"/>
        </w:rPr>
        <w:t>linting</w:t>
      </w:r>
      <w:proofErr w:type="spellEnd"/>
      <w:r w:rsidRPr="00DE4EC0">
        <w:rPr>
          <w:sz w:val="22"/>
        </w:rPr>
        <w:t xml:space="preserve"> rules, which reduced release-day frontend configuration issues by </w:t>
      </w:r>
      <w:r w:rsidRPr="00DE4EC0">
        <w:rPr>
          <w:rStyle w:val="Strong"/>
          <w:sz w:val="22"/>
        </w:rPr>
        <w:t>31%</w:t>
      </w:r>
      <w:r w:rsidRPr="00DE4EC0">
        <w:rPr>
          <w:sz w:val="22"/>
        </w:rPr>
        <w:t>.</w:t>
      </w:r>
    </w:p>
    <w:p w:rsidR="00DE4EC0" w:rsidRPr="00DE4EC0" w:rsidRDefault="00DE4EC0" w:rsidP="00DE4EC0">
      <w:pPr>
        <w:pStyle w:val="NormalWeb"/>
        <w:numPr>
          <w:ilvl w:val="0"/>
          <w:numId w:val="21"/>
        </w:numPr>
        <w:jc w:val="both"/>
        <w:rPr>
          <w:sz w:val="22"/>
        </w:rPr>
      </w:pPr>
      <w:r w:rsidRPr="00DE4EC0">
        <w:rPr>
          <w:sz w:val="22"/>
        </w:rPr>
        <w:t xml:space="preserve">Added stronger automated validation through </w:t>
      </w:r>
      <w:r w:rsidRPr="00DE4EC0">
        <w:rPr>
          <w:rStyle w:val="Strong"/>
          <w:sz w:val="22"/>
        </w:rPr>
        <w:t>Jest</w:t>
      </w:r>
      <w:r w:rsidRPr="00DE4EC0">
        <w:rPr>
          <w:sz w:val="22"/>
        </w:rPr>
        <w:t xml:space="preserve">, </w:t>
      </w:r>
      <w:r w:rsidRPr="00DE4EC0">
        <w:rPr>
          <w:rStyle w:val="Strong"/>
          <w:sz w:val="22"/>
        </w:rPr>
        <w:t>Mocha</w:t>
      </w:r>
      <w:r w:rsidRPr="00DE4EC0">
        <w:rPr>
          <w:sz w:val="22"/>
        </w:rPr>
        <w:t>, and UI-focused testing patterns, increasing confidence in regressions and helping the team catch interaction bugs earlier in the release cycle.</w:t>
      </w:r>
    </w:p>
    <w:p w:rsidR="00DE4EC0" w:rsidRPr="00DE4EC0" w:rsidRDefault="00DE4EC0" w:rsidP="00DE4EC0">
      <w:pPr>
        <w:pStyle w:val="NormalWeb"/>
        <w:numPr>
          <w:ilvl w:val="0"/>
          <w:numId w:val="21"/>
        </w:numPr>
        <w:jc w:val="both"/>
        <w:rPr>
          <w:sz w:val="22"/>
        </w:rPr>
      </w:pPr>
      <w:r w:rsidRPr="00DE4EC0">
        <w:rPr>
          <w:sz w:val="22"/>
        </w:rPr>
        <w:t xml:space="preserve">Troubleshot difficult production UI issues involving race conditions, inconsistent API payloads, and browser-specific rendering problems, then introduced safer guards and fallback logic that reduced repeat incidents by </w:t>
      </w:r>
      <w:r w:rsidRPr="00DE4EC0">
        <w:rPr>
          <w:rStyle w:val="Strong"/>
          <w:sz w:val="22"/>
        </w:rPr>
        <w:t>26%</w:t>
      </w:r>
      <w:r w:rsidRPr="00DE4EC0">
        <w:rPr>
          <w:sz w:val="22"/>
        </w:rPr>
        <w:t>.</w:t>
      </w:r>
    </w:p>
    <w:p w:rsidR="00DE4EC0" w:rsidRDefault="00DE4EC0" w:rsidP="00DE4EC0">
      <w:pPr>
        <w:pStyle w:val="NormalWeb"/>
        <w:numPr>
          <w:ilvl w:val="0"/>
          <w:numId w:val="21"/>
        </w:numPr>
        <w:jc w:val="both"/>
      </w:pPr>
      <w:r w:rsidRPr="00DE4EC0">
        <w:rPr>
          <w:sz w:val="22"/>
        </w:rPr>
        <w:t xml:space="preserve">Worked with AWS-hosted assets and caching flows through </w:t>
      </w:r>
      <w:r w:rsidRPr="00DE4EC0">
        <w:rPr>
          <w:rStyle w:val="Strong"/>
          <w:sz w:val="22"/>
        </w:rPr>
        <w:t>S3</w:t>
      </w:r>
      <w:r w:rsidRPr="00DE4EC0">
        <w:rPr>
          <w:sz w:val="22"/>
        </w:rPr>
        <w:t xml:space="preserve"> and </w:t>
      </w:r>
      <w:proofErr w:type="spellStart"/>
      <w:r w:rsidRPr="00DE4EC0">
        <w:rPr>
          <w:rStyle w:val="Strong"/>
          <w:sz w:val="22"/>
        </w:rPr>
        <w:t>CloudFront</w:t>
      </w:r>
      <w:proofErr w:type="spellEnd"/>
      <w:r w:rsidRPr="00DE4EC0">
        <w:rPr>
          <w:sz w:val="22"/>
        </w:rPr>
        <w:t>, improving cache invalidation handling and secure delivery patterns so that content updates became more predictable for end users.</w:t>
      </w:r>
    </w:p>
    <w:p w:rsidR="00E66B70" w:rsidRDefault="00C83DEB">
      <w:r>
        <w:rPr>
          <w:rFonts w:ascii="Arial" w:eastAsia="Arial" w:hAnsi="Arial" w:cs="Arial"/>
          <w:b/>
          <w:bCs/>
          <w:color w:val="111111"/>
          <w:sz w:val="23"/>
          <w:szCs w:val="23"/>
        </w:rPr>
        <w:t>Software Developer</w:t>
      </w:r>
    </w:p>
    <w:p w:rsidR="00E66B70" w:rsidRDefault="00C83DEB">
      <w:proofErr w:type="gramStart"/>
      <w:r>
        <w:rPr>
          <w:rFonts w:ascii="Arial" w:eastAsia="Arial" w:hAnsi="Arial" w:cs="Arial"/>
          <w:b/>
          <w:bCs/>
          <w:color w:val="6F8F6B"/>
          <w:sz w:val="21"/>
          <w:szCs w:val="21"/>
        </w:rPr>
        <w:t>Centric Tech Inc.</w:t>
      </w:r>
      <w:proofErr w:type="gramEnd"/>
    </w:p>
    <w:p w:rsidR="00E66B70" w:rsidRDefault="00C83DEB">
      <w:r>
        <w:rPr>
          <w:rFonts w:ascii="Arial" w:eastAsia="Arial" w:hAnsi="Arial" w:cs="Arial"/>
          <w:color w:val="4B5563"/>
          <w:sz w:val="19"/>
          <w:szCs w:val="19"/>
        </w:rPr>
        <w:t>October 2013 - June 2017</w:t>
      </w:r>
    </w:p>
    <w:p w:rsidR="001707E9" w:rsidRPr="00DE4EC0" w:rsidRDefault="001707E9" w:rsidP="00DE4EC0">
      <w:pPr>
        <w:pStyle w:val="NormalWeb"/>
        <w:numPr>
          <w:ilvl w:val="0"/>
          <w:numId w:val="20"/>
        </w:numPr>
        <w:jc w:val="both"/>
        <w:rPr>
          <w:sz w:val="22"/>
        </w:rPr>
      </w:pPr>
      <w:r w:rsidRPr="00DE4EC0">
        <w:rPr>
          <w:sz w:val="22"/>
        </w:rPr>
        <w:t xml:space="preserve">Developed and maintained web application interfaces using </w:t>
      </w:r>
      <w:r w:rsidRPr="00DE4EC0">
        <w:rPr>
          <w:rStyle w:val="Strong"/>
          <w:sz w:val="22"/>
        </w:rPr>
        <w:t>JavaScript</w:t>
      </w:r>
      <w:r w:rsidRPr="00DE4EC0">
        <w:rPr>
          <w:sz w:val="22"/>
        </w:rPr>
        <w:t>, HTML, and CSS for internal and customer-facing systems, helping deliver stable business workflows in a period where reliability mattered more than novelty.</w:t>
      </w:r>
    </w:p>
    <w:p w:rsidR="001707E9" w:rsidRPr="00DE4EC0" w:rsidRDefault="001707E9" w:rsidP="00DE4EC0">
      <w:pPr>
        <w:pStyle w:val="NormalWeb"/>
        <w:numPr>
          <w:ilvl w:val="0"/>
          <w:numId w:val="20"/>
        </w:numPr>
        <w:jc w:val="both"/>
        <w:rPr>
          <w:sz w:val="22"/>
        </w:rPr>
      </w:pPr>
      <w:r w:rsidRPr="00DE4EC0">
        <w:rPr>
          <w:sz w:val="22"/>
        </w:rPr>
        <w:t>Collaborated with backend engineers to connect frontend screens to database-driven services, validating payload handling and edge-case rendering so that operational users could complete tasks with fewer UI-side interruptions.</w:t>
      </w:r>
    </w:p>
    <w:p w:rsidR="001707E9" w:rsidRPr="00DE4EC0" w:rsidRDefault="001707E9" w:rsidP="00DE4EC0">
      <w:pPr>
        <w:pStyle w:val="NormalWeb"/>
        <w:numPr>
          <w:ilvl w:val="0"/>
          <w:numId w:val="20"/>
        </w:numPr>
        <w:jc w:val="both"/>
        <w:rPr>
          <w:sz w:val="22"/>
        </w:rPr>
      </w:pPr>
      <w:r w:rsidRPr="00DE4EC0">
        <w:rPr>
          <w:sz w:val="22"/>
        </w:rPr>
        <w:t>Improved frontend code organization by extracting reusable patterns for forms, tables, and validation behavior, which reduced duplication and made future enhancements easier to implement under tight release timelines.</w:t>
      </w:r>
    </w:p>
    <w:p w:rsidR="001707E9" w:rsidRPr="00DE4EC0" w:rsidRDefault="001707E9" w:rsidP="00DE4EC0">
      <w:pPr>
        <w:pStyle w:val="NormalWeb"/>
        <w:numPr>
          <w:ilvl w:val="0"/>
          <w:numId w:val="20"/>
        </w:numPr>
        <w:jc w:val="both"/>
        <w:rPr>
          <w:sz w:val="22"/>
        </w:rPr>
      </w:pPr>
      <w:r w:rsidRPr="00DE4EC0">
        <w:rPr>
          <w:sz w:val="22"/>
        </w:rPr>
        <w:t xml:space="preserve">Supported feature delivery on systems backed by </w:t>
      </w:r>
      <w:r w:rsidRPr="00DE4EC0">
        <w:rPr>
          <w:rStyle w:val="Strong"/>
          <w:sz w:val="22"/>
        </w:rPr>
        <w:t>SQL Server</w:t>
      </w:r>
      <w:r w:rsidRPr="00DE4EC0">
        <w:rPr>
          <w:sz w:val="22"/>
        </w:rPr>
        <w:t xml:space="preserve"> and </w:t>
      </w:r>
      <w:r w:rsidRPr="00DE4EC0">
        <w:rPr>
          <w:rStyle w:val="Strong"/>
          <w:sz w:val="22"/>
        </w:rPr>
        <w:t>MySQL</w:t>
      </w:r>
      <w:r w:rsidRPr="00DE4EC0">
        <w:rPr>
          <w:sz w:val="22"/>
        </w:rPr>
        <w:t>, carefully validating query-driven screens and fixing issues where inconsistent data shapes caused broken rendering in production views.</w:t>
      </w:r>
    </w:p>
    <w:p w:rsidR="001707E9" w:rsidRPr="00DE4EC0" w:rsidRDefault="001707E9" w:rsidP="00DE4EC0">
      <w:pPr>
        <w:pStyle w:val="NormalWeb"/>
        <w:numPr>
          <w:ilvl w:val="0"/>
          <w:numId w:val="20"/>
        </w:numPr>
        <w:jc w:val="both"/>
        <w:rPr>
          <w:sz w:val="22"/>
        </w:rPr>
      </w:pPr>
      <w:r w:rsidRPr="00DE4EC0">
        <w:rPr>
          <w:sz w:val="22"/>
        </w:rPr>
        <w:t xml:space="preserve">Resolved a recurring issue where large tables became sluggish after repeated filtering by reducing unnecessary DOM work and simplifying render logic, improving perceived page responsiveness by </w:t>
      </w:r>
      <w:r w:rsidRPr="00DE4EC0">
        <w:rPr>
          <w:rStyle w:val="Strong"/>
          <w:sz w:val="22"/>
        </w:rPr>
        <w:t>23%</w:t>
      </w:r>
      <w:r w:rsidRPr="00DE4EC0">
        <w:rPr>
          <w:sz w:val="22"/>
        </w:rPr>
        <w:t>.</w:t>
      </w:r>
    </w:p>
    <w:p w:rsidR="001707E9" w:rsidRPr="00DE4EC0" w:rsidRDefault="001707E9" w:rsidP="00DE4EC0">
      <w:pPr>
        <w:pStyle w:val="NormalWeb"/>
        <w:numPr>
          <w:ilvl w:val="0"/>
          <w:numId w:val="20"/>
        </w:numPr>
        <w:jc w:val="both"/>
        <w:rPr>
          <w:sz w:val="22"/>
        </w:rPr>
      </w:pPr>
      <w:r w:rsidRPr="00DE4EC0">
        <w:rPr>
          <w:sz w:val="22"/>
        </w:rPr>
        <w:t xml:space="preserve">Handled urgent production defects involving broken forms, incorrect field states, and fragile browser-specific interactions, then added safer guard logic that reduced repeat UI incidents by </w:t>
      </w:r>
      <w:r w:rsidRPr="00DE4EC0">
        <w:rPr>
          <w:rStyle w:val="Strong"/>
          <w:sz w:val="22"/>
        </w:rPr>
        <w:t>21%</w:t>
      </w:r>
      <w:r w:rsidRPr="00DE4EC0">
        <w:rPr>
          <w:sz w:val="22"/>
        </w:rPr>
        <w:t xml:space="preserve"> over following releases.</w:t>
      </w:r>
    </w:p>
    <w:p w:rsidR="001707E9" w:rsidRPr="00DE4EC0" w:rsidRDefault="001707E9" w:rsidP="00DE4EC0">
      <w:pPr>
        <w:pStyle w:val="NormalWeb"/>
        <w:numPr>
          <w:ilvl w:val="0"/>
          <w:numId w:val="20"/>
        </w:numPr>
        <w:jc w:val="both"/>
        <w:rPr>
          <w:sz w:val="22"/>
        </w:rPr>
      </w:pPr>
      <w:r w:rsidRPr="00DE4EC0">
        <w:rPr>
          <w:sz w:val="22"/>
        </w:rPr>
        <w:lastRenderedPageBreak/>
        <w:t xml:space="preserve">Contributed to release processes with </w:t>
      </w:r>
      <w:r w:rsidRPr="00DE4EC0">
        <w:rPr>
          <w:rStyle w:val="Strong"/>
          <w:sz w:val="22"/>
        </w:rPr>
        <w:t>Jenkins</w:t>
      </w:r>
      <w:r w:rsidRPr="00DE4EC0">
        <w:rPr>
          <w:sz w:val="22"/>
        </w:rPr>
        <w:t xml:space="preserve"> and environment-based configuration practices, helping the team move frontend updates more predictably through staging and production without avoidable manual mistakes.</w:t>
      </w:r>
    </w:p>
    <w:p w:rsidR="001707E9" w:rsidRPr="00DE4EC0" w:rsidRDefault="001707E9" w:rsidP="00DE4EC0">
      <w:pPr>
        <w:pStyle w:val="NormalWeb"/>
        <w:numPr>
          <w:ilvl w:val="0"/>
          <w:numId w:val="20"/>
        </w:numPr>
        <w:jc w:val="both"/>
        <w:rPr>
          <w:sz w:val="22"/>
        </w:rPr>
      </w:pPr>
      <w:r w:rsidRPr="00DE4EC0">
        <w:rPr>
          <w:sz w:val="22"/>
        </w:rPr>
        <w:t xml:space="preserve">Added foundational test and </w:t>
      </w:r>
      <w:proofErr w:type="spellStart"/>
      <w:r w:rsidRPr="00DE4EC0">
        <w:rPr>
          <w:sz w:val="22"/>
        </w:rPr>
        <w:t>linting</w:t>
      </w:r>
      <w:proofErr w:type="spellEnd"/>
      <w:r w:rsidRPr="00DE4EC0">
        <w:rPr>
          <w:sz w:val="22"/>
        </w:rPr>
        <w:t xml:space="preserve"> practices that improved code consistency and made defects easier to isolate, creating a stronger engineering baseline for the team as the application surface area continued to grow.</w:t>
      </w:r>
    </w:p>
    <w:p w:rsidR="001707E9" w:rsidRPr="00DE4EC0" w:rsidRDefault="001707E9" w:rsidP="00DE4EC0">
      <w:pPr>
        <w:pStyle w:val="NormalWeb"/>
        <w:numPr>
          <w:ilvl w:val="0"/>
          <w:numId w:val="20"/>
        </w:numPr>
        <w:jc w:val="both"/>
        <w:rPr>
          <w:sz w:val="22"/>
        </w:rPr>
      </w:pPr>
      <w:r w:rsidRPr="00DE4EC0">
        <w:rPr>
          <w:sz w:val="22"/>
        </w:rPr>
        <w:t>Supported logging and diagnostics improvements that gave developers better visibility into UI failures, helping reduce investigation time and making cross-team troubleshooting much more efficient during incidents.</w:t>
      </w:r>
    </w:p>
    <w:p w:rsidR="001707E9" w:rsidRDefault="001707E9" w:rsidP="00DE4EC0">
      <w:pPr>
        <w:pStyle w:val="NormalWeb"/>
        <w:numPr>
          <w:ilvl w:val="0"/>
          <w:numId w:val="20"/>
        </w:numPr>
        <w:jc w:val="both"/>
      </w:pPr>
      <w:r w:rsidRPr="00DE4EC0">
        <w:rPr>
          <w:sz w:val="22"/>
        </w:rPr>
        <w:t>Built early experience with maintainable frontend architecture and progressive modernization, including selective adoption of more component-oriented patterns as the ecosystem matured and product complexity increased.</w:t>
      </w:r>
    </w:p>
    <w:p w:rsidR="00E66B70" w:rsidRDefault="00C83DEB">
      <w:pPr>
        <w:pBdr>
          <w:bottom w:val="single" w:sz="6" w:space="0" w:color="111111"/>
        </w:pBdr>
        <w:spacing w:before="120" w:after="80"/>
      </w:pPr>
      <w:r>
        <w:rPr>
          <w:b/>
          <w:bCs/>
          <w:color w:val="111111"/>
          <w:sz w:val="24"/>
          <w:szCs w:val="24"/>
        </w:rPr>
        <w:t>EDUCATION</w:t>
      </w:r>
    </w:p>
    <w:p w:rsidR="00E66B70" w:rsidRDefault="00C83DEB">
      <w:r>
        <w:rPr>
          <w:rFonts w:ascii="Arial" w:eastAsia="Arial" w:hAnsi="Arial" w:cs="Arial"/>
          <w:b/>
          <w:bCs/>
          <w:color w:val="111111"/>
          <w:sz w:val="22"/>
          <w:szCs w:val="22"/>
        </w:rPr>
        <w:t>Bachelor’s degree in Computer Science</w:t>
      </w:r>
    </w:p>
    <w:p w:rsidR="00E66B70" w:rsidRDefault="00C83DEB">
      <w:r>
        <w:rPr>
          <w:rFonts w:ascii="Arial" w:eastAsia="Arial" w:hAnsi="Arial" w:cs="Arial"/>
          <w:b/>
          <w:bCs/>
          <w:color w:val="6F8F6B"/>
          <w:sz w:val="21"/>
          <w:szCs w:val="21"/>
        </w:rPr>
        <w:t>Florida State University</w:t>
      </w:r>
    </w:p>
    <w:p w:rsidR="00E66B70" w:rsidRDefault="00C83DEB">
      <w:pPr>
        <w:rPr>
          <w:rFonts w:ascii="Arial" w:eastAsia="Arial" w:hAnsi="Arial" w:cs="Arial"/>
          <w:color w:val="4B5563"/>
          <w:sz w:val="19"/>
          <w:szCs w:val="19"/>
        </w:rPr>
      </w:pPr>
      <w:r>
        <w:rPr>
          <w:rFonts w:ascii="Arial" w:eastAsia="Arial" w:hAnsi="Arial" w:cs="Arial"/>
          <w:color w:val="4B5563"/>
          <w:sz w:val="19"/>
          <w:szCs w:val="19"/>
        </w:rPr>
        <w:t xml:space="preserve">2009 </w:t>
      </w:r>
      <w:r w:rsidR="00FA2274">
        <w:rPr>
          <w:rFonts w:ascii="Arial" w:eastAsia="Arial" w:hAnsi="Arial" w:cs="Arial"/>
          <w:color w:val="4B5563"/>
          <w:sz w:val="19"/>
          <w:szCs w:val="19"/>
        </w:rPr>
        <w:t>–</w:t>
      </w:r>
      <w:r>
        <w:rPr>
          <w:rFonts w:ascii="Arial" w:eastAsia="Arial" w:hAnsi="Arial" w:cs="Arial"/>
          <w:color w:val="4B5563"/>
          <w:sz w:val="19"/>
          <w:szCs w:val="19"/>
        </w:rPr>
        <w:t xml:space="preserve"> 2013</w:t>
      </w:r>
    </w:p>
    <w:p w:rsidR="00FA2274" w:rsidRDefault="00FA2274">
      <w:pPr>
        <w:rPr>
          <w:rFonts w:ascii="Arial" w:eastAsia="Arial" w:hAnsi="Arial" w:cs="Arial"/>
          <w:color w:val="4B5563"/>
          <w:sz w:val="19"/>
          <w:szCs w:val="19"/>
        </w:rPr>
      </w:pPr>
    </w:p>
    <w:p w:rsidR="00E66B70" w:rsidRPr="00DE4EC0" w:rsidRDefault="00FA2274" w:rsidP="00DE4EC0">
      <w:pPr>
        <w:pStyle w:val="ListParagraph"/>
        <w:numPr>
          <w:ilvl w:val="0"/>
          <w:numId w:val="9"/>
        </w:numPr>
        <w:jc w:val="both"/>
        <w:rPr>
          <w:rFonts w:ascii="Arial" w:hAnsi="Arial" w:cs="Arial"/>
        </w:rPr>
      </w:pPr>
      <w:r w:rsidRPr="00FA2274">
        <w:rPr>
          <w:rFonts w:ascii="Arial" w:hAnsi="Arial" w:cs="Arial"/>
        </w:rPr>
        <w:t xml:space="preserve">Focused on strong fundamentals in </w:t>
      </w:r>
      <w:r w:rsidRPr="00FA2274">
        <w:rPr>
          <w:rStyle w:val="Strong"/>
          <w:rFonts w:ascii="Arial" w:hAnsi="Arial" w:cs="Arial"/>
        </w:rPr>
        <w:t>software engineering</w:t>
      </w:r>
      <w:r w:rsidRPr="00FA2274">
        <w:rPr>
          <w:rFonts w:ascii="Arial" w:hAnsi="Arial" w:cs="Arial"/>
        </w:rPr>
        <w:t xml:space="preserve">, </w:t>
      </w:r>
      <w:r w:rsidRPr="00FA2274">
        <w:rPr>
          <w:rStyle w:val="Strong"/>
          <w:rFonts w:ascii="Arial" w:hAnsi="Arial" w:cs="Arial"/>
        </w:rPr>
        <w:t>data structures</w:t>
      </w:r>
      <w:r w:rsidRPr="00FA2274">
        <w:rPr>
          <w:rFonts w:ascii="Arial" w:hAnsi="Arial" w:cs="Arial"/>
        </w:rPr>
        <w:t xml:space="preserve">, and building maintainable applications through team-based </w:t>
      </w:r>
      <w:r w:rsidR="00DE4EC0">
        <w:rPr>
          <w:rFonts w:ascii="Arial" w:hAnsi="Arial" w:cs="Arial"/>
        </w:rPr>
        <w:t>projects and iterative delivery.</w:t>
      </w:r>
    </w:p>
    <w:sectPr w:rsidR="00E66B70" w:rsidRPr="00DE4EC0">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02CE7"/>
    <w:multiLevelType w:val="hybridMultilevel"/>
    <w:tmpl w:val="BDF2A320"/>
    <w:lvl w:ilvl="0" w:tplc="A87E6D2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210F14"/>
    <w:multiLevelType w:val="hybridMultilevel"/>
    <w:tmpl w:val="5770F174"/>
    <w:lvl w:ilvl="0" w:tplc="0409000B">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5577A96"/>
    <w:multiLevelType w:val="hybridMultilevel"/>
    <w:tmpl w:val="6130CA8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60C26E7"/>
    <w:multiLevelType w:val="hybridMultilevel"/>
    <w:tmpl w:val="74462CD2"/>
    <w:lvl w:ilvl="0" w:tplc="C6BCC61A">
      <w:start w:val="1"/>
      <w:numFmt w:val="bullet"/>
      <w:lvlText w:val=""/>
      <w:lvlJc w:val="left"/>
      <w:pPr>
        <w:ind w:left="360" w:hanging="360"/>
      </w:pPr>
      <w:rPr>
        <w:rFonts w:ascii="Wingdings" w:hAnsi="Wingdings" w:hint="default"/>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AD3630F"/>
    <w:multiLevelType w:val="hybridMultilevel"/>
    <w:tmpl w:val="1E7840D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20A4CE4"/>
    <w:multiLevelType w:val="multilevel"/>
    <w:tmpl w:val="0020250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nsid w:val="13C651F7"/>
    <w:multiLevelType w:val="hybridMultilevel"/>
    <w:tmpl w:val="67603990"/>
    <w:lvl w:ilvl="0" w:tplc="CD364DCC">
      <w:start w:val="1"/>
      <w:numFmt w:val="bullet"/>
      <w:lvlText w:val="●"/>
      <w:lvlJc w:val="left"/>
      <w:pPr>
        <w:ind w:left="720" w:hanging="360"/>
      </w:pPr>
    </w:lvl>
    <w:lvl w:ilvl="1" w:tplc="202C829E">
      <w:start w:val="1"/>
      <w:numFmt w:val="bullet"/>
      <w:lvlText w:val="○"/>
      <w:lvlJc w:val="left"/>
      <w:pPr>
        <w:ind w:left="1440" w:hanging="360"/>
      </w:pPr>
    </w:lvl>
    <w:lvl w:ilvl="2" w:tplc="47EA4B1C">
      <w:start w:val="1"/>
      <w:numFmt w:val="bullet"/>
      <w:lvlText w:val="■"/>
      <w:lvlJc w:val="left"/>
      <w:pPr>
        <w:ind w:left="2160" w:hanging="360"/>
      </w:pPr>
    </w:lvl>
    <w:lvl w:ilvl="3" w:tplc="CFB28FDE">
      <w:start w:val="1"/>
      <w:numFmt w:val="bullet"/>
      <w:lvlText w:val="●"/>
      <w:lvlJc w:val="left"/>
      <w:pPr>
        <w:ind w:left="2880" w:hanging="360"/>
      </w:pPr>
    </w:lvl>
    <w:lvl w:ilvl="4" w:tplc="B5F61A18">
      <w:start w:val="1"/>
      <w:numFmt w:val="bullet"/>
      <w:lvlText w:val="○"/>
      <w:lvlJc w:val="left"/>
      <w:pPr>
        <w:ind w:left="3600" w:hanging="360"/>
      </w:pPr>
    </w:lvl>
    <w:lvl w:ilvl="5" w:tplc="7DF24FC2">
      <w:start w:val="1"/>
      <w:numFmt w:val="bullet"/>
      <w:lvlText w:val="■"/>
      <w:lvlJc w:val="left"/>
      <w:pPr>
        <w:ind w:left="4320" w:hanging="360"/>
      </w:pPr>
    </w:lvl>
    <w:lvl w:ilvl="6" w:tplc="3D1CDEBC">
      <w:start w:val="1"/>
      <w:numFmt w:val="bullet"/>
      <w:lvlText w:val="●"/>
      <w:lvlJc w:val="left"/>
      <w:pPr>
        <w:ind w:left="5040" w:hanging="360"/>
      </w:pPr>
    </w:lvl>
    <w:lvl w:ilvl="7" w:tplc="960E14BC">
      <w:start w:val="1"/>
      <w:numFmt w:val="bullet"/>
      <w:lvlText w:val="●"/>
      <w:lvlJc w:val="left"/>
      <w:pPr>
        <w:ind w:left="5760" w:hanging="360"/>
      </w:pPr>
    </w:lvl>
    <w:lvl w:ilvl="8" w:tplc="D6D2D498">
      <w:start w:val="1"/>
      <w:numFmt w:val="bullet"/>
      <w:lvlText w:val="●"/>
      <w:lvlJc w:val="left"/>
      <w:pPr>
        <w:ind w:left="6480" w:hanging="360"/>
      </w:pPr>
    </w:lvl>
  </w:abstractNum>
  <w:abstractNum w:abstractNumId="7">
    <w:nsid w:val="14786B00"/>
    <w:multiLevelType w:val="hybridMultilevel"/>
    <w:tmpl w:val="8E561DDE"/>
    <w:lvl w:ilvl="0" w:tplc="4F364494">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FC92836"/>
    <w:multiLevelType w:val="hybridMultilevel"/>
    <w:tmpl w:val="D67CEBB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474378F"/>
    <w:multiLevelType w:val="hybridMultilevel"/>
    <w:tmpl w:val="CEB22808"/>
    <w:lvl w:ilvl="0" w:tplc="42C02C6E">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7AC2455"/>
    <w:multiLevelType w:val="hybridMultilevel"/>
    <w:tmpl w:val="2266F99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94158D3"/>
    <w:multiLevelType w:val="hybridMultilevel"/>
    <w:tmpl w:val="EF9CF4D8"/>
    <w:lvl w:ilvl="0" w:tplc="12BE5C4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94737B8"/>
    <w:multiLevelType w:val="hybridMultilevel"/>
    <w:tmpl w:val="92148D6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21050FC"/>
    <w:multiLevelType w:val="multilevel"/>
    <w:tmpl w:val="37FA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5B76D3E"/>
    <w:multiLevelType w:val="multilevel"/>
    <w:tmpl w:val="87F6683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nsid w:val="57FA6AFC"/>
    <w:multiLevelType w:val="hybridMultilevel"/>
    <w:tmpl w:val="281AC9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8945E3C"/>
    <w:multiLevelType w:val="hybridMultilevel"/>
    <w:tmpl w:val="E6B4294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9A84EF3"/>
    <w:multiLevelType w:val="hybridMultilevel"/>
    <w:tmpl w:val="224E57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AAC4249"/>
    <w:multiLevelType w:val="multilevel"/>
    <w:tmpl w:val="38F6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CA27865"/>
    <w:multiLevelType w:val="hybridMultilevel"/>
    <w:tmpl w:val="2A58F9DE"/>
    <w:lvl w:ilvl="0" w:tplc="4D6461EC">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58624EC"/>
    <w:multiLevelType w:val="hybridMultilevel"/>
    <w:tmpl w:val="78EC8D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lvlOverride w:ilvl="0">
      <w:startOverride w:val="1"/>
    </w:lvlOverride>
  </w:num>
  <w:num w:numId="2">
    <w:abstractNumId w:val="2"/>
  </w:num>
  <w:num w:numId="3">
    <w:abstractNumId w:val="16"/>
  </w:num>
  <w:num w:numId="4">
    <w:abstractNumId w:val="0"/>
  </w:num>
  <w:num w:numId="5">
    <w:abstractNumId w:val="4"/>
  </w:num>
  <w:num w:numId="6">
    <w:abstractNumId w:val="11"/>
  </w:num>
  <w:num w:numId="7">
    <w:abstractNumId w:val="12"/>
  </w:num>
  <w:num w:numId="8">
    <w:abstractNumId w:val="9"/>
  </w:num>
  <w:num w:numId="9">
    <w:abstractNumId w:val="8"/>
  </w:num>
  <w:num w:numId="10">
    <w:abstractNumId w:val="13"/>
  </w:num>
  <w:num w:numId="11">
    <w:abstractNumId w:val="18"/>
  </w:num>
  <w:num w:numId="12">
    <w:abstractNumId w:val="14"/>
  </w:num>
  <w:num w:numId="13">
    <w:abstractNumId w:val="5"/>
  </w:num>
  <w:num w:numId="14">
    <w:abstractNumId w:val="17"/>
  </w:num>
  <w:num w:numId="15">
    <w:abstractNumId w:val="1"/>
  </w:num>
  <w:num w:numId="16">
    <w:abstractNumId w:val="15"/>
  </w:num>
  <w:num w:numId="17">
    <w:abstractNumId w:val="3"/>
  </w:num>
  <w:num w:numId="18">
    <w:abstractNumId w:val="20"/>
  </w:num>
  <w:num w:numId="19">
    <w:abstractNumId w:val="19"/>
  </w:num>
  <w:num w:numId="20">
    <w:abstractNumId w:val="10"/>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30"/>
  <w:displayBackgroundShape/>
  <w:proofState w:spelling="clean" w:grammar="clean"/>
  <w:defaultTabStop w:val="720"/>
  <w:characterSpacingControl w:val="doNotCompress"/>
  <w:compat>
    <w:compatSetting w:name="compatibilityMode" w:uri="http://schemas.microsoft.com/office/word" w:val="14"/>
  </w:compat>
  <w:rsids>
    <w:rsidRoot w:val="00E66B70"/>
    <w:rsid w:val="00084786"/>
    <w:rsid w:val="001707E9"/>
    <w:rsid w:val="002944D0"/>
    <w:rsid w:val="00901719"/>
    <w:rsid w:val="00951693"/>
    <w:rsid w:val="00C83DEB"/>
    <w:rsid w:val="00DC534E"/>
    <w:rsid w:val="00DE4EC0"/>
    <w:rsid w:val="00E66B70"/>
    <w:rsid w:val="00FA22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FA2274"/>
    <w:rPr>
      <w:b/>
      <w:bCs/>
    </w:rPr>
  </w:style>
  <w:style w:type="paragraph" w:styleId="NormalWeb">
    <w:name w:val="Normal (Web)"/>
    <w:basedOn w:val="Normal"/>
    <w:uiPriority w:val="99"/>
    <w:unhideWhenUsed/>
    <w:rsid w:val="00FA2274"/>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FA2274"/>
    <w:rPr>
      <w:b/>
      <w:bCs/>
    </w:rPr>
  </w:style>
  <w:style w:type="paragraph" w:styleId="NormalWeb">
    <w:name w:val="Normal (Web)"/>
    <w:basedOn w:val="Normal"/>
    <w:uiPriority w:val="99"/>
    <w:unhideWhenUsed/>
    <w:rsid w:val="00FA2274"/>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0325220">
      <w:bodyDiv w:val="1"/>
      <w:marLeft w:val="0"/>
      <w:marRight w:val="0"/>
      <w:marTop w:val="0"/>
      <w:marBottom w:val="0"/>
      <w:divBdr>
        <w:top w:val="none" w:sz="0" w:space="0" w:color="auto"/>
        <w:left w:val="none" w:sz="0" w:space="0" w:color="auto"/>
        <w:bottom w:val="none" w:sz="0" w:space="0" w:color="auto"/>
        <w:right w:val="none" w:sz="0" w:space="0" w:color="auto"/>
      </w:divBdr>
    </w:div>
    <w:div w:id="112093270">
      <w:bodyDiv w:val="1"/>
      <w:marLeft w:val="0"/>
      <w:marRight w:val="0"/>
      <w:marTop w:val="0"/>
      <w:marBottom w:val="0"/>
      <w:divBdr>
        <w:top w:val="none" w:sz="0" w:space="0" w:color="auto"/>
        <w:left w:val="none" w:sz="0" w:space="0" w:color="auto"/>
        <w:bottom w:val="none" w:sz="0" w:space="0" w:color="auto"/>
        <w:right w:val="none" w:sz="0" w:space="0" w:color="auto"/>
      </w:divBdr>
    </w:div>
    <w:div w:id="249387795">
      <w:bodyDiv w:val="1"/>
      <w:marLeft w:val="0"/>
      <w:marRight w:val="0"/>
      <w:marTop w:val="0"/>
      <w:marBottom w:val="0"/>
      <w:divBdr>
        <w:top w:val="none" w:sz="0" w:space="0" w:color="auto"/>
        <w:left w:val="none" w:sz="0" w:space="0" w:color="auto"/>
        <w:bottom w:val="none" w:sz="0" w:space="0" w:color="auto"/>
        <w:right w:val="none" w:sz="0" w:space="0" w:color="auto"/>
      </w:divBdr>
    </w:div>
    <w:div w:id="575283733">
      <w:bodyDiv w:val="1"/>
      <w:marLeft w:val="0"/>
      <w:marRight w:val="0"/>
      <w:marTop w:val="0"/>
      <w:marBottom w:val="0"/>
      <w:divBdr>
        <w:top w:val="none" w:sz="0" w:space="0" w:color="auto"/>
        <w:left w:val="none" w:sz="0" w:space="0" w:color="auto"/>
        <w:bottom w:val="none" w:sz="0" w:space="0" w:color="auto"/>
        <w:right w:val="none" w:sz="0" w:space="0" w:color="auto"/>
      </w:divBdr>
    </w:div>
    <w:div w:id="575751358">
      <w:bodyDiv w:val="1"/>
      <w:marLeft w:val="0"/>
      <w:marRight w:val="0"/>
      <w:marTop w:val="0"/>
      <w:marBottom w:val="0"/>
      <w:divBdr>
        <w:top w:val="none" w:sz="0" w:space="0" w:color="auto"/>
        <w:left w:val="none" w:sz="0" w:space="0" w:color="auto"/>
        <w:bottom w:val="none" w:sz="0" w:space="0" w:color="auto"/>
        <w:right w:val="none" w:sz="0" w:space="0" w:color="auto"/>
      </w:divBdr>
    </w:div>
    <w:div w:id="621811775">
      <w:bodyDiv w:val="1"/>
      <w:marLeft w:val="0"/>
      <w:marRight w:val="0"/>
      <w:marTop w:val="0"/>
      <w:marBottom w:val="0"/>
      <w:divBdr>
        <w:top w:val="none" w:sz="0" w:space="0" w:color="auto"/>
        <w:left w:val="none" w:sz="0" w:space="0" w:color="auto"/>
        <w:bottom w:val="none" w:sz="0" w:space="0" w:color="auto"/>
        <w:right w:val="none" w:sz="0" w:space="0" w:color="auto"/>
      </w:divBdr>
    </w:div>
    <w:div w:id="868877188">
      <w:bodyDiv w:val="1"/>
      <w:marLeft w:val="0"/>
      <w:marRight w:val="0"/>
      <w:marTop w:val="0"/>
      <w:marBottom w:val="0"/>
      <w:divBdr>
        <w:top w:val="none" w:sz="0" w:space="0" w:color="auto"/>
        <w:left w:val="none" w:sz="0" w:space="0" w:color="auto"/>
        <w:bottom w:val="none" w:sz="0" w:space="0" w:color="auto"/>
        <w:right w:val="none" w:sz="0" w:space="0" w:color="auto"/>
      </w:divBdr>
    </w:div>
    <w:div w:id="1016007186">
      <w:bodyDiv w:val="1"/>
      <w:marLeft w:val="0"/>
      <w:marRight w:val="0"/>
      <w:marTop w:val="0"/>
      <w:marBottom w:val="0"/>
      <w:divBdr>
        <w:top w:val="none" w:sz="0" w:space="0" w:color="auto"/>
        <w:left w:val="none" w:sz="0" w:space="0" w:color="auto"/>
        <w:bottom w:val="none" w:sz="0" w:space="0" w:color="auto"/>
        <w:right w:val="none" w:sz="0" w:space="0" w:color="auto"/>
      </w:divBdr>
      <w:divsChild>
        <w:div w:id="1956475624">
          <w:marLeft w:val="0"/>
          <w:marRight w:val="0"/>
          <w:marTop w:val="0"/>
          <w:marBottom w:val="0"/>
          <w:divBdr>
            <w:top w:val="none" w:sz="0" w:space="0" w:color="auto"/>
            <w:left w:val="none" w:sz="0" w:space="0" w:color="auto"/>
            <w:bottom w:val="none" w:sz="0" w:space="0" w:color="auto"/>
            <w:right w:val="none" w:sz="0" w:space="0" w:color="auto"/>
          </w:divBdr>
          <w:divsChild>
            <w:div w:id="1110011007">
              <w:marLeft w:val="0"/>
              <w:marRight w:val="0"/>
              <w:marTop w:val="0"/>
              <w:marBottom w:val="0"/>
              <w:divBdr>
                <w:top w:val="none" w:sz="0" w:space="0" w:color="auto"/>
                <w:left w:val="none" w:sz="0" w:space="0" w:color="auto"/>
                <w:bottom w:val="none" w:sz="0" w:space="0" w:color="auto"/>
                <w:right w:val="none" w:sz="0" w:space="0" w:color="auto"/>
              </w:divBdr>
              <w:divsChild>
                <w:div w:id="196743558">
                  <w:marLeft w:val="0"/>
                  <w:marRight w:val="0"/>
                  <w:marTop w:val="0"/>
                  <w:marBottom w:val="0"/>
                  <w:divBdr>
                    <w:top w:val="none" w:sz="0" w:space="0" w:color="auto"/>
                    <w:left w:val="none" w:sz="0" w:space="0" w:color="auto"/>
                    <w:bottom w:val="none" w:sz="0" w:space="0" w:color="auto"/>
                    <w:right w:val="none" w:sz="0" w:space="0" w:color="auto"/>
                  </w:divBdr>
                  <w:divsChild>
                    <w:div w:id="75054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02211">
          <w:marLeft w:val="0"/>
          <w:marRight w:val="0"/>
          <w:marTop w:val="0"/>
          <w:marBottom w:val="0"/>
          <w:divBdr>
            <w:top w:val="none" w:sz="0" w:space="0" w:color="auto"/>
            <w:left w:val="none" w:sz="0" w:space="0" w:color="auto"/>
            <w:bottom w:val="none" w:sz="0" w:space="0" w:color="auto"/>
            <w:right w:val="none" w:sz="0" w:space="0" w:color="auto"/>
          </w:divBdr>
          <w:divsChild>
            <w:div w:id="1343435550">
              <w:marLeft w:val="0"/>
              <w:marRight w:val="0"/>
              <w:marTop w:val="0"/>
              <w:marBottom w:val="0"/>
              <w:divBdr>
                <w:top w:val="none" w:sz="0" w:space="0" w:color="auto"/>
                <w:left w:val="none" w:sz="0" w:space="0" w:color="auto"/>
                <w:bottom w:val="none" w:sz="0" w:space="0" w:color="auto"/>
                <w:right w:val="none" w:sz="0" w:space="0" w:color="auto"/>
              </w:divBdr>
              <w:divsChild>
                <w:div w:id="992027045">
                  <w:marLeft w:val="0"/>
                  <w:marRight w:val="0"/>
                  <w:marTop w:val="0"/>
                  <w:marBottom w:val="0"/>
                  <w:divBdr>
                    <w:top w:val="none" w:sz="0" w:space="0" w:color="auto"/>
                    <w:left w:val="none" w:sz="0" w:space="0" w:color="auto"/>
                    <w:bottom w:val="none" w:sz="0" w:space="0" w:color="auto"/>
                    <w:right w:val="none" w:sz="0" w:space="0" w:color="auto"/>
                  </w:divBdr>
                  <w:divsChild>
                    <w:div w:id="26218972">
                      <w:marLeft w:val="0"/>
                      <w:marRight w:val="0"/>
                      <w:marTop w:val="0"/>
                      <w:marBottom w:val="0"/>
                      <w:divBdr>
                        <w:top w:val="none" w:sz="0" w:space="0" w:color="auto"/>
                        <w:left w:val="none" w:sz="0" w:space="0" w:color="auto"/>
                        <w:bottom w:val="none" w:sz="0" w:space="0" w:color="auto"/>
                        <w:right w:val="none" w:sz="0" w:space="0" w:color="auto"/>
                      </w:divBdr>
                      <w:divsChild>
                        <w:div w:id="130172973">
                          <w:marLeft w:val="0"/>
                          <w:marRight w:val="0"/>
                          <w:marTop w:val="0"/>
                          <w:marBottom w:val="0"/>
                          <w:divBdr>
                            <w:top w:val="none" w:sz="0" w:space="0" w:color="auto"/>
                            <w:left w:val="none" w:sz="0" w:space="0" w:color="auto"/>
                            <w:bottom w:val="none" w:sz="0" w:space="0" w:color="auto"/>
                            <w:right w:val="none" w:sz="0" w:space="0" w:color="auto"/>
                          </w:divBdr>
                          <w:divsChild>
                            <w:div w:id="1435855533">
                              <w:marLeft w:val="0"/>
                              <w:marRight w:val="0"/>
                              <w:marTop w:val="0"/>
                              <w:marBottom w:val="0"/>
                              <w:divBdr>
                                <w:top w:val="none" w:sz="0" w:space="0" w:color="auto"/>
                                <w:left w:val="none" w:sz="0" w:space="0" w:color="auto"/>
                                <w:bottom w:val="none" w:sz="0" w:space="0" w:color="auto"/>
                                <w:right w:val="none" w:sz="0" w:space="0" w:color="auto"/>
                              </w:divBdr>
                              <w:divsChild>
                                <w:div w:id="1311134467">
                                  <w:marLeft w:val="0"/>
                                  <w:marRight w:val="0"/>
                                  <w:marTop w:val="0"/>
                                  <w:marBottom w:val="0"/>
                                  <w:divBdr>
                                    <w:top w:val="none" w:sz="0" w:space="0" w:color="auto"/>
                                    <w:left w:val="none" w:sz="0" w:space="0" w:color="auto"/>
                                    <w:bottom w:val="none" w:sz="0" w:space="0" w:color="auto"/>
                                    <w:right w:val="none" w:sz="0" w:space="0" w:color="auto"/>
                                  </w:divBdr>
                                  <w:divsChild>
                                    <w:div w:id="1626502131">
                                      <w:marLeft w:val="0"/>
                                      <w:marRight w:val="0"/>
                                      <w:marTop w:val="0"/>
                                      <w:marBottom w:val="0"/>
                                      <w:divBdr>
                                        <w:top w:val="none" w:sz="0" w:space="0" w:color="auto"/>
                                        <w:left w:val="none" w:sz="0" w:space="0" w:color="auto"/>
                                        <w:bottom w:val="none" w:sz="0" w:space="0" w:color="auto"/>
                                        <w:right w:val="none" w:sz="0" w:space="0" w:color="auto"/>
                                      </w:divBdr>
                                      <w:divsChild>
                                        <w:div w:id="1963919209">
                                          <w:marLeft w:val="0"/>
                                          <w:marRight w:val="0"/>
                                          <w:marTop w:val="0"/>
                                          <w:marBottom w:val="0"/>
                                          <w:divBdr>
                                            <w:top w:val="none" w:sz="0" w:space="0" w:color="auto"/>
                                            <w:left w:val="none" w:sz="0" w:space="0" w:color="auto"/>
                                            <w:bottom w:val="none" w:sz="0" w:space="0" w:color="auto"/>
                                            <w:right w:val="none" w:sz="0" w:space="0" w:color="auto"/>
                                          </w:divBdr>
                                          <w:divsChild>
                                            <w:div w:id="1894265572">
                                              <w:marLeft w:val="0"/>
                                              <w:marRight w:val="0"/>
                                              <w:marTop w:val="0"/>
                                              <w:marBottom w:val="0"/>
                                              <w:divBdr>
                                                <w:top w:val="none" w:sz="0" w:space="0" w:color="auto"/>
                                                <w:left w:val="none" w:sz="0" w:space="0" w:color="auto"/>
                                                <w:bottom w:val="none" w:sz="0" w:space="0" w:color="auto"/>
                                                <w:right w:val="none" w:sz="0" w:space="0" w:color="auto"/>
                                              </w:divBdr>
                                              <w:divsChild>
                                                <w:div w:id="732503228">
                                                  <w:marLeft w:val="0"/>
                                                  <w:marRight w:val="0"/>
                                                  <w:marTop w:val="0"/>
                                                  <w:marBottom w:val="0"/>
                                                  <w:divBdr>
                                                    <w:top w:val="none" w:sz="0" w:space="0" w:color="auto"/>
                                                    <w:left w:val="none" w:sz="0" w:space="0" w:color="auto"/>
                                                    <w:bottom w:val="none" w:sz="0" w:space="0" w:color="auto"/>
                                                    <w:right w:val="none" w:sz="0" w:space="0" w:color="auto"/>
                                                  </w:divBdr>
                                                  <w:divsChild>
                                                    <w:div w:id="82462139">
                                                      <w:marLeft w:val="0"/>
                                                      <w:marRight w:val="0"/>
                                                      <w:marTop w:val="0"/>
                                                      <w:marBottom w:val="0"/>
                                                      <w:divBdr>
                                                        <w:top w:val="none" w:sz="0" w:space="0" w:color="auto"/>
                                                        <w:left w:val="none" w:sz="0" w:space="0" w:color="auto"/>
                                                        <w:bottom w:val="none" w:sz="0" w:space="0" w:color="auto"/>
                                                        <w:right w:val="none" w:sz="0" w:space="0" w:color="auto"/>
                                                      </w:divBdr>
                                                      <w:divsChild>
                                                        <w:div w:id="13990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7165369">
                                  <w:marLeft w:val="0"/>
                                  <w:marRight w:val="0"/>
                                  <w:marTop w:val="0"/>
                                  <w:marBottom w:val="0"/>
                                  <w:divBdr>
                                    <w:top w:val="none" w:sz="0" w:space="0" w:color="auto"/>
                                    <w:left w:val="none" w:sz="0" w:space="0" w:color="auto"/>
                                    <w:bottom w:val="none" w:sz="0" w:space="0" w:color="auto"/>
                                    <w:right w:val="none" w:sz="0" w:space="0" w:color="auto"/>
                                  </w:divBdr>
                                  <w:divsChild>
                                    <w:div w:id="1227492197">
                                      <w:marLeft w:val="0"/>
                                      <w:marRight w:val="0"/>
                                      <w:marTop w:val="0"/>
                                      <w:marBottom w:val="0"/>
                                      <w:divBdr>
                                        <w:top w:val="none" w:sz="0" w:space="0" w:color="auto"/>
                                        <w:left w:val="none" w:sz="0" w:space="0" w:color="auto"/>
                                        <w:bottom w:val="none" w:sz="0" w:space="0" w:color="auto"/>
                                        <w:right w:val="none" w:sz="0" w:space="0" w:color="auto"/>
                                      </w:divBdr>
                                      <w:divsChild>
                                        <w:div w:id="1452826162">
                                          <w:marLeft w:val="0"/>
                                          <w:marRight w:val="0"/>
                                          <w:marTop w:val="0"/>
                                          <w:marBottom w:val="0"/>
                                          <w:divBdr>
                                            <w:top w:val="none" w:sz="0" w:space="0" w:color="auto"/>
                                            <w:left w:val="none" w:sz="0" w:space="0" w:color="auto"/>
                                            <w:bottom w:val="none" w:sz="0" w:space="0" w:color="auto"/>
                                            <w:right w:val="none" w:sz="0" w:space="0" w:color="auto"/>
                                          </w:divBdr>
                                          <w:divsChild>
                                            <w:div w:id="914824554">
                                              <w:marLeft w:val="0"/>
                                              <w:marRight w:val="0"/>
                                              <w:marTop w:val="0"/>
                                              <w:marBottom w:val="0"/>
                                              <w:divBdr>
                                                <w:top w:val="none" w:sz="0" w:space="0" w:color="auto"/>
                                                <w:left w:val="none" w:sz="0" w:space="0" w:color="auto"/>
                                                <w:bottom w:val="none" w:sz="0" w:space="0" w:color="auto"/>
                                                <w:right w:val="none" w:sz="0" w:space="0" w:color="auto"/>
                                              </w:divBdr>
                                              <w:divsChild>
                                                <w:div w:id="249237526">
                                                  <w:marLeft w:val="0"/>
                                                  <w:marRight w:val="0"/>
                                                  <w:marTop w:val="0"/>
                                                  <w:marBottom w:val="0"/>
                                                  <w:divBdr>
                                                    <w:top w:val="none" w:sz="0" w:space="0" w:color="auto"/>
                                                    <w:left w:val="none" w:sz="0" w:space="0" w:color="auto"/>
                                                    <w:bottom w:val="none" w:sz="0" w:space="0" w:color="auto"/>
                                                    <w:right w:val="none" w:sz="0" w:space="0" w:color="auto"/>
                                                  </w:divBdr>
                                                  <w:divsChild>
                                                    <w:div w:id="1724861809">
                                                      <w:marLeft w:val="0"/>
                                                      <w:marRight w:val="0"/>
                                                      <w:marTop w:val="0"/>
                                                      <w:marBottom w:val="0"/>
                                                      <w:divBdr>
                                                        <w:top w:val="none" w:sz="0" w:space="0" w:color="auto"/>
                                                        <w:left w:val="none" w:sz="0" w:space="0" w:color="auto"/>
                                                        <w:bottom w:val="none" w:sz="0" w:space="0" w:color="auto"/>
                                                        <w:right w:val="none" w:sz="0" w:space="0" w:color="auto"/>
                                                      </w:divBdr>
                                                      <w:divsChild>
                                                        <w:div w:id="113783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888688">
                                              <w:marLeft w:val="0"/>
                                              <w:marRight w:val="0"/>
                                              <w:marTop w:val="0"/>
                                              <w:marBottom w:val="0"/>
                                              <w:divBdr>
                                                <w:top w:val="none" w:sz="0" w:space="0" w:color="auto"/>
                                                <w:left w:val="none" w:sz="0" w:space="0" w:color="auto"/>
                                                <w:bottom w:val="none" w:sz="0" w:space="0" w:color="auto"/>
                                                <w:right w:val="none" w:sz="0" w:space="0" w:color="auto"/>
                                              </w:divBdr>
                                              <w:divsChild>
                                                <w:div w:id="21520800">
                                                  <w:marLeft w:val="0"/>
                                                  <w:marRight w:val="0"/>
                                                  <w:marTop w:val="0"/>
                                                  <w:marBottom w:val="0"/>
                                                  <w:divBdr>
                                                    <w:top w:val="none" w:sz="0" w:space="0" w:color="auto"/>
                                                    <w:left w:val="none" w:sz="0" w:space="0" w:color="auto"/>
                                                    <w:bottom w:val="none" w:sz="0" w:space="0" w:color="auto"/>
                                                    <w:right w:val="none" w:sz="0" w:space="0" w:color="auto"/>
                                                  </w:divBdr>
                                                  <w:divsChild>
                                                    <w:div w:id="1084568243">
                                                      <w:marLeft w:val="0"/>
                                                      <w:marRight w:val="0"/>
                                                      <w:marTop w:val="0"/>
                                                      <w:marBottom w:val="0"/>
                                                      <w:divBdr>
                                                        <w:top w:val="none" w:sz="0" w:space="0" w:color="auto"/>
                                                        <w:left w:val="none" w:sz="0" w:space="0" w:color="auto"/>
                                                        <w:bottom w:val="none" w:sz="0" w:space="0" w:color="auto"/>
                                                        <w:right w:val="none" w:sz="0" w:space="0" w:color="auto"/>
                                                      </w:divBdr>
                                                      <w:divsChild>
                                                        <w:div w:id="401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963667">
                                              <w:marLeft w:val="0"/>
                                              <w:marRight w:val="0"/>
                                              <w:marTop w:val="0"/>
                                              <w:marBottom w:val="0"/>
                                              <w:divBdr>
                                                <w:top w:val="none" w:sz="0" w:space="0" w:color="auto"/>
                                                <w:left w:val="none" w:sz="0" w:space="0" w:color="auto"/>
                                                <w:bottom w:val="none" w:sz="0" w:space="0" w:color="auto"/>
                                                <w:right w:val="none" w:sz="0" w:space="0" w:color="auto"/>
                                              </w:divBdr>
                                              <w:divsChild>
                                                <w:div w:id="1159266832">
                                                  <w:marLeft w:val="0"/>
                                                  <w:marRight w:val="0"/>
                                                  <w:marTop w:val="0"/>
                                                  <w:marBottom w:val="0"/>
                                                  <w:divBdr>
                                                    <w:top w:val="none" w:sz="0" w:space="0" w:color="auto"/>
                                                    <w:left w:val="none" w:sz="0" w:space="0" w:color="auto"/>
                                                    <w:bottom w:val="none" w:sz="0" w:space="0" w:color="auto"/>
                                                    <w:right w:val="none" w:sz="0" w:space="0" w:color="auto"/>
                                                  </w:divBdr>
                                                  <w:divsChild>
                                                    <w:div w:id="6352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7073594">
      <w:bodyDiv w:val="1"/>
      <w:marLeft w:val="0"/>
      <w:marRight w:val="0"/>
      <w:marTop w:val="0"/>
      <w:marBottom w:val="0"/>
      <w:divBdr>
        <w:top w:val="none" w:sz="0" w:space="0" w:color="auto"/>
        <w:left w:val="none" w:sz="0" w:space="0" w:color="auto"/>
        <w:bottom w:val="none" w:sz="0" w:space="0" w:color="auto"/>
        <w:right w:val="none" w:sz="0" w:space="0" w:color="auto"/>
      </w:divBdr>
    </w:div>
    <w:div w:id="1213729977">
      <w:bodyDiv w:val="1"/>
      <w:marLeft w:val="0"/>
      <w:marRight w:val="0"/>
      <w:marTop w:val="0"/>
      <w:marBottom w:val="0"/>
      <w:divBdr>
        <w:top w:val="none" w:sz="0" w:space="0" w:color="auto"/>
        <w:left w:val="none" w:sz="0" w:space="0" w:color="auto"/>
        <w:bottom w:val="none" w:sz="0" w:space="0" w:color="auto"/>
        <w:right w:val="none" w:sz="0" w:space="0" w:color="auto"/>
      </w:divBdr>
    </w:div>
    <w:div w:id="1451044605">
      <w:bodyDiv w:val="1"/>
      <w:marLeft w:val="0"/>
      <w:marRight w:val="0"/>
      <w:marTop w:val="0"/>
      <w:marBottom w:val="0"/>
      <w:divBdr>
        <w:top w:val="none" w:sz="0" w:space="0" w:color="auto"/>
        <w:left w:val="none" w:sz="0" w:space="0" w:color="auto"/>
        <w:bottom w:val="none" w:sz="0" w:space="0" w:color="auto"/>
        <w:right w:val="none" w:sz="0" w:space="0" w:color="auto"/>
      </w:divBdr>
    </w:div>
    <w:div w:id="1486049477">
      <w:bodyDiv w:val="1"/>
      <w:marLeft w:val="0"/>
      <w:marRight w:val="0"/>
      <w:marTop w:val="0"/>
      <w:marBottom w:val="0"/>
      <w:divBdr>
        <w:top w:val="none" w:sz="0" w:space="0" w:color="auto"/>
        <w:left w:val="none" w:sz="0" w:space="0" w:color="auto"/>
        <w:bottom w:val="none" w:sz="0" w:space="0" w:color="auto"/>
        <w:right w:val="none" w:sz="0" w:space="0" w:color="auto"/>
      </w:divBdr>
    </w:div>
    <w:div w:id="1773933464">
      <w:bodyDiv w:val="1"/>
      <w:marLeft w:val="0"/>
      <w:marRight w:val="0"/>
      <w:marTop w:val="0"/>
      <w:marBottom w:val="0"/>
      <w:divBdr>
        <w:top w:val="none" w:sz="0" w:space="0" w:color="auto"/>
        <w:left w:val="none" w:sz="0" w:space="0" w:color="auto"/>
        <w:bottom w:val="none" w:sz="0" w:space="0" w:color="auto"/>
        <w:right w:val="none" w:sz="0" w:space="0" w:color="auto"/>
      </w:divBdr>
    </w:div>
    <w:div w:id="1931544590">
      <w:bodyDiv w:val="1"/>
      <w:marLeft w:val="0"/>
      <w:marRight w:val="0"/>
      <w:marTop w:val="0"/>
      <w:marBottom w:val="0"/>
      <w:divBdr>
        <w:top w:val="none" w:sz="0" w:space="0" w:color="auto"/>
        <w:left w:val="none" w:sz="0" w:space="0" w:color="auto"/>
        <w:bottom w:val="none" w:sz="0" w:space="0" w:color="auto"/>
        <w:right w:val="none" w:sz="0" w:space="0" w:color="auto"/>
      </w:divBdr>
    </w:div>
    <w:div w:id="2058159705">
      <w:bodyDiv w:val="1"/>
      <w:marLeft w:val="0"/>
      <w:marRight w:val="0"/>
      <w:marTop w:val="0"/>
      <w:marBottom w:val="0"/>
      <w:divBdr>
        <w:top w:val="none" w:sz="0" w:space="0" w:color="auto"/>
        <w:left w:val="none" w:sz="0" w:space="0" w:color="auto"/>
        <w:bottom w:val="none" w:sz="0" w:space="0" w:color="auto"/>
        <w:right w:val="none" w:sz="0" w:space="0" w:color="auto"/>
      </w:divBdr>
    </w:div>
    <w:div w:id="20723831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DBC119-EBC6-451C-988D-82CE5F269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Pages>
  <Words>1418</Words>
  <Characters>8084</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9484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Windows User</cp:lastModifiedBy>
  <cp:revision>12</cp:revision>
  <dcterms:created xsi:type="dcterms:W3CDTF">2026-01-27T02:56:00Z</dcterms:created>
  <dcterms:modified xsi:type="dcterms:W3CDTF">2026-03-30T08:35:00Z</dcterms:modified>
</cp:coreProperties>
</file>