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2F5F71" w:rsidRDefault="002F5F71" w:rsidP="002F5F71">
      <w:pPr>
        <w:spacing w:after="40"/>
      </w:pPr>
      <w:r>
        <w:rPr>
          <w:b/>
          <w:bCs/>
          <w:color w:val="111111"/>
          <w:sz w:val="52"/>
          <w:szCs w:val="52"/>
        </w:rPr>
        <w:t>TYLER ROBERTS</w:t>
      </w:r>
    </w:p>
    <w:p w:rsidR="002F5F71" w:rsidRDefault="002F5F71" w:rsidP="002F5F71">
      <w:pPr>
        <w:spacing w:after="40"/>
      </w:pPr>
      <w:r>
        <w:rPr>
          <w:rFonts w:ascii="Arial" w:eastAsia="Arial" w:hAnsi="Arial" w:cs="Arial"/>
          <w:b/>
          <w:bCs/>
          <w:color w:val="6F8F6B"/>
          <w:sz w:val="22"/>
          <w:szCs w:val="22"/>
        </w:rPr>
        <w:t>Senior Software Engineer</w:t>
      </w:r>
      <w:r w:rsidR="00D60FFF">
        <w:rPr>
          <w:rFonts w:ascii="Arial" w:eastAsia="Arial" w:hAnsi="Arial" w:cs="Arial"/>
          <w:b/>
          <w:bCs/>
          <w:color w:val="6F8F6B"/>
          <w:sz w:val="22"/>
          <w:szCs w:val="22"/>
        </w:rPr>
        <w:t xml:space="preserve"> - WordPress</w:t>
      </w:r>
      <w:bookmarkStart w:id="0" w:name="_GoBack"/>
      <w:bookmarkEnd w:id="0"/>
    </w:p>
    <w:p w:rsidR="002F5F71" w:rsidRDefault="00AB1629" w:rsidP="002F5F71">
      <w:pPr>
        <w:spacing w:after="160"/>
      </w:pPr>
      <w:r>
        <w:rPr>
          <w:rFonts w:ascii="Arial" w:eastAsia="Arial" w:hAnsi="Arial" w:cs="Arial"/>
          <w:color w:val="4B5563"/>
          <w:sz w:val="19"/>
          <w:szCs w:val="19"/>
        </w:rPr>
        <w:t>t</w:t>
      </w:r>
      <w:r w:rsidR="002F5F71">
        <w:rPr>
          <w:rFonts w:ascii="Arial" w:eastAsia="Arial" w:hAnsi="Arial" w:cs="Arial"/>
          <w:color w:val="4B5563"/>
          <w:sz w:val="19"/>
          <w:szCs w:val="19"/>
        </w:rPr>
        <w:t>yler</w:t>
      </w:r>
      <w:r>
        <w:rPr>
          <w:rFonts w:ascii="Arial" w:eastAsia="Arial" w:hAnsi="Arial" w:cs="Arial"/>
          <w:color w:val="4B5563"/>
          <w:sz w:val="19"/>
          <w:szCs w:val="19"/>
        </w:rPr>
        <w:t>.</w:t>
      </w:r>
      <w:r w:rsidR="002F5F71">
        <w:rPr>
          <w:rFonts w:ascii="Arial" w:eastAsia="Arial" w:hAnsi="Arial" w:cs="Arial"/>
          <w:color w:val="4B5563"/>
          <w:sz w:val="19"/>
          <w:szCs w:val="19"/>
        </w:rPr>
        <w:t>r</w:t>
      </w:r>
      <w:r>
        <w:rPr>
          <w:rFonts w:ascii="Arial" w:eastAsia="Arial" w:hAnsi="Arial" w:cs="Arial"/>
          <w:color w:val="4B5563"/>
          <w:sz w:val="19"/>
          <w:szCs w:val="19"/>
        </w:rPr>
        <w:t>.</w:t>
      </w:r>
      <w:r w:rsidR="002F5F71">
        <w:rPr>
          <w:rFonts w:ascii="Arial" w:eastAsia="Arial" w:hAnsi="Arial" w:cs="Arial"/>
          <w:color w:val="4B5563"/>
          <w:sz w:val="19"/>
          <w:szCs w:val="19"/>
        </w:rPr>
        <w:t xml:space="preserve">dev@outlook.com | </w:t>
      </w:r>
      <w:r w:rsidRPr="00AB1629">
        <w:rPr>
          <w:rFonts w:ascii="Arial" w:eastAsia="Arial" w:hAnsi="Arial" w:cs="Arial"/>
          <w:color w:val="4B5563"/>
          <w:sz w:val="19"/>
          <w:szCs w:val="19"/>
        </w:rPr>
        <w:t>linkedin.com/in/tyler-r-5788a13ba</w:t>
      </w:r>
      <w:r w:rsidR="002F5F71">
        <w:rPr>
          <w:rFonts w:ascii="Arial" w:eastAsia="Arial" w:hAnsi="Arial" w:cs="Arial"/>
          <w:color w:val="4B5563"/>
          <w:sz w:val="19"/>
          <w:szCs w:val="19"/>
        </w:rPr>
        <w:t xml:space="preserve"> | Florida, United States | +1 (321) 376-7095</w:t>
      </w:r>
    </w:p>
    <w:p w:rsidR="000134DB" w:rsidRDefault="00D9024C">
      <w:pPr>
        <w:pBdr>
          <w:bottom w:val="single" w:sz="6" w:space="0" w:color="111111"/>
        </w:pBdr>
        <w:spacing w:before="120" w:after="80"/>
      </w:pPr>
      <w:r>
        <w:rPr>
          <w:b/>
          <w:bCs/>
          <w:color w:val="111111"/>
          <w:sz w:val="24"/>
          <w:szCs w:val="24"/>
        </w:rPr>
        <w:t>SUMMARY</w:t>
      </w:r>
    </w:p>
    <w:p w:rsidR="000134DB" w:rsidRPr="004806F0" w:rsidRDefault="004806F0">
      <w:pPr>
        <w:spacing w:after="120"/>
        <w:jc w:val="both"/>
        <w:rPr>
          <w:rFonts w:ascii="Arial" w:hAnsi="Arial" w:cs="Arial"/>
          <w:sz w:val="22"/>
        </w:rPr>
      </w:pPr>
      <w:r w:rsidRPr="004806F0">
        <w:rPr>
          <w:sz w:val="22"/>
        </w:rPr>
        <w:t xml:space="preserve">Senior Software Engineer with </w:t>
      </w:r>
      <w:r w:rsidRPr="004806F0">
        <w:rPr>
          <w:rStyle w:val="Strong"/>
          <w:sz w:val="22"/>
        </w:rPr>
        <w:t>9+ years</w:t>
      </w:r>
      <w:r w:rsidRPr="004806F0">
        <w:rPr>
          <w:sz w:val="22"/>
        </w:rPr>
        <w:t xml:space="preserve"> building </w:t>
      </w:r>
      <w:r w:rsidRPr="004806F0">
        <w:rPr>
          <w:rStyle w:val="Strong"/>
          <w:sz w:val="22"/>
        </w:rPr>
        <w:t xml:space="preserve">WordPress, </w:t>
      </w:r>
      <w:proofErr w:type="spellStart"/>
      <w:r w:rsidRPr="004806F0">
        <w:rPr>
          <w:rStyle w:val="Strong"/>
          <w:sz w:val="22"/>
        </w:rPr>
        <w:t>WooCommerce</w:t>
      </w:r>
      <w:proofErr w:type="spellEnd"/>
      <w:r w:rsidRPr="004806F0">
        <w:rPr>
          <w:rStyle w:val="Strong"/>
          <w:sz w:val="22"/>
        </w:rPr>
        <w:t>, and web SaaS platforms</w:t>
      </w:r>
      <w:r w:rsidRPr="004806F0">
        <w:rPr>
          <w:sz w:val="22"/>
        </w:rPr>
        <w:t xml:space="preserve"> for content, </w:t>
      </w:r>
      <w:proofErr w:type="spellStart"/>
      <w:r w:rsidRPr="004806F0">
        <w:rPr>
          <w:sz w:val="22"/>
        </w:rPr>
        <w:t>eCommerce</w:t>
      </w:r>
      <w:proofErr w:type="spellEnd"/>
      <w:r w:rsidRPr="004806F0">
        <w:rPr>
          <w:sz w:val="22"/>
        </w:rPr>
        <w:t xml:space="preserve">, and digital experience teams, combining strong product ownership with dependable production delivery across </w:t>
      </w:r>
      <w:r w:rsidRPr="004806F0">
        <w:rPr>
          <w:rStyle w:val="Strong"/>
          <w:sz w:val="22"/>
        </w:rPr>
        <w:t xml:space="preserve">PHP 5.6–8.x, WordPress 4.x–6.x, </w:t>
      </w:r>
      <w:proofErr w:type="spellStart"/>
      <w:r w:rsidRPr="004806F0">
        <w:rPr>
          <w:rStyle w:val="Strong"/>
          <w:sz w:val="22"/>
        </w:rPr>
        <w:t>WooCommerce</w:t>
      </w:r>
      <w:proofErr w:type="spellEnd"/>
      <w:r w:rsidRPr="004806F0">
        <w:rPr>
          <w:rStyle w:val="Strong"/>
          <w:sz w:val="22"/>
        </w:rPr>
        <w:t>, JavaScript ES5–ES2023, React 16–18, Next.js 10–14, and MySQL 5.7–8.x</w:t>
      </w:r>
      <w:r w:rsidRPr="004806F0">
        <w:rPr>
          <w:sz w:val="22"/>
        </w:rPr>
        <w:t xml:space="preserve"> in one practical stack. Strong record delivering </w:t>
      </w:r>
      <w:r w:rsidRPr="004806F0">
        <w:rPr>
          <w:rStyle w:val="Strong"/>
          <w:sz w:val="22"/>
        </w:rPr>
        <w:t>custom themes, plugin architecture, headless CMS patterns, API integrations, checkout reliability, cloud deployments, observability, and performance tuning</w:t>
      </w:r>
      <w:r w:rsidRPr="004806F0">
        <w:rPr>
          <w:sz w:val="22"/>
        </w:rPr>
        <w:t>, including fixes for complex production bugs, legacy modernization, and scalable workflows that improved stability, speed, and editorial efficiency.</w:t>
      </w:r>
    </w:p>
    <w:p w:rsidR="000134DB" w:rsidRDefault="00D9024C">
      <w:pPr>
        <w:pBdr>
          <w:bottom w:val="single" w:sz="6" w:space="0" w:color="111111"/>
        </w:pBdr>
        <w:spacing w:before="120" w:after="80"/>
      </w:pPr>
      <w:r>
        <w:rPr>
          <w:b/>
          <w:bCs/>
          <w:color w:val="111111"/>
          <w:sz w:val="24"/>
          <w:szCs w:val="24"/>
        </w:rPr>
        <w:t>SKILLS</w:t>
      </w:r>
    </w:p>
    <w:p w:rsidR="004806F0" w:rsidRPr="004806F0" w:rsidRDefault="004806F0" w:rsidP="004806F0">
      <w:pPr>
        <w:pStyle w:val="NormalWeb"/>
        <w:numPr>
          <w:ilvl w:val="0"/>
          <w:numId w:val="2"/>
        </w:numPr>
        <w:spacing w:before="0" w:beforeAutospacing="0" w:after="0" w:afterAutospacing="0"/>
        <w:jc w:val="both"/>
        <w:rPr>
          <w:sz w:val="22"/>
        </w:rPr>
      </w:pPr>
      <w:r w:rsidRPr="004806F0">
        <w:rPr>
          <w:rStyle w:val="Strong"/>
          <w:sz w:val="22"/>
        </w:rPr>
        <w:t>Frontend</w:t>
      </w:r>
      <w:r w:rsidRPr="004806F0">
        <w:rPr>
          <w:sz w:val="22"/>
        </w:rPr>
        <w:t xml:space="preserve"> — </w:t>
      </w:r>
      <w:r w:rsidRPr="004806F0">
        <w:rPr>
          <w:rStyle w:val="Strong"/>
          <w:sz w:val="22"/>
        </w:rPr>
        <w:t>React 16–18</w:t>
      </w:r>
      <w:r w:rsidRPr="004806F0">
        <w:rPr>
          <w:sz w:val="22"/>
        </w:rPr>
        <w:t xml:space="preserve">, </w:t>
      </w:r>
      <w:r w:rsidRPr="004806F0">
        <w:rPr>
          <w:rStyle w:val="Strong"/>
          <w:sz w:val="22"/>
        </w:rPr>
        <w:t>Next.js 10–14</w:t>
      </w:r>
      <w:r w:rsidRPr="004806F0">
        <w:rPr>
          <w:sz w:val="22"/>
        </w:rPr>
        <w:t xml:space="preserve">, </w:t>
      </w:r>
      <w:proofErr w:type="spellStart"/>
      <w:r w:rsidRPr="004806F0">
        <w:rPr>
          <w:rStyle w:val="Strong"/>
          <w:sz w:val="22"/>
        </w:rPr>
        <w:t>TypeScript</w:t>
      </w:r>
      <w:proofErr w:type="spellEnd"/>
      <w:r w:rsidRPr="004806F0">
        <w:rPr>
          <w:rStyle w:val="Strong"/>
          <w:sz w:val="22"/>
        </w:rPr>
        <w:t xml:space="preserve"> 4.x–5.x</w:t>
      </w:r>
      <w:r w:rsidRPr="004806F0">
        <w:rPr>
          <w:sz w:val="22"/>
        </w:rPr>
        <w:t xml:space="preserve">, </w:t>
      </w:r>
      <w:r w:rsidRPr="004806F0">
        <w:rPr>
          <w:rStyle w:val="Strong"/>
          <w:sz w:val="22"/>
        </w:rPr>
        <w:t>JavaScript ES6+</w:t>
      </w:r>
      <w:r w:rsidRPr="004806F0">
        <w:rPr>
          <w:sz w:val="22"/>
        </w:rPr>
        <w:t>, HTML5, CSS3, Sass/SCSS, Gutenberg block development, responsive design, accessibility, cross-browser UI delivery</w:t>
      </w:r>
    </w:p>
    <w:p w:rsidR="004806F0" w:rsidRPr="004806F0" w:rsidRDefault="004806F0" w:rsidP="004806F0">
      <w:pPr>
        <w:pStyle w:val="NormalWeb"/>
        <w:numPr>
          <w:ilvl w:val="0"/>
          <w:numId w:val="2"/>
        </w:numPr>
        <w:spacing w:before="0" w:beforeAutospacing="0" w:after="0" w:afterAutospacing="0"/>
        <w:jc w:val="both"/>
        <w:rPr>
          <w:sz w:val="22"/>
        </w:rPr>
      </w:pPr>
      <w:r w:rsidRPr="004806F0">
        <w:rPr>
          <w:rStyle w:val="Strong"/>
          <w:sz w:val="22"/>
        </w:rPr>
        <w:t>Backend &amp; APIs</w:t>
      </w:r>
      <w:r w:rsidRPr="004806F0">
        <w:rPr>
          <w:sz w:val="22"/>
        </w:rPr>
        <w:t xml:space="preserve"> — </w:t>
      </w:r>
      <w:r w:rsidRPr="004806F0">
        <w:rPr>
          <w:rStyle w:val="Strong"/>
          <w:sz w:val="22"/>
        </w:rPr>
        <w:t>PHP 5.6–8.x</w:t>
      </w:r>
      <w:r w:rsidRPr="004806F0">
        <w:rPr>
          <w:sz w:val="22"/>
        </w:rPr>
        <w:t xml:space="preserve">, </w:t>
      </w:r>
      <w:r w:rsidRPr="004806F0">
        <w:rPr>
          <w:rStyle w:val="Strong"/>
          <w:sz w:val="22"/>
        </w:rPr>
        <w:t>WordPress 4.x–6.x</w:t>
      </w:r>
      <w:r w:rsidRPr="004806F0">
        <w:rPr>
          <w:sz w:val="22"/>
        </w:rPr>
        <w:t xml:space="preserve">, </w:t>
      </w:r>
      <w:proofErr w:type="spellStart"/>
      <w:r w:rsidRPr="004806F0">
        <w:rPr>
          <w:rStyle w:val="Strong"/>
          <w:sz w:val="22"/>
        </w:rPr>
        <w:t>WooCommerce</w:t>
      </w:r>
      <w:proofErr w:type="spellEnd"/>
      <w:r w:rsidRPr="004806F0">
        <w:rPr>
          <w:sz w:val="22"/>
        </w:rPr>
        <w:t xml:space="preserve">, custom plugin development, custom theme development, WP-CLI, WordPress REST API, </w:t>
      </w:r>
      <w:proofErr w:type="spellStart"/>
      <w:r w:rsidRPr="004806F0">
        <w:rPr>
          <w:sz w:val="22"/>
        </w:rPr>
        <w:t>WPGraphQL</w:t>
      </w:r>
      <w:proofErr w:type="spellEnd"/>
      <w:r w:rsidRPr="004806F0">
        <w:rPr>
          <w:sz w:val="22"/>
        </w:rPr>
        <w:t xml:space="preserve">, </w:t>
      </w:r>
      <w:proofErr w:type="spellStart"/>
      <w:r w:rsidRPr="004806F0">
        <w:rPr>
          <w:sz w:val="22"/>
        </w:rPr>
        <w:t>webhook</w:t>
      </w:r>
      <w:proofErr w:type="spellEnd"/>
      <w:r w:rsidRPr="004806F0">
        <w:rPr>
          <w:sz w:val="22"/>
        </w:rPr>
        <w:t xml:space="preserve"> processing, </w:t>
      </w:r>
      <w:proofErr w:type="spellStart"/>
      <w:r w:rsidRPr="004806F0">
        <w:rPr>
          <w:sz w:val="22"/>
        </w:rPr>
        <w:t>cron</w:t>
      </w:r>
      <w:proofErr w:type="spellEnd"/>
      <w:r w:rsidRPr="004806F0">
        <w:rPr>
          <w:sz w:val="22"/>
        </w:rPr>
        <w:t xml:space="preserve"> jobs, queue-backed jobs, Nginx, Apache, Docker local development</w:t>
      </w:r>
    </w:p>
    <w:p w:rsidR="004806F0" w:rsidRPr="004806F0" w:rsidRDefault="004806F0" w:rsidP="004806F0">
      <w:pPr>
        <w:pStyle w:val="NormalWeb"/>
        <w:numPr>
          <w:ilvl w:val="0"/>
          <w:numId w:val="2"/>
        </w:numPr>
        <w:spacing w:before="0" w:beforeAutospacing="0" w:after="0" w:afterAutospacing="0"/>
        <w:jc w:val="both"/>
        <w:rPr>
          <w:sz w:val="22"/>
        </w:rPr>
      </w:pPr>
      <w:r w:rsidRPr="004806F0">
        <w:rPr>
          <w:rStyle w:val="Strong"/>
          <w:sz w:val="22"/>
        </w:rPr>
        <w:t>Data, Messaging &amp; Search</w:t>
      </w:r>
      <w:r w:rsidRPr="004806F0">
        <w:rPr>
          <w:sz w:val="22"/>
        </w:rPr>
        <w:t xml:space="preserve"> — </w:t>
      </w:r>
      <w:r w:rsidRPr="004806F0">
        <w:rPr>
          <w:rStyle w:val="Strong"/>
          <w:sz w:val="22"/>
        </w:rPr>
        <w:t>MySQL 5.7–8.x</w:t>
      </w:r>
      <w:r w:rsidRPr="004806F0">
        <w:rPr>
          <w:sz w:val="22"/>
        </w:rPr>
        <w:t xml:space="preserve">, PostgreSQL, SQL Server, </w:t>
      </w:r>
      <w:proofErr w:type="spellStart"/>
      <w:r w:rsidRPr="004806F0">
        <w:rPr>
          <w:sz w:val="22"/>
        </w:rPr>
        <w:t>Redis</w:t>
      </w:r>
      <w:proofErr w:type="spellEnd"/>
      <w:r w:rsidRPr="004806F0">
        <w:rPr>
          <w:sz w:val="22"/>
        </w:rPr>
        <w:t xml:space="preserve">, MongoDB, </w:t>
      </w:r>
      <w:proofErr w:type="spellStart"/>
      <w:r w:rsidRPr="004806F0">
        <w:rPr>
          <w:sz w:val="22"/>
        </w:rPr>
        <w:t>DynamoDB</w:t>
      </w:r>
      <w:proofErr w:type="spellEnd"/>
      <w:r w:rsidRPr="004806F0">
        <w:rPr>
          <w:sz w:val="22"/>
        </w:rPr>
        <w:t xml:space="preserve">, AWS SQS/SNS, Kafka, </w:t>
      </w:r>
      <w:proofErr w:type="spellStart"/>
      <w:r w:rsidRPr="004806F0">
        <w:rPr>
          <w:sz w:val="22"/>
        </w:rPr>
        <w:t>RabbitMQ</w:t>
      </w:r>
      <w:proofErr w:type="spellEnd"/>
      <w:r w:rsidRPr="004806F0">
        <w:rPr>
          <w:sz w:val="22"/>
        </w:rPr>
        <w:t xml:space="preserve">, </w:t>
      </w:r>
      <w:proofErr w:type="spellStart"/>
      <w:r w:rsidRPr="004806F0">
        <w:rPr>
          <w:sz w:val="22"/>
        </w:rPr>
        <w:t>Elasticsearch</w:t>
      </w:r>
      <w:proofErr w:type="spellEnd"/>
      <w:r w:rsidRPr="004806F0">
        <w:rPr>
          <w:sz w:val="22"/>
        </w:rPr>
        <w:t xml:space="preserve">, OpenSearch, Redshift, </w:t>
      </w:r>
      <w:proofErr w:type="spellStart"/>
      <w:r w:rsidRPr="004806F0">
        <w:rPr>
          <w:sz w:val="22"/>
        </w:rPr>
        <w:t>BigQuery</w:t>
      </w:r>
      <w:proofErr w:type="spellEnd"/>
    </w:p>
    <w:p w:rsidR="004806F0" w:rsidRPr="004806F0" w:rsidRDefault="004806F0" w:rsidP="004806F0">
      <w:pPr>
        <w:pStyle w:val="NormalWeb"/>
        <w:numPr>
          <w:ilvl w:val="0"/>
          <w:numId w:val="2"/>
        </w:numPr>
        <w:spacing w:before="0" w:beforeAutospacing="0" w:after="0" w:afterAutospacing="0"/>
        <w:jc w:val="both"/>
        <w:rPr>
          <w:sz w:val="22"/>
        </w:rPr>
      </w:pPr>
      <w:r w:rsidRPr="004806F0">
        <w:rPr>
          <w:rStyle w:val="Strong"/>
          <w:sz w:val="22"/>
        </w:rPr>
        <w:t>Cloud &amp; DevOps</w:t>
      </w:r>
      <w:r w:rsidRPr="004806F0">
        <w:rPr>
          <w:sz w:val="22"/>
        </w:rPr>
        <w:t xml:space="preserve"> — AWS, Azure, GCP, Docker, Kubernetes, Helm, Terraform, </w:t>
      </w:r>
      <w:proofErr w:type="spellStart"/>
      <w:r w:rsidRPr="004806F0">
        <w:rPr>
          <w:sz w:val="22"/>
        </w:rPr>
        <w:t>CloudFormation</w:t>
      </w:r>
      <w:proofErr w:type="spellEnd"/>
      <w:r w:rsidRPr="004806F0">
        <w:rPr>
          <w:sz w:val="22"/>
        </w:rPr>
        <w:t xml:space="preserve">, GitHub Actions, </w:t>
      </w:r>
      <w:proofErr w:type="spellStart"/>
      <w:r w:rsidRPr="004806F0">
        <w:rPr>
          <w:sz w:val="22"/>
        </w:rPr>
        <w:t>GitLab</w:t>
      </w:r>
      <w:proofErr w:type="spellEnd"/>
      <w:r w:rsidRPr="004806F0">
        <w:rPr>
          <w:sz w:val="22"/>
        </w:rPr>
        <w:t xml:space="preserve"> CI, Jenkins, Azure DevOps, </w:t>
      </w:r>
      <w:proofErr w:type="spellStart"/>
      <w:r w:rsidRPr="004806F0">
        <w:rPr>
          <w:sz w:val="22"/>
        </w:rPr>
        <w:t>CircleCI</w:t>
      </w:r>
      <w:proofErr w:type="spellEnd"/>
      <w:r w:rsidRPr="004806F0">
        <w:rPr>
          <w:sz w:val="22"/>
        </w:rPr>
        <w:t xml:space="preserve">, </w:t>
      </w:r>
      <w:proofErr w:type="spellStart"/>
      <w:r w:rsidRPr="004806F0">
        <w:rPr>
          <w:sz w:val="22"/>
        </w:rPr>
        <w:t>CloudFront</w:t>
      </w:r>
      <w:proofErr w:type="spellEnd"/>
      <w:r w:rsidRPr="004806F0">
        <w:rPr>
          <w:sz w:val="22"/>
        </w:rPr>
        <w:t xml:space="preserve">, S3, RDS, </w:t>
      </w:r>
      <w:proofErr w:type="spellStart"/>
      <w:r w:rsidRPr="004806F0">
        <w:rPr>
          <w:sz w:val="22"/>
        </w:rPr>
        <w:t>ElastiCache</w:t>
      </w:r>
      <w:proofErr w:type="spellEnd"/>
      <w:r w:rsidRPr="004806F0">
        <w:rPr>
          <w:sz w:val="22"/>
        </w:rPr>
        <w:t xml:space="preserve">, </w:t>
      </w:r>
      <w:proofErr w:type="spellStart"/>
      <w:r w:rsidRPr="004806F0">
        <w:rPr>
          <w:sz w:val="22"/>
        </w:rPr>
        <w:t>EventBridge</w:t>
      </w:r>
      <w:proofErr w:type="spellEnd"/>
      <w:r w:rsidRPr="004806F0">
        <w:rPr>
          <w:sz w:val="22"/>
        </w:rPr>
        <w:t>, Step Functions</w:t>
      </w:r>
    </w:p>
    <w:p w:rsidR="000134DB" w:rsidRPr="004806F0" w:rsidRDefault="004806F0" w:rsidP="004806F0">
      <w:pPr>
        <w:pStyle w:val="NormalWeb"/>
        <w:numPr>
          <w:ilvl w:val="0"/>
          <w:numId w:val="2"/>
        </w:numPr>
        <w:spacing w:before="0" w:beforeAutospacing="0" w:after="0" w:afterAutospacing="0"/>
        <w:jc w:val="both"/>
        <w:rPr>
          <w:sz w:val="22"/>
        </w:rPr>
      </w:pPr>
      <w:r w:rsidRPr="004806F0">
        <w:rPr>
          <w:rStyle w:val="Strong"/>
          <w:sz w:val="22"/>
        </w:rPr>
        <w:t>Observability, Quality &amp; Security</w:t>
      </w:r>
      <w:r w:rsidRPr="004806F0">
        <w:rPr>
          <w:sz w:val="22"/>
        </w:rPr>
        <w:t xml:space="preserve"> — </w:t>
      </w:r>
      <w:proofErr w:type="spellStart"/>
      <w:r w:rsidRPr="004806F0">
        <w:rPr>
          <w:sz w:val="22"/>
        </w:rPr>
        <w:t>OpenTelemetry</w:t>
      </w:r>
      <w:proofErr w:type="spellEnd"/>
      <w:r w:rsidRPr="004806F0">
        <w:rPr>
          <w:sz w:val="22"/>
        </w:rPr>
        <w:t xml:space="preserve">, </w:t>
      </w:r>
      <w:proofErr w:type="spellStart"/>
      <w:r w:rsidRPr="004806F0">
        <w:rPr>
          <w:sz w:val="22"/>
        </w:rPr>
        <w:t>Datadog</w:t>
      </w:r>
      <w:proofErr w:type="spellEnd"/>
      <w:r w:rsidRPr="004806F0">
        <w:rPr>
          <w:sz w:val="22"/>
        </w:rPr>
        <w:t xml:space="preserve">, Prometheus, </w:t>
      </w:r>
      <w:proofErr w:type="spellStart"/>
      <w:r w:rsidRPr="004806F0">
        <w:rPr>
          <w:sz w:val="22"/>
        </w:rPr>
        <w:t>Grafana</w:t>
      </w:r>
      <w:proofErr w:type="spellEnd"/>
      <w:r w:rsidRPr="004806F0">
        <w:rPr>
          <w:sz w:val="22"/>
        </w:rPr>
        <w:t xml:space="preserve">, ELK/EFK, </w:t>
      </w:r>
      <w:proofErr w:type="spellStart"/>
      <w:r w:rsidRPr="004806F0">
        <w:rPr>
          <w:sz w:val="22"/>
        </w:rPr>
        <w:t>CloudWatch</w:t>
      </w:r>
      <w:proofErr w:type="spellEnd"/>
      <w:r w:rsidRPr="004806F0">
        <w:rPr>
          <w:sz w:val="22"/>
        </w:rPr>
        <w:t>, structured logging, Jest, Mocha, Chai, React Testing Library, Cypress, Playwright, OAuth2, OpenID Connect, JWT, RBAC/ABAC, audit logging, OWASP mitigation patterns, secrets management</w:t>
      </w:r>
    </w:p>
    <w:p w:rsidR="000134DB" w:rsidRDefault="00D9024C">
      <w:pPr>
        <w:pBdr>
          <w:bottom w:val="single" w:sz="6" w:space="0" w:color="111111"/>
        </w:pBdr>
        <w:spacing w:before="120" w:after="80"/>
      </w:pPr>
      <w:r>
        <w:rPr>
          <w:b/>
          <w:bCs/>
          <w:color w:val="111111"/>
          <w:sz w:val="24"/>
          <w:szCs w:val="24"/>
        </w:rPr>
        <w:t>EXPERIENCE</w:t>
      </w:r>
    </w:p>
    <w:p w:rsidR="000134DB" w:rsidRDefault="00D9024C">
      <w:r>
        <w:rPr>
          <w:rFonts w:ascii="Arial" w:eastAsia="Arial" w:hAnsi="Arial" w:cs="Arial"/>
          <w:b/>
          <w:bCs/>
          <w:color w:val="111111"/>
          <w:sz w:val="23"/>
          <w:szCs w:val="23"/>
        </w:rPr>
        <w:t>Senior Software Engineer</w:t>
      </w:r>
    </w:p>
    <w:p w:rsidR="000134DB" w:rsidRDefault="00D9024C">
      <w:r>
        <w:rPr>
          <w:rFonts w:ascii="Arial" w:eastAsia="Arial" w:hAnsi="Arial" w:cs="Arial"/>
          <w:b/>
          <w:bCs/>
          <w:color w:val="6F8F6B"/>
          <w:sz w:val="21"/>
          <w:szCs w:val="21"/>
        </w:rPr>
        <w:t xml:space="preserve">Web </w:t>
      </w:r>
      <w:proofErr w:type="spellStart"/>
      <w:r>
        <w:rPr>
          <w:rFonts w:ascii="Arial" w:eastAsia="Arial" w:hAnsi="Arial" w:cs="Arial"/>
          <w:b/>
          <w:bCs/>
          <w:color w:val="6F8F6B"/>
          <w:sz w:val="21"/>
          <w:szCs w:val="21"/>
        </w:rPr>
        <w:t>Venturez</w:t>
      </w:r>
      <w:proofErr w:type="spellEnd"/>
      <w:r>
        <w:rPr>
          <w:rFonts w:ascii="Arial" w:eastAsia="Arial" w:hAnsi="Arial" w:cs="Arial"/>
          <w:b/>
          <w:bCs/>
          <w:color w:val="6F8F6B"/>
          <w:sz w:val="21"/>
          <w:szCs w:val="21"/>
        </w:rPr>
        <w:t xml:space="preserve"> LLC</w:t>
      </w:r>
    </w:p>
    <w:p w:rsidR="000134DB" w:rsidRDefault="00D9024C">
      <w:r>
        <w:rPr>
          <w:rFonts w:ascii="Arial" w:eastAsia="Arial" w:hAnsi="Arial" w:cs="Arial"/>
          <w:color w:val="4B5563"/>
          <w:sz w:val="19"/>
          <w:szCs w:val="19"/>
        </w:rPr>
        <w:t>February 2020 - October 2025</w:t>
      </w:r>
    </w:p>
    <w:p w:rsidR="004806F0" w:rsidRPr="004806F0" w:rsidRDefault="004806F0" w:rsidP="004806F0">
      <w:pPr>
        <w:pStyle w:val="NormalWeb"/>
        <w:numPr>
          <w:ilvl w:val="0"/>
          <w:numId w:val="16"/>
        </w:numPr>
        <w:jc w:val="both"/>
        <w:rPr>
          <w:sz w:val="22"/>
        </w:rPr>
      </w:pPr>
      <w:r w:rsidRPr="004806F0">
        <w:rPr>
          <w:sz w:val="22"/>
        </w:rPr>
        <w:t xml:space="preserve">Owned end-to-end delivery of </w:t>
      </w:r>
      <w:r w:rsidRPr="004806F0">
        <w:rPr>
          <w:rStyle w:val="Strong"/>
          <w:sz w:val="22"/>
        </w:rPr>
        <w:t>WordPress 5.x–6.x</w:t>
      </w:r>
      <w:r w:rsidRPr="004806F0">
        <w:rPr>
          <w:sz w:val="22"/>
        </w:rPr>
        <w:t xml:space="preserve"> and </w:t>
      </w:r>
      <w:proofErr w:type="spellStart"/>
      <w:r w:rsidRPr="004806F0">
        <w:rPr>
          <w:rStyle w:val="Strong"/>
          <w:sz w:val="22"/>
        </w:rPr>
        <w:t>WooCommerce</w:t>
      </w:r>
      <w:proofErr w:type="spellEnd"/>
      <w:r w:rsidRPr="004806F0">
        <w:rPr>
          <w:sz w:val="22"/>
        </w:rPr>
        <w:t xml:space="preserve"> solutions across multiple brands, building </w:t>
      </w:r>
      <w:r w:rsidRPr="004806F0">
        <w:rPr>
          <w:rStyle w:val="Strong"/>
          <w:sz w:val="22"/>
        </w:rPr>
        <w:t>custom plugins, checkout extensions, editorial workflows, and reusable platform components</w:t>
      </w:r>
      <w:r w:rsidRPr="004806F0">
        <w:rPr>
          <w:sz w:val="22"/>
        </w:rPr>
        <w:t xml:space="preserve"> that improved delivery predictability and reduced duplicated implementation effort by </w:t>
      </w:r>
      <w:r w:rsidRPr="004806F0">
        <w:rPr>
          <w:rStyle w:val="Strong"/>
          <w:sz w:val="22"/>
        </w:rPr>
        <w:t>32%</w:t>
      </w:r>
      <w:r w:rsidRPr="004806F0">
        <w:rPr>
          <w:sz w:val="22"/>
        </w:rPr>
        <w:t>.</w:t>
      </w:r>
    </w:p>
    <w:p w:rsidR="004806F0" w:rsidRPr="004806F0" w:rsidRDefault="004806F0" w:rsidP="004806F0">
      <w:pPr>
        <w:pStyle w:val="NormalWeb"/>
        <w:numPr>
          <w:ilvl w:val="0"/>
          <w:numId w:val="16"/>
        </w:numPr>
        <w:jc w:val="both"/>
        <w:rPr>
          <w:sz w:val="22"/>
        </w:rPr>
      </w:pPr>
      <w:r w:rsidRPr="004806F0">
        <w:rPr>
          <w:sz w:val="22"/>
        </w:rPr>
        <w:t xml:space="preserve">Designed </w:t>
      </w:r>
      <w:r w:rsidRPr="004806F0">
        <w:rPr>
          <w:rStyle w:val="Strong"/>
          <w:sz w:val="22"/>
        </w:rPr>
        <w:t>configuration-driven plugin foundations</w:t>
      </w:r>
      <w:r w:rsidRPr="004806F0">
        <w:rPr>
          <w:sz w:val="22"/>
        </w:rPr>
        <w:t xml:space="preserve"> with clearer service boundaries, safer fallbacks, and defensive validation, which reduced fragile release behavior, improved maintainability for distributed teams, and cut post-release defect volume by </w:t>
      </w:r>
      <w:r w:rsidRPr="004806F0">
        <w:rPr>
          <w:rStyle w:val="Strong"/>
          <w:sz w:val="22"/>
        </w:rPr>
        <w:t>27%</w:t>
      </w:r>
      <w:r w:rsidRPr="004806F0">
        <w:rPr>
          <w:sz w:val="22"/>
        </w:rPr>
        <w:t xml:space="preserve"> across active client environments.</w:t>
      </w:r>
    </w:p>
    <w:p w:rsidR="004806F0" w:rsidRPr="004806F0" w:rsidRDefault="004806F0" w:rsidP="004806F0">
      <w:pPr>
        <w:pStyle w:val="NormalWeb"/>
        <w:numPr>
          <w:ilvl w:val="0"/>
          <w:numId w:val="16"/>
        </w:numPr>
        <w:jc w:val="both"/>
        <w:rPr>
          <w:sz w:val="22"/>
        </w:rPr>
      </w:pPr>
      <w:r w:rsidRPr="004806F0">
        <w:rPr>
          <w:sz w:val="22"/>
        </w:rPr>
        <w:t xml:space="preserve">Implemented </w:t>
      </w:r>
      <w:r w:rsidRPr="004806F0">
        <w:rPr>
          <w:rStyle w:val="Strong"/>
          <w:sz w:val="22"/>
        </w:rPr>
        <w:t>Gutenberg block systems</w:t>
      </w:r>
      <w:r w:rsidRPr="004806F0">
        <w:rPr>
          <w:sz w:val="22"/>
        </w:rPr>
        <w:t xml:space="preserve"> and editorial guardrails that gave content teams more flexibility without sacrificing consistency, accessibility, or layout quality, which increased publishing speed by </w:t>
      </w:r>
      <w:r w:rsidRPr="004806F0">
        <w:rPr>
          <w:rStyle w:val="Strong"/>
          <w:sz w:val="22"/>
        </w:rPr>
        <w:t>35%</w:t>
      </w:r>
      <w:r w:rsidRPr="004806F0">
        <w:rPr>
          <w:sz w:val="22"/>
        </w:rPr>
        <w:t xml:space="preserve"> while reducing page-level content regressions during campaign launches.</w:t>
      </w:r>
    </w:p>
    <w:p w:rsidR="004806F0" w:rsidRPr="004806F0" w:rsidRDefault="004806F0" w:rsidP="004806F0">
      <w:pPr>
        <w:pStyle w:val="NormalWeb"/>
        <w:numPr>
          <w:ilvl w:val="0"/>
          <w:numId w:val="16"/>
        </w:numPr>
        <w:jc w:val="both"/>
        <w:rPr>
          <w:sz w:val="22"/>
        </w:rPr>
      </w:pPr>
      <w:r w:rsidRPr="004806F0">
        <w:rPr>
          <w:sz w:val="22"/>
        </w:rPr>
        <w:t xml:space="preserve">Resolved high-traffic bottlenecks by profiling </w:t>
      </w:r>
      <w:proofErr w:type="spellStart"/>
      <w:r w:rsidRPr="004806F0">
        <w:rPr>
          <w:rStyle w:val="Strong"/>
          <w:sz w:val="22"/>
        </w:rPr>
        <w:t>WP_Query</w:t>
      </w:r>
      <w:proofErr w:type="spellEnd"/>
      <w:r w:rsidRPr="004806F0">
        <w:rPr>
          <w:sz w:val="22"/>
        </w:rPr>
        <w:t xml:space="preserve">, removing wasteful database reads, introducing selective </w:t>
      </w:r>
      <w:proofErr w:type="spellStart"/>
      <w:r w:rsidRPr="004806F0">
        <w:rPr>
          <w:sz w:val="22"/>
        </w:rPr>
        <w:t>denormalization</w:t>
      </w:r>
      <w:proofErr w:type="spellEnd"/>
      <w:r w:rsidRPr="004806F0">
        <w:rPr>
          <w:sz w:val="22"/>
        </w:rPr>
        <w:t xml:space="preserve">, and tuning </w:t>
      </w:r>
      <w:proofErr w:type="spellStart"/>
      <w:r w:rsidRPr="004806F0">
        <w:rPr>
          <w:rStyle w:val="Strong"/>
          <w:sz w:val="22"/>
        </w:rPr>
        <w:t>Redis</w:t>
      </w:r>
      <w:proofErr w:type="spellEnd"/>
      <w:r w:rsidRPr="004806F0">
        <w:rPr>
          <w:rStyle w:val="Strong"/>
          <w:sz w:val="22"/>
        </w:rPr>
        <w:t>/</w:t>
      </w:r>
      <w:proofErr w:type="spellStart"/>
      <w:r w:rsidRPr="004806F0">
        <w:rPr>
          <w:rStyle w:val="Strong"/>
          <w:sz w:val="22"/>
        </w:rPr>
        <w:t>ElastiCache</w:t>
      </w:r>
      <w:proofErr w:type="spellEnd"/>
      <w:r w:rsidRPr="004806F0">
        <w:rPr>
          <w:sz w:val="22"/>
        </w:rPr>
        <w:t xml:space="preserve"> object caching, which improved median page response times by </w:t>
      </w:r>
      <w:r w:rsidRPr="004806F0">
        <w:rPr>
          <w:rStyle w:val="Strong"/>
          <w:sz w:val="22"/>
        </w:rPr>
        <w:t>38%</w:t>
      </w:r>
      <w:r w:rsidRPr="004806F0">
        <w:rPr>
          <w:sz w:val="22"/>
        </w:rPr>
        <w:t xml:space="preserve"> during peak traffic windows.</w:t>
      </w:r>
    </w:p>
    <w:p w:rsidR="004806F0" w:rsidRPr="004806F0" w:rsidRDefault="004806F0" w:rsidP="004806F0">
      <w:pPr>
        <w:pStyle w:val="NormalWeb"/>
        <w:numPr>
          <w:ilvl w:val="0"/>
          <w:numId w:val="16"/>
        </w:numPr>
        <w:jc w:val="both"/>
        <w:rPr>
          <w:sz w:val="22"/>
        </w:rPr>
      </w:pPr>
      <w:r w:rsidRPr="004806F0">
        <w:rPr>
          <w:sz w:val="22"/>
        </w:rPr>
        <w:t xml:space="preserve">Engineered reliable </w:t>
      </w:r>
      <w:r w:rsidRPr="004806F0">
        <w:rPr>
          <w:rStyle w:val="Strong"/>
          <w:sz w:val="22"/>
        </w:rPr>
        <w:t>payment and order-state integrations</w:t>
      </w:r>
      <w:r w:rsidRPr="004806F0">
        <w:rPr>
          <w:sz w:val="22"/>
        </w:rPr>
        <w:t xml:space="preserve"> using </w:t>
      </w:r>
      <w:proofErr w:type="spellStart"/>
      <w:r w:rsidRPr="004806F0">
        <w:rPr>
          <w:sz w:val="22"/>
        </w:rPr>
        <w:t>webhook</w:t>
      </w:r>
      <w:proofErr w:type="spellEnd"/>
      <w:r w:rsidRPr="004806F0">
        <w:rPr>
          <w:sz w:val="22"/>
        </w:rPr>
        <w:t xml:space="preserve"> </w:t>
      </w:r>
      <w:proofErr w:type="spellStart"/>
      <w:r w:rsidRPr="004806F0">
        <w:rPr>
          <w:sz w:val="22"/>
        </w:rPr>
        <w:t>idempotency</w:t>
      </w:r>
      <w:proofErr w:type="spellEnd"/>
      <w:r w:rsidRPr="004806F0">
        <w:rPr>
          <w:sz w:val="22"/>
        </w:rPr>
        <w:t xml:space="preserve"> </w:t>
      </w:r>
      <w:proofErr w:type="gramStart"/>
      <w:r w:rsidRPr="004806F0">
        <w:rPr>
          <w:sz w:val="22"/>
        </w:rPr>
        <w:t>keys,</w:t>
      </w:r>
      <w:proofErr w:type="gramEnd"/>
      <w:r w:rsidRPr="004806F0">
        <w:rPr>
          <w:sz w:val="22"/>
        </w:rPr>
        <w:t xml:space="preserve"> retry controls, and audit trails after duplicate charge and out-of-sync fulfillment issues appeared in production, reducing financial reconciliation incidents by </w:t>
      </w:r>
      <w:r w:rsidRPr="004806F0">
        <w:rPr>
          <w:rStyle w:val="Strong"/>
          <w:sz w:val="22"/>
        </w:rPr>
        <w:t>44%</w:t>
      </w:r>
      <w:r w:rsidRPr="004806F0">
        <w:rPr>
          <w:sz w:val="22"/>
        </w:rPr>
        <w:t>.</w:t>
      </w:r>
    </w:p>
    <w:p w:rsidR="004806F0" w:rsidRPr="004806F0" w:rsidRDefault="004806F0" w:rsidP="004806F0">
      <w:pPr>
        <w:pStyle w:val="NormalWeb"/>
        <w:numPr>
          <w:ilvl w:val="0"/>
          <w:numId w:val="16"/>
        </w:numPr>
        <w:jc w:val="both"/>
        <w:rPr>
          <w:sz w:val="22"/>
        </w:rPr>
      </w:pPr>
      <w:r w:rsidRPr="004806F0">
        <w:rPr>
          <w:sz w:val="22"/>
        </w:rPr>
        <w:t xml:space="preserve">Built a practical </w:t>
      </w:r>
      <w:r w:rsidRPr="004806F0">
        <w:rPr>
          <w:rStyle w:val="Strong"/>
          <w:sz w:val="22"/>
        </w:rPr>
        <w:t>headless WordPress delivery model</w:t>
      </w:r>
      <w:r w:rsidRPr="004806F0">
        <w:rPr>
          <w:sz w:val="22"/>
        </w:rPr>
        <w:t xml:space="preserve"> by exposing curated data through </w:t>
      </w:r>
      <w:r w:rsidRPr="004806F0">
        <w:rPr>
          <w:rStyle w:val="Strong"/>
          <w:sz w:val="22"/>
        </w:rPr>
        <w:t>REST API</w:t>
      </w:r>
      <w:r w:rsidRPr="004806F0">
        <w:rPr>
          <w:sz w:val="22"/>
        </w:rPr>
        <w:t xml:space="preserve"> and </w:t>
      </w:r>
      <w:proofErr w:type="spellStart"/>
      <w:r w:rsidRPr="004806F0">
        <w:rPr>
          <w:rStyle w:val="Strong"/>
          <w:sz w:val="22"/>
        </w:rPr>
        <w:t>WPGraphQL</w:t>
      </w:r>
      <w:proofErr w:type="spellEnd"/>
      <w:r w:rsidRPr="004806F0">
        <w:rPr>
          <w:sz w:val="22"/>
        </w:rPr>
        <w:t xml:space="preserve"> layers and pairing it with </w:t>
      </w:r>
      <w:r w:rsidRPr="004806F0">
        <w:rPr>
          <w:rStyle w:val="Strong"/>
          <w:sz w:val="22"/>
        </w:rPr>
        <w:t>React 17–18</w:t>
      </w:r>
      <w:r w:rsidRPr="004806F0">
        <w:rPr>
          <w:sz w:val="22"/>
        </w:rPr>
        <w:t xml:space="preserve"> and </w:t>
      </w:r>
      <w:r w:rsidRPr="004806F0">
        <w:rPr>
          <w:rStyle w:val="Strong"/>
          <w:sz w:val="22"/>
        </w:rPr>
        <w:t>Next.js 12–14</w:t>
      </w:r>
      <w:r w:rsidRPr="004806F0">
        <w:rPr>
          <w:sz w:val="22"/>
        </w:rPr>
        <w:t xml:space="preserve">, which improved frontend flexibility and shortened feature rollout cycles by </w:t>
      </w:r>
      <w:r w:rsidRPr="004806F0">
        <w:rPr>
          <w:rStyle w:val="Strong"/>
          <w:sz w:val="22"/>
        </w:rPr>
        <w:t>29%</w:t>
      </w:r>
      <w:r w:rsidRPr="004806F0">
        <w:rPr>
          <w:sz w:val="22"/>
        </w:rPr>
        <w:t>.</w:t>
      </w:r>
    </w:p>
    <w:p w:rsidR="004806F0" w:rsidRPr="004806F0" w:rsidRDefault="004806F0" w:rsidP="004806F0">
      <w:pPr>
        <w:pStyle w:val="NormalWeb"/>
        <w:numPr>
          <w:ilvl w:val="0"/>
          <w:numId w:val="16"/>
        </w:numPr>
        <w:jc w:val="both"/>
        <w:rPr>
          <w:sz w:val="22"/>
        </w:rPr>
      </w:pPr>
      <w:r w:rsidRPr="004806F0">
        <w:rPr>
          <w:sz w:val="22"/>
        </w:rPr>
        <w:t xml:space="preserve">Standardized media delivery through </w:t>
      </w:r>
      <w:r w:rsidRPr="004806F0">
        <w:rPr>
          <w:rStyle w:val="Strong"/>
          <w:sz w:val="22"/>
        </w:rPr>
        <w:t>S3-style object storage</w:t>
      </w:r>
      <w:r w:rsidRPr="004806F0">
        <w:rPr>
          <w:sz w:val="22"/>
        </w:rPr>
        <w:t xml:space="preserve"> and </w:t>
      </w:r>
      <w:proofErr w:type="spellStart"/>
      <w:r w:rsidRPr="004806F0">
        <w:rPr>
          <w:rStyle w:val="Strong"/>
          <w:sz w:val="22"/>
        </w:rPr>
        <w:t>CloudFront</w:t>
      </w:r>
      <w:proofErr w:type="spellEnd"/>
      <w:r w:rsidRPr="004806F0">
        <w:rPr>
          <w:sz w:val="22"/>
        </w:rPr>
        <w:t xml:space="preserve"> cache-key strategies, fixing origin overload and stale asset issues that surfaced during campaigns, while lowering bandwidth waste and improving cache efficiency by </w:t>
      </w:r>
      <w:r w:rsidRPr="004806F0">
        <w:rPr>
          <w:rStyle w:val="Strong"/>
          <w:sz w:val="22"/>
        </w:rPr>
        <w:t>31%</w:t>
      </w:r>
      <w:r w:rsidRPr="004806F0">
        <w:rPr>
          <w:sz w:val="22"/>
        </w:rPr>
        <w:t>.</w:t>
      </w:r>
    </w:p>
    <w:p w:rsidR="004806F0" w:rsidRPr="004806F0" w:rsidRDefault="004806F0" w:rsidP="004806F0">
      <w:pPr>
        <w:pStyle w:val="NormalWeb"/>
        <w:numPr>
          <w:ilvl w:val="0"/>
          <w:numId w:val="16"/>
        </w:numPr>
        <w:jc w:val="both"/>
        <w:rPr>
          <w:sz w:val="22"/>
        </w:rPr>
      </w:pPr>
      <w:r w:rsidRPr="004806F0">
        <w:rPr>
          <w:sz w:val="22"/>
        </w:rPr>
        <w:t xml:space="preserve">Implemented </w:t>
      </w:r>
      <w:proofErr w:type="spellStart"/>
      <w:r w:rsidRPr="004806F0">
        <w:rPr>
          <w:rStyle w:val="Strong"/>
          <w:sz w:val="22"/>
        </w:rPr>
        <w:t>Elasticsearch</w:t>
      </w:r>
      <w:proofErr w:type="spellEnd"/>
      <w:r w:rsidRPr="004806F0">
        <w:rPr>
          <w:rStyle w:val="Strong"/>
          <w:sz w:val="22"/>
        </w:rPr>
        <w:t>/OpenSearch</w:t>
      </w:r>
      <w:r w:rsidRPr="004806F0">
        <w:rPr>
          <w:sz w:val="22"/>
        </w:rPr>
        <w:t xml:space="preserve"> indexing pipelines, query shaping, and controlled backfill tooling to improve content relevance and faceted navigation quality, which increased on-site search engagement by </w:t>
      </w:r>
      <w:r w:rsidRPr="004806F0">
        <w:rPr>
          <w:rStyle w:val="Strong"/>
          <w:sz w:val="22"/>
        </w:rPr>
        <w:t>24%</w:t>
      </w:r>
      <w:r w:rsidRPr="004806F0">
        <w:rPr>
          <w:sz w:val="22"/>
        </w:rPr>
        <w:t xml:space="preserve"> and reduced zero-result sessions materially.</w:t>
      </w:r>
    </w:p>
    <w:p w:rsidR="004806F0" w:rsidRPr="004806F0" w:rsidRDefault="004806F0" w:rsidP="004806F0">
      <w:pPr>
        <w:pStyle w:val="NormalWeb"/>
        <w:numPr>
          <w:ilvl w:val="0"/>
          <w:numId w:val="16"/>
        </w:numPr>
        <w:jc w:val="both"/>
        <w:rPr>
          <w:sz w:val="22"/>
        </w:rPr>
      </w:pPr>
      <w:r w:rsidRPr="004806F0">
        <w:rPr>
          <w:sz w:val="22"/>
        </w:rPr>
        <w:lastRenderedPageBreak/>
        <w:t xml:space="preserve">Introduced event-driven integration flows for </w:t>
      </w:r>
      <w:r w:rsidRPr="004806F0">
        <w:rPr>
          <w:rStyle w:val="Strong"/>
          <w:sz w:val="22"/>
        </w:rPr>
        <w:t>CRM, marketing, and analytics</w:t>
      </w:r>
      <w:r w:rsidRPr="004806F0">
        <w:rPr>
          <w:sz w:val="22"/>
        </w:rPr>
        <w:t xml:space="preserve"> systems using </w:t>
      </w:r>
      <w:r w:rsidRPr="004806F0">
        <w:rPr>
          <w:rStyle w:val="Strong"/>
          <w:sz w:val="22"/>
        </w:rPr>
        <w:t>AWS SQS/SNS</w:t>
      </w:r>
      <w:r w:rsidRPr="004806F0">
        <w:rPr>
          <w:sz w:val="22"/>
        </w:rPr>
        <w:t xml:space="preserve"> and </w:t>
      </w:r>
      <w:proofErr w:type="spellStart"/>
      <w:r w:rsidRPr="004806F0">
        <w:rPr>
          <w:rStyle w:val="Strong"/>
          <w:sz w:val="22"/>
        </w:rPr>
        <w:t>EventBridge</w:t>
      </w:r>
      <w:proofErr w:type="spellEnd"/>
      <w:r w:rsidRPr="004806F0">
        <w:rPr>
          <w:sz w:val="22"/>
        </w:rPr>
        <w:t xml:space="preserve">, isolating flaky third-party behavior from customer-facing requests and reducing integration-related user impact by </w:t>
      </w:r>
      <w:r w:rsidRPr="004806F0">
        <w:rPr>
          <w:rStyle w:val="Strong"/>
          <w:sz w:val="22"/>
        </w:rPr>
        <w:t>36%</w:t>
      </w:r>
      <w:r w:rsidRPr="004806F0">
        <w:rPr>
          <w:sz w:val="22"/>
        </w:rPr>
        <w:t>.</w:t>
      </w:r>
    </w:p>
    <w:p w:rsidR="004806F0" w:rsidRPr="004806F0" w:rsidRDefault="004806F0" w:rsidP="004806F0">
      <w:pPr>
        <w:pStyle w:val="NormalWeb"/>
        <w:numPr>
          <w:ilvl w:val="0"/>
          <w:numId w:val="16"/>
        </w:numPr>
        <w:jc w:val="both"/>
        <w:rPr>
          <w:sz w:val="22"/>
        </w:rPr>
      </w:pPr>
      <w:r w:rsidRPr="004806F0">
        <w:rPr>
          <w:sz w:val="22"/>
        </w:rPr>
        <w:t xml:space="preserve">Built operational dashboards with </w:t>
      </w:r>
      <w:proofErr w:type="spellStart"/>
      <w:r w:rsidRPr="004806F0">
        <w:rPr>
          <w:rStyle w:val="Strong"/>
          <w:sz w:val="22"/>
        </w:rPr>
        <w:t>CloudWatch</w:t>
      </w:r>
      <w:proofErr w:type="spellEnd"/>
      <w:r w:rsidRPr="004806F0">
        <w:rPr>
          <w:sz w:val="22"/>
        </w:rPr>
        <w:t xml:space="preserve">, </w:t>
      </w:r>
      <w:proofErr w:type="spellStart"/>
      <w:r w:rsidRPr="004806F0">
        <w:rPr>
          <w:rStyle w:val="Strong"/>
          <w:sz w:val="22"/>
        </w:rPr>
        <w:t>Datadog</w:t>
      </w:r>
      <w:proofErr w:type="spellEnd"/>
      <w:r w:rsidRPr="004806F0">
        <w:rPr>
          <w:sz w:val="22"/>
        </w:rPr>
        <w:t xml:space="preserve">, </w:t>
      </w:r>
      <w:proofErr w:type="spellStart"/>
      <w:r w:rsidRPr="004806F0">
        <w:rPr>
          <w:rStyle w:val="Strong"/>
          <w:sz w:val="22"/>
        </w:rPr>
        <w:t>Grafana</w:t>
      </w:r>
      <w:proofErr w:type="spellEnd"/>
      <w:r w:rsidRPr="004806F0">
        <w:rPr>
          <w:sz w:val="22"/>
        </w:rPr>
        <w:t xml:space="preserve">, and structured logs, then used those signals to address recurring production issues faster, cutting average incident diagnosis time by </w:t>
      </w:r>
      <w:r w:rsidRPr="004806F0">
        <w:rPr>
          <w:rStyle w:val="Strong"/>
          <w:sz w:val="22"/>
        </w:rPr>
        <w:t>41%</w:t>
      </w:r>
      <w:r w:rsidRPr="004806F0">
        <w:rPr>
          <w:sz w:val="22"/>
        </w:rPr>
        <w:t xml:space="preserve"> and reducing repeat failure patterns.</w:t>
      </w:r>
    </w:p>
    <w:p w:rsidR="004806F0" w:rsidRPr="004806F0" w:rsidRDefault="004806F0" w:rsidP="004806F0">
      <w:pPr>
        <w:pStyle w:val="NormalWeb"/>
        <w:numPr>
          <w:ilvl w:val="0"/>
          <w:numId w:val="16"/>
        </w:numPr>
        <w:jc w:val="both"/>
        <w:rPr>
          <w:sz w:val="22"/>
        </w:rPr>
      </w:pPr>
      <w:r w:rsidRPr="004806F0">
        <w:rPr>
          <w:sz w:val="22"/>
        </w:rPr>
        <w:t xml:space="preserve">Hardened platform security through </w:t>
      </w:r>
      <w:r w:rsidRPr="004806F0">
        <w:rPr>
          <w:rStyle w:val="Strong"/>
          <w:sz w:val="22"/>
        </w:rPr>
        <w:t>RBAC/ABAC</w:t>
      </w:r>
      <w:r w:rsidRPr="004806F0">
        <w:rPr>
          <w:sz w:val="22"/>
        </w:rPr>
        <w:t xml:space="preserve">, safer session handling, rate limiting, audit logs, and stronger secret-management patterns, closing several risky edge cases around privileged actions and reducing security-related support escalations by </w:t>
      </w:r>
      <w:r w:rsidRPr="004806F0">
        <w:rPr>
          <w:rStyle w:val="Strong"/>
          <w:sz w:val="22"/>
        </w:rPr>
        <w:t>23%</w:t>
      </w:r>
      <w:r w:rsidRPr="004806F0">
        <w:rPr>
          <w:sz w:val="22"/>
        </w:rPr>
        <w:t>.</w:t>
      </w:r>
    </w:p>
    <w:p w:rsidR="000134DB" w:rsidRDefault="004806F0" w:rsidP="004806F0">
      <w:pPr>
        <w:pStyle w:val="NormalWeb"/>
        <w:numPr>
          <w:ilvl w:val="0"/>
          <w:numId w:val="16"/>
        </w:numPr>
        <w:jc w:val="both"/>
      </w:pPr>
      <w:r w:rsidRPr="004806F0">
        <w:rPr>
          <w:sz w:val="22"/>
        </w:rPr>
        <w:t xml:space="preserve">Modernized delivery workflows with </w:t>
      </w:r>
      <w:r w:rsidRPr="004806F0">
        <w:rPr>
          <w:rStyle w:val="Strong"/>
          <w:sz w:val="22"/>
        </w:rPr>
        <w:t>GitHub Actions</w:t>
      </w:r>
      <w:r w:rsidRPr="004806F0">
        <w:rPr>
          <w:sz w:val="22"/>
        </w:rPr>
        <w:t xml:space="preserve">, </w:t>
      </w:r>
      <w:r w:rsidRPr="004806F0">
        <w:rPr>
          <w:rStyle w:val="Strong"/>
          <w:sz w:val="22"/>
        </w:rPr>
        <w:t>Jenkins</w:t>
      </w:r>
      <w:r w:rsidRPr="004806F0">
        <w:rPr>
          <w:sz w:val="22"/>
        </w:rPr>
        <w:t xml:space="preserve">, </w:t>
      </w:r>
      <w:r w:rsidRPr="004806F0">
        <w:rPr>
          <w:rStyle w:val="Strong"/>
          <w:sz w:val="22"/>
        </w:rPr>
        <w:t>Terraform</w:t>
      </w:r>
      <w:r w:rsidRPr="004806F0">
        <w:rPr>
          <w:sz w:val="22"/>
        </w:rPr>
        <w:t xml:space="preserve">, and </w:t>
      </w:r>
      <w:proofErr w:type="spellStart"/>
      <w:r w:rsidRPr="004806F0">
        <w:rPr>
          <w:rStyle w:val="Strong"/>
          <w:sz w:val="22"/>
        </w:rPr>
        <w:t>CloudFormation</w:t>
      </w:r>
      <w:proofErr w:type="spellEnd"/>
      <w:r w:rsidRPr="004806F0">
        <w:rPr>
          <w:sz w:val="22"/>
        </w:rPr>
        <w:t xml:space="preserve">, replacing drift-prone manual deployment steps with repeatable automation that improved release confidence, shortened rollout time by </w:t>
      </w:r>
      <w:r w:rsidRPr="004806F0">
        <w:rPr>
          <w:rStyle w:val="Strong"/>
          <w:sz w:val="22"/>
        </w:rPr>
        <w:t>33%</w:t>
      </w:r>
      <w:r w:rsidRPr="004806F0">
        <w:rPr>
          <w:sz w:val="22"/>
        </w:rPr>
        <w:t>, and made rollback paths safer.</w:t>
      </w:r>
      <w:r w:rsidR="00D9024C" w:rsidRPr="004806F0">
        <w:rPr>
          <w:sz w:val="22"/>
        </w:rPr>
        <w:t xml:space="preserve"> </w:t>
      </w:r>
    </w:p>
    <w:p w:rsidR="000134DB" w:rsidRDefault="00D9024C">
      <w:r>
        <w:rPr>
          <w:rFonts w:ascii="Arial" w:eastAsia="Arial" w:hAnsi="Arial" w:cs="Arial"/>
          <w:b/>
          <w:bCs/>
          <w:color w:val="111111"/>
          <w:sz w:val="23"/>
          <w:szCs w:val="23"/>
        </w:rPr>
        <w:t>Full Stack Engineer</w:t>
      </w:r>
    </w:p>
    <w:p w:rsidR="000134DB" w:rsidRDefault="00D9024C">
      <w:proofErr w:type="spellStart"/>
      <w:r>
        <w:rPr>
          <w:rFonts w:ascii="Arial" w:eastAsia="Arial" w:hAnsi="Arial" w:cs="Arial"/>
          <w:b/>
          <w:bCs/>
          <w:color w:val="6F8F6B"/>
          <w:sz w:val="21"/>
          <w:szCs w:val="21"/>
        </w:rPr>
        <w:t>Webiz</w:t>
      </w:r>
      <w:proofErr w:type="spellEnd"/>
      <w:r>
        <w:rPr>
          <w:rFonts w:ascii="Arial" w:eastAsia="Arial" w:hAnsi="Arial" w:cs="Arial"/>
          <w:b/>
          <w:bCs/>
          <w:color w:val="6F8F6B"/>
          <w:sz w:val="21"/>
          <w:szCs w:val="21"/>
        </w:rPr>
        <w:t xml:space="preserve"> Digital</w:t>
      </w:r>
    </w:p>
    <w:p w:rsidR="000134DB" w:rsidRDefault="00D9024C">
      <w:r>
        <w:rPr>
          <w:rFonts w:ascii="Arial" w:eastAsia="Arial" w:hAnsi="Arial" w:cs="Arial"/>
          <w:color w:val="4B5563"/>
          <w:sz w:val="19"/>
          <w:szCs w:val="19"/>
        </w:rPr>
        <w:t>July 2017 - January 2020</w:t>
      </w:r>
    </w:p>
    <w:p w:rsidR="004806F0" w:rsidRPr="004806F0" w:rsidRDefault="00D9024C" w:rsidP="004806F0">
      <w:pPr>
        <w:pStyle w:val="NormalWeb"/>
        <w:numPr>
          <w:ilvl w:val="0"/>
          <w:numId w:val="17"/>
        </w:numPr>
        <w:jc w:val="both"/>
        <w:rPr>
          <w:sz w:val="22"/>
        </w:rPr>
      </w:pPr>
      <w:r w:rsidRPr="004806F0">
        <w:rPr>
          <w:rFonts w:ascii="Arial" w:eastAsia="Arial" w:hAnsi="Arial" w:cs="Arial"/>
          <w:b/>
          <w:bCs/>
          <w:color w:val="111111"/>
          <w:sz w:val="22"/>
          <w:szCs w:val="23"/>
        </w:rPr>
        <w:t>Software Developer</w:t>
      </w:r>
      <w:r w:rsidR="004806F0" w:rsidRPr="004806F0">
        <w:rPr>
          <w:sz w:val="22"/>
        </w:rPr>
        <w:t xml:space="preserve"> Developed </w:t>
      </w:r>
      <w:r w:rsidR="004806F0" w:rsidRPr="004806F0">
        <w:rPr>
          <w:rStyle w:val="Strong"/>
          <w:sz w:val="22"/>
        </w:rPr>
        <w:t>custom WordPress 4.x–5.x themes and plugins</w:t>
      </w:r>
      <w:r w:rsidR="004806F0" w:rsidRPr="004806F0">
        <w:rPr>
          <w:sz w:val="22"/>
        </w:rPr>
        <w:t xml:space="preserve"> for content and commerce projects, creating reusable templates, </w:t>
      </w:r>
      <w:proofErr w:type="spellStart"/>
      <w:r w:rsidR="004806F0" w:rsidRPr="004806F0">
        <w:rPr>
          <w:sz w:val="22"/>
        </w:rPr>
        <w:t>shortcodes</w:t>
      </w:r>
      <w:proofErr w:type="spellEnd"/>
      <w:r w:rsidR="004806F0" w:rsidRPr="004806F0">
        <w:rPr>
          <w:sz w:val="22"/>
        </w:rPr>
        <w:t>, widgets, and admin tooling that reduced editorial mistakes and accelerated feature implementation across multiple active sites.</w:t>
      </w:r>
    </w:p>
    <w:p w:rsidR="004806F0" w:rsidRPr="004806F0" w:rsidRDefault="004806F0" w:rsidP="004806F0">
      <w:pPr>
        <w:pStyle w:val="NormalWeb"/>
        <w:numPr>
          <w:ilvl w:val="0"/>
          <w:numId w:val="17"/>
        </w:numPr>
        <w:jc w:val="both"/>
        <w:rPr>
          <w:sz w:val="22"/>
        </w:rPr>
      </w:pPr>
      <w:r w:rsidRPr="004806F0">
        <w:rPr>
          <w:sz w:val="22"/>
        </w:rPr>
        <w:t xml:space="preserve">Enhanced </w:t>
      </w:r>
      <w:proofErr w:type="spellStart"/>
      <w:r w:rsidRPr="004806F0">
        <w:rPr>
          <w:rStyle w:val="Strong"/>
          <w:sz w:val="22"/>
        </w:rPr>
        <w:t>WooCommerce</w:t>
      </w:r>
      <w:proofErr w:type="spellEnd"/>
      <w:r w:rsidRPr="004806F0">
        <w:rPr>
          <w:rStyle w:val="Strong"/>
          <w:sz w:val="22"/>
        </w:rPr>
        <w:t xml:space="preserve"> storefront</w:t>
      </w:r>
      <w:r w:rsidRPr="004806F0">
        <w:rPr>
          <w:sz w:val="22"/>
        </w:rPr>
        <w:t xml:space="preserve"> behavior with stronger cart logic, discovery filters, and checkout validation, fixing several edge-case issues around pricing, shipping, and incomplete submissions that increased checkout completion by </w:t>
      </w:r>
      <w:r w:rsidRPr="004806F0">
        <w:rPr>
          <w:rStyle w:val="Strong"/>
          <w:sz w:val="22"/>
        </w:rPr>
        <w:t>21%</w:t>
      </w:r>
      <w:r w:rsidRPr="004806F0">
        <w:rPr>
          <w:sz w:val="22"/>
        </w:rPr>
        <w:t>.</w:t>
      </w:r>
    </w:p>
    <w:p w:rsidR="004806F0" w:rsidRPr="004806F0" w:rsidRDefault="004806F0" w:rsidP="004806F0">
      <w:pPr>
        <w:pStyle w:val="NormalWeb"/>
        <w:numPr>
          <w:ilvl w:val="0"/>
          <w:numId w:val="17"/>
        </w:numPr>
        <w:jc w:val="both"/>
        <w:rPr>
          <w:sz w:val="22"/>
        </w:rPr>
      </w:pPr>
      <w:r w:rsidRPr="004806F0">
        <w:rPr>
          <w:sz w:val="22"/>
        </w:rPr>
        <w:t xml:space="preserve">Built secure integrations with </w:t>
      </w:r>
      <w:r w:rsidRPr="004806F0">
        <w:rPr>
          <w:rStyle w:val="Strong"/>
          <w:sz w:val="22"/>
        </w:rPr>
        <w:t>WordPress REST endpoints</w:t>
      </w:r>
      <w:r w:rsidRPr="004806F0">
        <w:rPr>
          <w:sz w:val="22"/>
        </w:rPr>
        <w:t xml:space="preserve"> and </w:t>
      </w:r>
      <w:proofErr w:type="spellStart"/>
      <w:r w:rsidRPr="004806F0">
        <w:rPr>
          <w:sz w:val="22"/>
        </w:rPr>
        <w:t>webhook</w:t>
      </w:r>
      <w:proofErr w:type="spellEnd"/>
      <w:r w:rsidRPr="004806F0">
        <w:rPr>
          <w:sz w:val="22"/>
        </w:rPr>
        <w:t xml:space="preserve"> consumers, adding authentication checks, request batching, and retry </w:t>
      </w:r>
      <w:proofErr w:type="spellStart"/>
      <w:r w:rsidRPr="004806F0">
        <w:rPr>
          <w:sz w:val="22"/>
        </w:rPr>
        <w:t>backoff</w:t>
      </w:r>
      <w:proofErr w:type="spellEnd"/>
      <w:r w:rsidRPr="004806F0">
        <w:rPr>
          <w:sz w:val="22"/>
        </w:rPr>
        <w:t xml:space="preserve"> after intermittent vendor failures caused dropped updates and inconsistent downstream business data.</w:t>
      </w:r>
    </w:p>
    <w:p w:rsidR="004806F0" w:rsidRPr="004806F0" w:rsidRDefault="004806F0" w:rsidP="004806F0">
      <w:pPr>
        <w:pStyle w:val="NormalWeb"/>
        <w:numPr>
          <w:ilvl w:val="0"/>
          <w:numId w:val="17"/>
        </w:numPr>
        <w:jc w:val="both"/>
        <w:rPr>
          <w:sz w:val="22"/>
        </w:rPr>
      </w:pPr>
      <w:r w:rsidRPr="004806F0">
        <w:rPr>
          <w:sz w:val="22"/>
        </w:rPr>
        <w:t xml:space="preserve">Improved performance by profiling </w:t>
      </w:r>
      <w:proofErr w:type="spellStart"/>
      <w:r w:rsidRPr="004806F0">
        <w:rPr>
          <w:rStyle w:val="Strong"/>
          <w:sz w:val="22"/>
        </w:rPr>
        <w:t>WP_Query</w:t>
      </w:r>
      <w:proofErr w:type="spellEnd"/>
      <w:r w:rsidRPr="004806F0">
        <w:rPr>
          <w:sz w:val="22"/>
        </w:rPr>
        <w:t xml:space="preserve"> hotspots, introducing targeted indexing, and refining </w:t>
      </w:r>
      <w:proofErr w:type="spellStart"/>
      <w:r w:rsidRPr="004806F0">
        <w:rPr>
          <w:rStyle w:val="Strong"/>
          <w:sz w:val="22"/>
        </w:rPr>
        <w:t>Redis</w:t>
      </w:r>
      <w:proofErr w:type="spellEnd"/>
      <w:r w:rsidRPr="004806F0">
        <w:rPr>
          <w:sz w:val="22"/>
        </w:rPr>
        <w:t xml:space="preserve"> and CDN caching rules, which reduced slow page loads by </w:t>
      </w:r>
      <w:r w:rsidRPr="004806F0">
        <w:rPr>
          <w:rStyle w:val="Strong"/>
          <w:sz w:val="22"/>
        </w:rPr>
        <w:t>26%</w:t>
      </w:r>
      <w:r w:rsidRPr="004806F0">
        <w:rPr>
          <w:sz w:val="22"/>
        </w:rPr>
        <w:t xml:space="preserve"> and helped content-heavy pages remain stable under higher concurrent traffic.</w:t>
      </w:r>
    </w:p>
    <w:p w:rsidR="004806F0" w:rsidRPr="004806F0" w:rsidRDefault="004806F0" w:rsidP="004806F0">
      <w:pPr>
        <w:pStyle w:val="NormalWeb"/>
        <w:numPr>
          <w:ilvl w:val="0"/>
          <w:numId w:val="17"/>
        </w:numPr>
        <w:jc w:val="both"/>
        <w:rPr>
          <w:sz w:val="22"/>
        </w:rPr>
      </w:pPr>
      <w:r w:rsidRPr="004806F0">
        <w:rPr>
          <w:sz w:val="22"/>
        </w:rPr>
        <w:t xml:space="preserve">Created migration scripts for posts, taxonomies, users, and media across environments, then validated outcomes with reconciliation reporting, </w:t>
      </w:r>
      <w:proofErr w:type="gramStart"/>
      <w:r w:rsidRPr="004806F0">
        <w:rPr>
          <w:sz w:val="22"/>
        </w:rPr>
        <w:t>which prevented silent data loss during platform moves and increased migration confidence for larger client sites.</w:t>
      </w:r>
      <w:proofErr w:type="gramEnd"/>
    </w:p>
    <w:p w:rsidR="004806F0" w:rsidRPr="004806F0" w:rsidRDefault="004806F0" w:rsidP="004806F0">
      <w:pPr>
        <w:pStyle w:val="NormalWeb"/>
        <w:numPr>
          <w:ilvl w:val="0"/>
          <w:numId w:val="17"/>
        </w:numPr>
        <w:jc w:val="both"/>
        <w:rPr>
          <w:sz w:val="22"/>
        </w:rPr>
      </w:pPr>
      <w:r w:rsidRPr="004806F0">
        <w:rPr>
          <w:sz w:val="22"/>
        </w:rPr>
        <w:t>Strengthened security by enforcing nonce usage, capability checks, stricter validation, and safer upload handling after discovering common plugin-level weaknesses, which reduced vulnerability exposure and lowered production support effort tied to malformed requests.</w:t>
      </w:r>
    </w:p>
    <w:p w:rsidR="004806F0" w:rsidRPr="004806F0" w:rsidRDefault="004806F0" w:rsidP="004806F0">
      <w:pPr>
        <w:pStyle w:val="NormalWeb"/>
        <w:numPr>
          <w:ilvl w:val="0"/>
          <w:numId w:val="17"/>
        </w:numPr>
        <w:jc w:val="both"/>
        <w:rPr>
          <w:sz w:val="22"/>
        </w:rPr>
      </w:pPr>
      <w:r w:rsidRPr="004806F0">
        <w:rPr>
          <w:sz w:val="22"/>
        </w:rPr>
        <w:t xml:space="preserve">Implemented centralized troubleshooting with </w:t>
      </w:r>
      <w:r w:rsidRPr="004806F0">
        <w:rPr>
          <w:rStyle w:val="Strong"/>
          <w:sz w:val="22"/>
        </w:rPr>
        <w:t>ELK/EFK-style logging</w:t>
      </w:r>
      <w:r w:rsidRPr="004806F0">
        <w:rPr>
          <w:sz w:val="22"/>
        </w:rPr>
        <w:t xml:space="preserve">, improving traceability for slow requests and production errors, which shortened root-cause analysis time by </w:t>
      </w:r>
      <w:r w:rsidRPr="004806F0">
        <w:rPr>
          <w:rStyle w:val="Strong"/>
          <w:sz w:val="22"/>
        </w:rPr>
        <w:t>34%</w:t>
      </w:r>
      <w:r w:rsidRPr="004806F0">
        <w:rPr>
          <w:sz w:val="22"/>
        </w:rPr>
        <w:t xml:space="preserve"> and gave developers clearer evidence during urgent debugging sessions.</w:t>
      </w:r>
    </w:p>
    <w:p w:rsidR="004806F0" w:rsidRPr="004806F0" w:rsidRDefault="004806F0" w:rsidP="004806F0">
      <w:pPr>
        <w:pStyle w:val="NormalWeb"/>
        <w:numPr>
          <w:ilvl w:val="0"/>
          <w:numId w:val="17"/>
        </w:numPr>
        <w:jc w:val="both"/>
        <w:rPr>
          <w:sz w:val="22"/>
        </w:rPr>
      </w:pPr>
      <w:r w:rsidRPr="004806F0">
        <w:rPr>
          <w:sz w:val="22"/>
        </w:rPr>
        <w:t xml:space="preserve">Containerized local and staging workflows with </w:t>
      </w:r>
      <w:r w:rsidRPr="004806F0">
        <w:rPr>
          <w:rStyle w:val="Strong"/>
          <w:sz w:val="22"/>
        </w:rPr>
        <w:t>Docker</w:t>
      </w:r>
      <w:r w:rsidRPr="004806F0">
        <w:rPr>
          <w:sz w:val="22"/>
        </w:rPr>
        <w:t>, eliminating recurring environment drift issues that slowed onboarding and bug reproduction, while improving developer setup consistency and reducing “works on my machine” friction substantially.</w:t>
      </w:r>
    </w:p>
    <w:p w:rsidR="004806F0" w:rsidRPr="004806F0" w:rsidRDefault="004806F0" w:rsidP="004806F0">
      <w:pPr>
        <w:pStyle w:val="NormalWeb"/>
        <w:numPr>
          <w:ilvl w:val="0"/>
          <w:numId w:val="17"/>
        </w:numPr>
        <w:jc w:val="both"/>
        <w:rPr>
          <w:sz w:val="22"/>
        </w:rPr>
      </w:pPr>
      <w:r w:rsidRPr="004806F0">
        <w:rPr>
          <w:sz w:val="22"/>
        </w:rPr>
        <w:t xml:space="preserve">Built queue-backed processing for imports and </w:t>
      </w:r>
      <w:proofErr w:type="spellStart"/>
      <w:r w:rsidRPr="004806F0">
        <w:rPr>
          <w:sz w:val="22"/>
        </w:rPr>
        <w:t>webhook</w:t>
      </w:r>
      <w:proofErr w:type="spellEnd"/>
      <w:r w:rsidRPr="004806F0">
        <w:rPr>
          <w:sz w:val="22"/>
        </w:rPr>
        <w:t xml:space="preserve">-heavy jobs using </w:t>
      </w:r>
      <w:proofErr w:type="spellStart"/>
      <w:r w:rsidRPr="004806F0">
        <w:rPr>
          <w:rStyle w:val="Strong"/>
          <w:sz w:val="22"/>
        </w:rPr>
        <w:t>RabbitMQ</w:t>
      </w:r>
      <w:proofErr w:type="spellEnd"/>
      <w:r w:rsidRPr="004806F0">
        <w:rPr>
          <w:sz w:val="22"/>
        </w:rPr>
        <w:t xml:space="preserve"> patterns and </w:t>
      </w:r>
      <w:r w:rsidRPr="004806F0">
        <w:rPr>
          <w:rStyle w:val="Strong"/>
          <w:sz w:val="22"/>
        </w:rPr>
        <w:t>AWS SQS/SNS</w:t>
      </w:r>
      <w:r w:rsidRPr="004806F0">
        <w:rPr>
          <w:sz w:val="22"/>
        </w:rPr>
        <w:t xml:space="preserve"> where needed, moving heavy work out of the request cycle and improving user-facing responsiveness during integration peaks.</w:t>
      </w:r>
    </w:p>
    <w:p w:rsidR="004806F0" w:rsidRPr="004806F0" w:rsidRDefault="004806F0" w:rsidP="004806F0">
      <w:pPr>
        <w:pStyle w:val="NormalWeb"/>
        <w:numPr>
          <w:ilvl w:val="0"/>
          <w:numId w:val="17"/>
        </w:numPr>
        <w:jc w:val="both"/>
        <w:rPr>
          <w:sz w:val="22"/>
        </w:rPr>
      </w:pPr>
      <w:r w:rsidRPr="004806F0">
        <w:rPr>
          <w:sz w:val="22"/>
        </w:rPr>
        <w:t xml:space="preserve">Integrated </w:t>
      </w:r>
      <w:proofErr w:type="spellStart"/>
      <w:r w:rsidRPr="004806F0">
        <w:rPr>
          <w:rStyle w:val="Strong"/>
          <w:sz w:val="22"/>
        </w:rPr>
        <w:t>Elasticsearch</w:t>
      </w:r>
      <w:proofErr w:type="spellEnd"/>
      <w:r w:rsidRPr="004806F0">
        <w:rPr>
          <w:rStyle w:val="Strong"/>
          <w:sz w:val="22"/>
        </w:rPr>
        <w:t>/OpenSearch</w:t>
      </w:r>
      <w:r w:rsidRPr="004806F0">
        <w:rPr>
          <w:sz w:val="22"/>
        </w:rPr>
        <w:t xml:space="preserve"> search experiences for catalogs and content archives, tuning analyzers and relevance logic to improve findability, which raised search-driven session depth by </w:t>
      </w:r>
      <w:r w:rsidRPr="004806F0">
        <w:rPr>
          <w:rStyle w:val="Strong"/>
          <w:sz w:val="22"/>
        </w:rPr>
        <w:t>18%</w:t>
      </w:r>
      <w:r w:rsidRPr="004806F0">
        <w:rPr>
          <w:sz w:val="22"/>
        </w:rPr>
        <w:t xml:space="preserve"> and reduced abandoned browsing behavior.</w:t>
      </w:r>
    </w:p>
    <w:p w:rsidR="000134DB" w:rsidRPr="004806F0" w:rsidRDefault="004806F0" w:rsidP="004806F0">
      <w:pPr>
        <w:pStyle w:val="NormalWeb"/>
        <w:numPr>
          <w:ilvl w:val="0"/>
          <w:numId w:val="17"/>
        </w:numPr>
        <w:jc w:val="both"/>
        <w:rPr>
          <w:sz w:val="22"/>
        </w:rPr>
      </w:pPr>
      <w:r w:rsidRPr="004806F0">
        <w:rPr>
          <w:sz w:val="22"/>
        </w:rPr>
        <w:t xml:space="preserve">Set up controlled delivery flows with </w:t>
      </w:r>
      <w:proofErr w:type="spellStart"/>
      <w:r w:rsidRPr="004806F0">
        <w:rPr>
          <w:rStyle w:val="Strong"/>
          <w:sz w:val="22"/>
        </w:rPr>
        <w:t>GitLab</w:t>
      </w:r>
      <w:proofErr w:type="spellEnd"/>
      <w:r w:rsidRPr="004806F0">
        <w:rPr>
          <w:rStyle w:val="Strong"/>
          <w:sz w:val="22"/>
        </w:rPr>
        <w:t xml:space="preserve"> CI</w:t>
      </w:r>
      <w:r w:rsidRPr="004806F0">
        <w:rPr>
          <w:sz w:val="22"/>
        </w:rPr>
        <w:t xml:space="preserve"> and </w:t>
      </w:r>
      <w:r w:rsidRPr="004806F0">
        <w:rPr>
          <w:rStyle w:val="Strong"/>
          <w:sz w:val="22"/>
        </w:rPr>
        <w:t>Jenkins</w:t>
      </w:r>
      <w:r w:rsidRPr="004806F0">
        <w:rPr>
          <w:sz w:val="22"/>
        </w:rPr>
        <w:t xml:space="preserve">, adding automated checks and release safeguards that reduced avoidable deployment issues, improved confidence in multi-environment promotion, and kept client launches more predictable. </w:t>
      </w:r>
    </w:p>
    <w:p w:rsidR="000134DB" w:rsidRDefault="00D9024C">
      <w:proofErr w:type="gramStart"/>
      <w:r>
        <w:rPr>
          <w:rFonts w:ascii="Arial" w:eastAsia="Arial" w:hAnsi="Arial" w:cs="Arial"/>
          <w:b/>
          <w:bCs/>
          <w:color w:val="6F8F6B"/>
          <w:sz w:val="21"/>
          <w:szCs w:val="21"/>
        </w:rPr>
        <w:t>Centric Tech Inc.</w:t>
      </w:r>
      <w:proofErr w:type="gramEnd"/>
    </w:p>
    <w:p w:rsidR="000134DB" w:rsidRDefault="00D9024C">
      <w:r>
        <w:rPr>
          <w:rFonts w:ascii="Arial" w:eastAsia="Arial" w:hAnsi="Arial" w:cs="Arial"/>
          <w:color w:val="4B5563"/>
          <w:sz w:val="19"/>
          <w:szCs w:val="19"/>
        </w:rPr>
        <w:t>October 2013 - June 2017</w:t>
      </w:r>
    </w:p>
    <w:p w:rsidR="004806F0" w:rsidRPr="004806F0" w:rsidRDefault="004806F0" w:rsidP="004806F0">
      <w:pPr>
        <w:pStyle w:val="NormalWeb"/>
        <w:numPr>
          <w:ilvl w:val="0"/>
          <w:numId w:val="18"/>
        </w:numPr>
        <w:jc w:val="both"/>
        <w:rPr>
          <w:sz w:val="22"/>
        </w:rPr>
      </w:pPr>
      <w:r w:rsidRPr="004806F0">
        <w:rPr>
          <w:sz w:val="22"/>
        </w:rPr>
        <w:t xml:space="preserve">Built and maintained content-driven </w:t>
      </w:r>
      <w:r w:rsidRPr="004806F0">
        <w:rPr>
          <w:rStyle w:val="Strong"/>
          <w:sz w:val="22"/>
        </w:rPr>
        <w:t>WordPress 3.x–4.x</w:t>
      </w:r>
      <w:r w:rsidRPr="004806F0">
        <w:rPr>
          <w:sz w:val="22"/>
        </w:rPr>
        <w:t xml:space="preserve"> sites using </w:t>
      </w:r>
      <w:r w:rsidRPr="004806F0">
        <w:rPr>
          <w:rStyle w:val="Strong"/>
          <w:sz w:val="22"/>
        </w:rPr>
        <w:t>custom PHP themes, template logic, and lightweight plugins</w:t>
      </w:r>
      <w:r w:rsidRPr="004806F0">
        <w:rPr>
          <w:sz w:val="22"/>
        </w:rPr>
        <w:t>, delivering stable branded experiences for business stakeholders while keeping implementation practical for the period’s stack.</w:t>
      </w:r>
    </w:p>
    <w:p w:rsidR="004806F0" w:rsidRPr="004806F0" w:rsidRDefault="004806F0" w:rsidP="004806F0">
      <w:pPr>
        <w:pStyle w:val="NormalWeb"/>
        <w:numPr>
          <w:ilvl w:val="0"/>
          <w:numId w:val="18"/>
        </w:numPr>
        <w:jc w:val="both"/>
        <w:rPr>
          <w:sz w:val="22"/>
        </w:rPr>
      </w:pPr>
      <w:r w:rsidRPr="004806F0">
        <w:rPr>
          <w:sz w:val="22"/>
        </w:rPr>
        <w:lastRenderedPageBreak/>
        <w:t>Developed feature modules for forms, content sections, and admin tools with predictable settings and clearer backend behavior, which improved usability for non-technical editors and reduced repeated support requests around common publishing tasks.</w:t>
      </w:r>
    </w:p>
    <w:p w:rsidR="004806F0" w:rsidRPr="004806F0" w:rsidRDefault="004806F0" w:rsidP="004806F0">
      <w:pPr>
        <w:pStyle w:val="NormalWeb"/>
        <w:numPr>
          <w:ilvl w:val="0"/>
          <w:numId w:val="18"/>
        </w:numPr>
        <w:jc w:val="both"/>
        <w:rPr>
          <w:sz w:val="22"/>
        </w:rPr>
      </w:pPr>
      <w:r w:rsidRPr="004806F0">
        <w:rPr>
          <w:sz w:val="22"/>
        </w:rPr>
        <w:t>Improved performance by reducing unnecessary database calls, simplifying template rendering, and applying cache-friendly patterns suited to the platform’s age, which made repeat-visit page loads noticeably faster and improved general site responsiveness.</w:t>
      </w:r>
    </w:p>
    <w:p w:rsidR="004806F0" w:rsidRPr="004806F0" w:rsidRDefault="004806F0" w:rsidP="004806F0">
      <w:pPr>
        <w:pStyle w:val="NormalWeb"/>
        <w:numPr>
          <w:ilvl w:val="0"/>
          <w:numId w:val="18"/>
        </w:numPr>
        <w:jc w:val="both"/>
        <w:rPr>
          <w:sz w:val="22"/>
        </w:rPr>
      </w:pPr>
      <w:r w:rsidRPr="004806F0">
        <w:rPr>
          <w:sz w:val="22"/>
        </w:rPr>
        <w:t xml:space="preserve">Implemented reliable relational content structures using </w:t>
      </w:r>
      <w:r w:rsidRPr="004806F0">
        <w:rPr>
          <w:rStyle w:val="Strong"/>
          <w:sz w:val="22"/>
        </w:rPr>
        <w:t>MySQL</w:t>
      </w:r>
      <w:r w:rsidRPr="004806F0">
        <w:rPr>
          <w:sz w:val="22"/>
        </w:rPr>
        <w:t xml:space="preserve"> and </w:t>
      </w:r>
      <w:r w:rsidRPr="004806F0">
        <w:rPr>
          <w:rStyle w:val="Strong"/>
          <w:sz w:val="22"/>
        </w:rPr>
        <w:t>SQL Server-style modeling practices</w:t>
      </w:r>
      <w:r w:rsidRPr="004806F0">
        <w:rPr>
          <w:sz w:val="22"/>
        </w:rPr>
        <w:t>, enabling more structured navigation, reusable content relationships, and cleaner long-term expansion for editorial and marketing-driven websites.</w:t>
      </w:r>
    </w:p>
    <w:p w:rsidR="004806F0" w:rsidRPr="004806F0" w:rsidRDefault="004806F0" w:rsidP="004806F0">
      <w:pPr>
        <w:pStyle w:val="NormalWeb"/>
        <w:numPr>
          <w:ilvl w:val="0"/>
          <w:numId w:val="18"/>
        </w:numPr>
        <w:jc w:val="both"/>
        <w:rPr>
          <w:sz w:val="22"/>
        </w:rPr>
      </w:pPr>
      <w:r w:rsidRPr="004806F0">
        <w:rPr>
          <w:sz w:val="22"/>
        </w:rPr>
        <w:t xml:space="preserve">Enhanced front-end behavior with era-appropriate </w:t>
      </w:r>
      <w:r w:rsidRPr="004806F0">
        <w:rPr>
          <w:rStyle w:val="Strong"/>
          <w:sz w:val="22"/>
        </w:rPr>
        <w:t>HTML5, CSS3, JavaScript, and jQuery-based patterns</w:t>
      </w:r>
      <w:r w:rsidRPr="004806F0">
        <w:rPr>
          <w:sz w:val="22"/>
        </w:rPr>
        <w:t>, improving responsive layouts and cross-browser consistency while resolving a range of display regressions affecting older desktop and mobile environments.</w:t>
      </w:r>
    </w:p>
    <w:p w:rsidR="004806F0" w:rsidRPr="004806F0" w:rsidRDefault="004806F0" w:rsidP="004806F0">
      <w:pPr>
        <w:pStyle w:val="NormalWeb"/>
        <w:numPr>
          <w:ilvl w:val="0"/>
          <w:numId w:val="18"/>
        </w:numPr>
        <w:jc w:val="both"/>
        <w:rPr>
          <w:sz w:val="22"/>
        </w:rPr>
      </w:pPr>
      <w:r w:rsidRPr="004806F0">
        <w:rPr>
          <w:sz w:val="22"/>
        </w:rPr>
        <w:t xml:space="preserve">Supported production operations by debugging </w:t>
      </w:r>
      <w:r w:rsidRPr="004806F0">
        <w:rPr>
          <w:rStyle w:val="Strong"/>
          <w:sz w:val="22"/>
        </w:rPr>
        <w:t>PHP warnings, plugin conflicts, failed updates, and theme compatibility issues</w:t>
      </w:r>
      <w:r w:rsidRPr="004806F0">
        <w:rPr>
          <w:sz w:val="22"/>
        </w:rPr>
        <w:t>, then applying safer maintenance procedures that reduced avoidable outages and improved confidence during routine update cycles.</w:t>
      </w:r>
    </w:p>
    <w:p w:rsidR="004806F0" w:rsidRPr="004806F0" w:rsidRDefault="004806F0" w:rsidP="004806F0">
      <w:pPr>
        <w:pStyle w:val="NormalWeb"/>
        <w:numPr>
          <w:ilvl w:val="0"/>
          <w:numId w:val="18"/>
        </w:numPr>
        <w:jc w:val="both"/>
        <w:rPr>
          <w:sz w:val="22"/>
        </w:rPr>
      </w:pPr>
      <w:r w:rsidRPr="004806F0">
        <w:rPr>
          <w:sz w:val="22"/>
        </w:rPr>
        <w:t>Introduced early search improvements through indexing-minded content structure and query tuning, which laid groundwork for better on-site discoverability and later made it easier to transition toward more advanced search approaches when project needs grew.</w:t>
      </w:r>
    </w:p>
    <w:p w:rsidR="004806F0" w:rsidRPr="004806F0" w:rsidRDefault="004806F0" w:rsidP="004806F0">
      <w:pPr>
        <w:pStyle w:val="NormalWeb"/>
        <w:numPr>
          <w:ilvl w:val="0"/>
          <w:numId w:val="18"/>
        </w:numPr>
        <w:jc w:val="both"/>
        <w:rPr>
          <w:sz w:val="22"/>
        </w:rPr>
      </w:pPr>
      <w:r w:rsidRPr="004806F0">
        <w:rPr>
          <w:sz w:val="22"/>
        </w:rPr>
        <w:t xml:space="preserve">Established repeatable deployment practices with </w:t>
      </w:r>
      <w:r w:rsidRPr="004806F0">
        <w:rPr>
          <w:rStyle w:val="Strong"/>
          <w:sz w:val="22"/>
        </w:rPr>
        <w:t>Jenkins</w:t>
      </w:r>
      <w:r w:rsidRPr="004806F0">
        <w:rPr>
          <w:sz w:val="22"/>
        </w:rPr>
        <w:t xml:space="preserve"> and basic automated checks, replacing fragile manual release steps with more dependable workflows that lowered human error and improved delivery consistency across active client environments.</w:t>
      </w:r>
    </w:p>
    <w:p w:rsidR="004806F0" w:rsidRPr="004806F0" w:rsidRDefault="004806F0" w:rsidP="004806F0">
      <w:pPr>
        <w:pStyle w:val="NormalWeb"/>
        <w:numPr>
          <w:ilvl w:val="0"/>
          <w:numId w:val="18"/>
        </w:numPr>
        <w:jc w:val="both"/>
        <w:rPr>
          <w:sz w:val="22"/>
        </w:rPr>
      </w:pPr>
      <w:r w:rsidRPr="004806F0">
        <w:rPr>
          <w:sz w:val="22"/>
        </w:rPr>
        <w:t>Added logging conventions, incident notes, and basic operational discipline that improved debugging clarity during support work, giving the team better historical visibility into recurring issues and making production troubleshooting less reactive.</w:t>
      </w:r>
    </w:p>
    <w:p w:rsidR="004806F0" w:rsidRDefault="004806F0" w:rsidP="004806F0">
      <w:pPr>
        <w:pStyle w:val="NormalWeb"/>
        <w:numPr>
          <w:ilvl w:val="0"/>
          <w:numId w:val="18"/>
        </w:numPr>
        <w:jc w:val="both"/>
      </w:pPr>
      <w:r w:rsidRPr="004806F0">
        <w:rPr>
          <w:sz w:val="22"/>
        </w:rPr>
        <w:t>Collaborated closely with stakeholders to turn loosely defined requests into practical increments, balancing feature delivery with platform stability and helping projects move forward without introducing unnecessary technical risk into legacy codebases.</w:t>
      </w:r>
    </w:p>
    <w:p w:rsidR="000134DB" w:rsidRDefault="00D9024C">
      <w:pPr>
        <w:pBdr>
          <w:bottom w:val="single" w:sz="6" w:space="0" w:color="111111"/>
        </w:pBdr>
        <w:spacing w:before="120" w:after="80"/>
      </w:pPr>
      <w:r>
        <w:rPr>
          <w:b/>
          <w:bCs/>
          <w:color w:val="111111"/>
          <w:sz w:val="24"/>
          <w:szCs w:val="24"/>
        </w:rPr>
        <w:t>EDUCATION</w:t>
      </w:r>
    </w:p>
    <w:p w:rsidR="000134DB" w:rsidRDefault="00D9024C">
      <w:r>
        <w:rPr>
          <w:rFonts w:ascii="Arial" w:eastAsia="Arial" w:hAnsi="Arial" w:cs="Arial"/>
          <w:b/>
          <w:bCs/>
          <w:color w:val="111111"/>
          <w:sz w:val="22"/>
          <w:szCs w:val="22"/>
        </w:rPr>
        <w:t>Bachelor’s degree in Computer Science</w:t>
      </w:r>
    </w:p>
    <w:p w:rsidR="000134DB" w:rsidRDefault="00D9024C">
      <w:r>
        <w:rPr>
          <w:rFonts w:ascii="Arial" w:eastAsia="Arial" w:hAnsi="Arial" w:cs="Arial"/>
          <w:b/>
          <w:bCs/>
          <w:color w:val="6F8F6B"/>
          <w:sz w:val="21"/>
          <w:szCs w:val="21"/>
        </w:rPr>
        <w:t>Florida State University</w:t>
      </w:r>
    </w:p>
    <w:p w:rsidR="000134DB" w:rsidRDefault="00D9024C">
      <w:r>
        <w:rPr>
          <w:rFonts w:ascii="Arial" w:eastAsia="Arial" w:hAnsi="Arial" w:cs="Arial"/>
          <w:color w:val="4B5563"/>
          <w:sz w:val="19"/>
          <w:szCs w:val="19"/>
        </w:rPr>
        <w:t>2009 - 2013</w:t>
      </w:r>
    </w:p>
    <w:p w:rsidR="001F4EDB" w:rsidRPr="004806F0" w:rsidRDefault="001F4EDB" w:rsidP="001F4EDB">
      <w:pPr>
        <w:pStyle w:val="ListParagraph"/>
        <w:numPr>
          <w:ilvl w:val="0"/>
          <w:numId w:val="9"/>
        </w:numPr>
        <w:spacing w:after="80"/>
        <w:jc w:val="both"/>
        <w:rPr>
          <w:sz w:val="22"/>
        </w:rPr>
      </w:pPr>
      <w:r w:rsidRPr="004806F0">
        <w:rPr>
          <w:sz w:val="22"/>
        </w:rPr>
        <w:t xml:space="preserve">Focused on core foundations in </w:t>
      </w:r>
      <w:r w:rsidRPr="004806F0">
        <w:rPr>
          <w:rStyle w:val="Strong"/>
          <w:sz w:val="22"/>
        </w:rPr>
        <w:t>software engineering</w:t>
      </w:r>
      <w:r w:rsidRPr="004806F0">
        <w:rPr>
          <w:sz w:val="22"/>
        </w:rPr>
        <w:t xml:space="preserve">, </w:t>
      </w:r>
      <w:r w:rsidRPr="004806F0">
        <w:rPr>
          <w:rStyle w:val="Strong"/>
          <w:sz w:val="22"/>
        </w:rPr>
        <w:t>databases</w:t>
      </w:r>
      <w:r w:rsidRPr="004806F0">
        <w:rPr>
          <w:sz w:val="22"/>
        </w:rPr>
        <w:t xml:space="preserve">, and </w:t>
      </w:r>
      <w:r w:rsidRPr="004806F0">
        <w:rPr>
          <w:rStyle w:val="Strong"/>
          <w:sz w:val="22"/>
        </w:rPr>
        <w:t>web systems</w:t>
      </w:r>
      <w:r w:rsidRPr="004806F0">
        <w:rPr>
          <w:sz w:val="22"/>
        </w:rPr>
        <w:t>, with hands-on team projects emphasizing reliable delivery and maintainable codebases.</w:t>
      </w:r>
    </w:p>
    <w:sectPr w:rsidR="001F4EDB" w:rsidRPr="004806F0">
      <w:pgSz w:w="11906" w:h="16838"/>
      <w:pgMar w:top="863" w:right="863" w:bottom="863" w:left="863"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1DF69CE"/>
    <w:multiLevelType w:val="hybridMultilevel"/>
    <w:tmpl w:val="BC1C05A6"/>
    <w:lvl w:ilvl="0" w:tplc="BF6C338A">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nsid w:val="040A25F2"/>
    <w:multiLevelType w:val="multilevel"/>
    <w:tmpl w:val="B81824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nsid w:val="05E1493D"/>
    <w:multiLevelType w:val="multilevel"/>
    <w:tmpl w:val="ED9AF08C"/>
    <w:lvl w:ilvl="0">
      <w:start w:val="1"/>
      <w:numFmt w:val="bullet"/>
      <w:lvlText w:val=""/>
      <w:lvlJc w:val="left"/>
      <w:pPr>
        <w:tabs>
          <w:tab w:val="num" w:pos="360"/>
        </w:tabs>
        <w:ind w:left="360" w:hanging="360"/>
      </w:pPr>
      <w:rPr>
        <w:rFonts w:ascii="Wingdings" w:hAnsi="Wingdings"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
    <w:nsid w:val="097333EA"/>
    <w:multiLevelType w:val="hybridMultilevel"/>
    <w:tmpl w:val="605E876E"/>
    <w:lvl w:ilvl="0" w:tplc="FD5EAE10">
      <w:start w:val="1"/>
      <w:numFmt w:val="bullet"/>
      <w:lvlText w:val=""/>
      <w:lvlJc w:val="left"/>
      <w:pPr>
        <w:ind w:left="360" w:hanging="360"/>
      </w:pPr>
      <w:rPr>
        <w:rFonts w:ascii="Wingdings" w:hAnsi="Wingdings"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nsid w:val="0AE65E2A"/>
    <w:multiLevelType w:val="multilevel"/>
    <w:tmpl w:val="64208982"/>
    <w:lvl w:ilvl="0">
      <w:start w:val="1"/>
      <w:numFmt w:val="bullet"/>
      <w:lvlText w:val=""/>
      <w:lvlJc w:val="left"/>
      <w:pPr>
        <w:tabs>
          <w:tab w:val="num" w:pos="360"/>
        </w:tabs>
        <w:ind w:left="360" w:hanging="360"/>
      </w:pPr>
      <w:rPr>
        <w:rFonts w:ascii="Wingdings" w:hAnsi="Wingdings"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5">
    <w:nsid w:val="10D55BBF"/>
    <w:multiLevelType w:val="hybridMultilevel"/>
    <w:tmpl w:val="E500E86A"/>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nsid w:val="21DC26E9"/>
    <w:multiLevelType w:val="hybridMultilevel"/>
    <w:tmpl w:val="8FE4C474"/>
    <w:lvl w:ilvl="0" w:tplc="451E1356">
      <w:start w:val="1"/>
      <w:numFmt w:val="bullet"/>
      <w:lvlText w:val=""/>
      <w:lvlJc w:val="left"/>
      <w:pPr>
        <w:ind w:left="360" w:hanging="360"/>
      </w:pPr>
      <w:rPr>
        <w:rFonts w:ascii="Wingdings" w:hAnsi="Wingdings"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
    <w:nsid w:val="25642EF3"/>
    <w:multiLevelType w:val="multilevel"/>
    <w:tmpl w:val="AC6E75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nsid w:val="279D7A8D"/>
    <w:multiLevelType w:val="multilevel"/>
    <w:tmpl w:val="6EF6580E"/>
    <w:lvl w:ilvl="0">
      <w:start w:val="1"/>
      <w:numFmt w:val="bullet"/>
      <w:lvlText w:val=""/>
      <w:lvlJc w:val="left"/>
      <w:pPr>
        <w:tabs>
          <w:tab w:val="num" w:pos="360"/>
        </w:tabs>
        <w:ind w:left="360" w:hanging="360"/>
      </w:pPr>
      <w:rPr>
        <w:rFonts w:ascii="Wingdings" w:hAnsi="Wingdings"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9">
    <w:nsid w:val="38346DB0"/>
    <w:multiLevelType w:val="hybridMultilevel"/>
    <w:tmpl w:val="8AAEC594"/>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nsid w:val="3CD162C5"/>
    <w:multiLevelType w:val="hybridMultilevel"/>
    <w:tmpl w:val="CA3051EC"/>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
    <w:nsid w:val="44EE301A"/>
    <w:multiLevelType w:val="hybridMultilevel"/>
    <w:tmpl w:val="3E885B8A"/>
    <w:lvl w:ilvl="0" w:tplc="317020F8">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nsid w:val="4BEB3CEE"/>
    <w:multiLevelType w:val="hybridMultilevel"/>
    <w:tmpl w:val="63320DB8"/>
    <w:lvl w:ilvl="0" w:tplc="FD5EAE10">
      <w:start w:val="1"/>
      <w:numFmt w:val="bullet"/>
      <w:lvlText w:val=""/>
      <w:lvlJc w:val="left"/>
      <w:pPr>
        <w:ind w:left="360" w:hanging="360"/>
      </w:pPr>
      <w:rPr>
        <w:rFonts w:ascii="Wingdings" w:hAnsi="Wingdings"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
    <w:nsid w:val="61302955"/>
    <w:multiLevelType w:val="multilevel"/>
    <w:tmpl w:val="B92096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nsid w:val="68223EE0"/>
    <w:multiLevelType w:val="hybridMultilevel"/>
    <w:tmpl w:val="97D89D7E"/>
    <w:lvl w:ilvl="0" w:tplc="64A45274">
      <w:start w:val="1"/>
      <w:numFmt w:val="bullet"/>
      <w:lvlText w:val="●"/>
      <w:lvlJc w:val="left"/>
      <w:pPr>
        <w:ind w:left="720" w:hanging="360"/>
      </w:pPr>
    </w:lvl>
    <w:lvl w:ilvl="1" w:tplc="9D1A6CB0">
      <w:start w:val="1"/>
      <w:numFmt w:val="bullet"/>
      <w:lvlText w:val="○"/>
      <w:lvlJc w:val="left"/>
      <w:pPr>
        <w:ind w:left="1440" w:hanging="360"/>
      </w:pPr>
    </w:lvl>
    <w:lvl w:ilvl="2" w:tplc="08FE3120">
      <w:start w:val="1"/>
      <w:numFmt w:val="bullet"/>
      <w:lvlText w:val="■"/>
      <w:lvlJc w:val="left"/>
      <w:pPr>
        <w:ind w:left="2160" w:hanging="360"/>
      </w:pPr>
    </w:lvl>
    <w:lvl w:ilvl="3" w:tplc="1D5A6582">
      <w:start w:val="1"/>
      <w:numFmt w:val="bullet"/>
      <w:lvlText w:val="●"/>
      <w:lvlJc w:val="left"/>
      <w:pPr>
        <w:ind w:left="2880" w:hanging="360"/>
      </w:pPr>
    </w:lvl>
    <w:lvl w:ilvl="4" w:tplc="B936FB1A">
      <w:start w:val="1"/>
      <w:numFmt w:val="bullet"/>
      <w:lvlText w:val="○"/>
      <w:lvlJc w:val="left"/>
      <w:pPr>
        <w:ind w:left="3600" w:hanging="360"/>
      </w:pPr>
    </w:lvl>
    <w:lvl w:ilvl="5" w:tplc="CFB4D5FC">
      <w:start w:val="1"/>
      <w:numFmt w:val="bullet"/>
      <w:lvlText w:val="■"/>
      <w:lvlJc w:val="left"/>
      <w:pPr>
        <w:ind w:left="4320" w:hanging="360"/>
      </w:pPr>
    </w:lvl>
    <w:lvl w:ilvl="6" w:tplc="CFAED008">
      <w:start w:val="1"/>
      <w:numFmt w:val="bullet"/>
      <w:lvlText w:val="●"/>
      <w:lvlJc w:val="left"/>
      <w:pPr>
        <w:ind w:left="5040" w:hanging="360"/>
      </w:pPr>
    </w:lvl>
    <w:lvl w:ilvl="7" w:tplc="67E09A44">
      <w:start w:val="1"/>
      <w:numFmt w:val="bullet"/>
      <w:lvlText w:val="●"/>
      <w:lvlJc w:val="left"/>
      <w:pPr>
        <w:ind w:left="5760" w:hanging="360"/>
      </w:pPr>
    </w:lvl>
    <w:lvl w:ilvl="8" w:tplc="BCCC754E">
      <w:start w:val="1"/>
      <w:numFmt w:val="bullet"/>
      <w:lvlText w:val="●"/>
      <w:lvlJc w:val="left"/>
      <w:pPr>
        <w:ind w:left="6480" w:hanging="360"/>
      </w:pPr>
    </w:lvl>
  </w:abstractNum>
  <w:abstractNum w:abstractNumId="15">
    <w:nsid w:val="6BD50A70"/>
    <w:multiLevelType w:val="multilevel"/>
    <w:tmpl w:val="14BA6906"/>
    <w:lvl w:ilvl="0">
      <w:start w:val="1"/>
      <w:numFmt w:val="bullet"/>
      <w:lvlText w:val=""/>
      <w:lvlJc w:val="left"/>
      <w:pPr>
        <w:tabs>
          <w:tab w:val="num" w:pos="360"/>
        </w:tabs>
        <w:ind w:left="360" w:hanging="360"/>
      </w:pPr>
      <w:rPr>
        <w:rFonts w:ascii="Wingdings" w:hAnsi="Wingdings"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6">
    <w:nsid w:val="78AB7CE8"/>
    <w:multiLevelType w:val="multilevel"/>
    <w:tmpl w:val="41969E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nsid w:val="7C1F7399"/>
    <w:multiLevelType w:val="hybridMultilevel"/>
    <w:tmpl w:val="0622C66A"/>
    <w:lvl w:ilvl="0" w:tplc="FD5EAE10">
      <w:start w:val="1"/>
      <w:numFmt w:val="bullet"/>
      <w:lvlText w:val=""/>
      <w:lvlJc w:val="left"/>
      <w:pPr>
        <w:ind w:left="360" w:hanging="360"/>
      </w:pPr>
      <w:rPr>
        <w:rFonts w:ascii="Wingdings" w:hAnsi="Wingdings" w:hint="default"/>
        <w:sz w:val="2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4"/>
    <w:lvlOverride w:ilvl="0">
      <w:startOverride w:val="1"/>
    </w:lvlOverride>
  </w:num>
  <w:num w:numId="2">
    <w:abstractNumId w:val="9"/>
  </w:num>
  <w:num w:numId="3">
    <w:abstractNumId w:val="10"/>
  </w:num>
  <w:num w:numId="4">
    <w:abstractNumId w:val="11"/>
  </w:num>
  <w:num w:numId="5">
    <w:abstractNumId w:val="5"/>
  </w:num>
  <w:num w:numId="6">
    <w:abstractNumId w:val="0"/>
  </w:num>
  <w:num w:numId="7">
    <w:abstractNumId w:val="7"/>
  </w:num>
  <w:num w:numId="8">
    <w:abstractNumId w:val="4"/>
  </w:num>
  <w:num w:numId="9">
    <w:abstractNumId w:val="6"/>
  </w:num>
  <w:num w:numId="10">
    <w:abstractNumId w:val="13"/>
  </w:num>
  <w:num w:numId="11">
    <w:abstractNumId w:val="1"/>
  </w:num>
  <w:num w:numId="12">
    <w:abstractNumId w:val="16"/>
  </w:num>
  <w:num w:numId="13">
    <w:abstractNumId w:val="2"/>
  </w:num>
  <w:num w:numId="14">
    <w:abstractNumId w:val="15"/>
  </w:num>
  <w:num w:numId="15">
    <w:abstractNumId w:val="8"/>
  </w:num>
  <w:num w:numId="16">
    <w:abstractNumId w:val="3"/>
  </w:num>
  <w:num w:numId="17">
    <w:abstractNumId w:val="17"/>
  </w:num>
  <w:num w:numId="18">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220"/>
  <w:displayBackgroundShape/>
  <w:proofState w:spelling="clean" w:grammar="clean"/>
  <w:defaultTabStop w:val="720"/>
  <w:characterSpacingControl w:val="doNotCompress"/>
  <w:compat>
    <w:compatSetting w:name="compatibilityMode" w:uri="http://schemas.microsoft.com/office/word" w:val="14"/>
  </w:compat>
  <w:rsids>
    <w:rsidRoot w:val="000134DB"/>
    <w:rsid w:val="000134DB"/>
    <w:rsid w:val="001F4EDB"/>
    <w:rsid w:val="002D133C"/>
    <w:rsid w:val="002F5F71"/>
    <w:rsid w:val="004806F0"/>
    <w:rsid w:val="00725C07"/>
    <w:rsid w:val="00AB1629"/>
    <w:rsid w:val="00C838C3"/>
    <w:rsid w:val="00D60FFF"/>
    <w:rsid w:val="00D9024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eastAsia="Times New Roman" w:hAnsi="Times New Roman" w:cs="Times New Roman"/>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qFormat/>
    <w:pPr>
      <w:outlineLvl w:val="0"/>
    </w:pPr>
    <w:rPr>
      <w:color w:val="2E74B5"/>
      <w:sz w:val="32"/>
      <w:szCs w:val="32"/>
    </w:rPr>
  </w:style>
  <w:style w:type="paragraph" w:styleId="Heading2">
    <w:name w:val="heading 2"/>
    <w:qFormat/>
    <w:pPr>
      <w:outlineLvl w:val="1"/>
    </w:pPr>
    <w:rPr>
      <w:color w:val="2E74B5"/>
      <w:sz w:val="26"/>
      <w:szCs w:val="26"/>
    </w:rPr>
  </w:style>
  <w:style w:type="paragraph" w:styleId="Heading3">
    <w:name w:val="heading 3"/>
    <w:qFormat/>
    <w:pPr>
      <w:outlineLvl w:val="2"/>
    </w:pPr>
    <w:rPr>
      <w:color w:val="1F4D78"/>
      <w:sz w:val="24"/>
      <w:szCs w:val="24"/>
    </w:rPr>
  </w:style>
  <w:style w:type="paragraph" w:styleId="Heading4">
    <w:name w:val="heading 4"/>
    <w:qFormat/>
    <w:pPr>
      <w:outlineLvl w:val="3"/>
    </w:pPr>
    <w:rPr>
      <w:i/>
      <w:iCs/>
      <w:color w:val="2E74B5"/>
    </w:rPr>
  </w:style>
  <w:style w:type="paragraph" w:styleId="Heading5">
    <w:name w:val="heading 5"/>
    <w:qFormat/>
    <w:pPr>
      <w:outlineLvl w:val="4"/>
    </w:pPr>
    <w:rPr>
      <w:color w:val="2E74B5"/>
    </w:rPr>
  </w:style>
  <w:style w:type="paragraph" w:styleId="Heading6">
    <w:name w:val="heading 6"/>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Strong">
    <w:name w:val="Strong"/>
    <w:basedOn w:val="DefaultParagraphFont"/>
    <w:uiPriority w:val="22"/>
    <w:qFormat/>
    <w:rsid w:val="001F4EDB"/>
    <w:rPr>
      <w:b/>
      <w:bCs/>
    </w:rPr>
  </w:style>
  <w:style w:type="paragraph" w:styleId="NormalWeb">
    <w:name w:val="Normal (Web)"/>
    <w:basedOn w:val="Normal"/>
    <w:uiPriority w:val="99"/>
    <w:unhideWhenUsed/>
    <w:rsid w:val="001F4EDB"/>
    <w:pPr>
      <w:spacing w:before="100" w:beforeAutospacing="1" w:after="100" w:afterAutospacing="1"/>
    </w:pPr>
    <w:rPr>
      <w:sz w:val="24"/>
      <w:szCs w:val="24"/>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imes New Roman" w:eastAsia="Times New Roman" w:hAnsi="Times New Roman" w:cs="Times New Roman"/>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qFormat/>
    <w:pPr>
      <w:outlineLvl w:val="0"/>
    </w:pPr>
    <w:rPr>
      <w:color w:val="2E74B5"/>
      <w:sz w:val="32"/>
      <w:szCs w:val="32"/>
    </w:rPr>
  </w:style>
  <w:style w:type="paragraph" w:styleId="Heading2">
    <w:name w:val="heading 2"/>
    <w:qFormat/>
    <w:pPr>
      <w:outlineLvl w:val="1"/>
    </w:pPr>
    <w:rPr>
      <w:color w:val="2E74B5"/>
      <w:sz w:val="26"/>
      <w:szCs w:val="26"/>
    </w:rPr>
  </w:style>
  <w:style w:type="paragraph" w:styleId="Heading3">
    <w:name w:val="heading 3"/>
    <w:qFormat/>
    <w:pPr>
      <w:outlineLvl w:val="2"/>
    </w:pPr>
    <w:rPr>
      <w:color w:val="1F4D78"/>
      <w:sz w:val="24"/>
      <w:szCs w:val="24"/>
    </w:rPr>
  </w:style>
  <w:style w:type="paragraph" w:styleId="Heading4">
    <w:name w:val="heading 4"/>
    <w:qFormat/>
    <w:pPr>
      <w:outlineLvl w:val="3"/>
    </w:pPr>
    <w:rPr>
      <w:i/>
      <w:iCs/>
      <w:color w:val="2E74B5"/>
    </w:rPr>
  </w:style>
  <w:style w:type="paragraph" w:styleId="Heading5">
    <w:name w:val="heading 5"/>
    <w:qFormat/>
    <w:pPr>
      <w:outlineLvl w:val="4"/>
    </w:pPr>
    <w:rPr>
      <w:color w:val="2E74B5"/>
    </w:rPr>
  </w:style>
  <w:style w:type="paragraph" w:styleId="Heading6">
    <w:name w:val="heading 6"/>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Strong">
    <w:name w:val="Strong"/>
    <w:basedOn w:val="DefaultParagraphFont"/>
    <w:uiPriority w:val="22"/>
    <w:qFormat/>
    <w:rsid w:val="001F4EDB"/>
    <w:rPr>
      <w:b/>
      <w:bCs/>
    </w:rPr>
  </w:style>
  <w:style w:type="paragraph" w:styleId="NormalWeb">
    <w:name w:val="Normal (Web)"/>
    <w:basedOn w:val="Normal"/>
    <w:uiPriority w:val="99"/>
    <w:unhideWhenUsed/>
    <w:rsid w:val="001F4EDB"/>
    <w:pPr>
      <w:spacing w:before="100" w:beforeAutospacing="1" w:after="100" w:afterAutospacing="1"/>
    </w:pPr>
    <w:rPr>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89619509">
      <w:bodyDiv w:val="1"/>
      <w:marLeft w:val="0"/>
      <w:marRight w:val="0"/>
      <w:marTop w:val="0"/>
      <w:marBottom w:val="0"/>
      <w:divBdr>
        <w:top w:val="none" w:sz="0" w:space="0" w:color="auto"/>
        <w:left w:val="none" w:sz="0" w:space="0" w:color="auto"/>
        <w:bottom w:val="none" w:sz="0" w:space="0" w:color="auto"/>
        <w:right w:val="none" w:sz="0" w:space="0" w:color="auto"/>
      </w:divBdr>
    </w:div>
    <w:div w:id="303898751">
      <w:bodyDiv w:val="1"/>
      <w:marLeft w:val="0"/>
      <w:marRight w:val="0"/>
      <w:marTop w:val="0"/>
      <w:marBottom w:val="0"/>
      <w:divBdr>
        <w:top w:val="none" w:sz="0" w:space="0" w:color="auto"/>
        <w:left w:val="none" w:sz="0" w:space="0" w:color="auto"/>
        <w:bottom w:val="none" w:sz="0" w:space="0" w:color="auto"/>
        <w:right w:val="none" w:sz="0" w:space="0" w:color="auto"/>
      </w:divBdr>
    </w:div>
    <w:div w:id="431360722">
      <w:bodyDiv w:val="1"/>
      <w:marLeft w:val="0"/>
      <w:marRight w:val="0"/>
      <w:marTop w:val="0"/>
      <w:marBottom w:val="0"/>
      <w:divBdr>
        <w:top w:val="none" w:sz="0" w:space="0" w:color="auto"/>
        <w:left w:val="none" w:sz="0" w:space="0" w:color="auto"/>
        <w:bottom w:val="none" w:sz="0" w:space="0" w:color="auto"/>
        <w:right w:val="none" w:sz="0" w:space="0" w:color="auto"/>
      </w:divBdr>
    </w:div>
    <w:div w:id="446044532">
      <w:bodyDiv w:val="1"/>
      <w:marLeft w:val="0"/>
      <w:marRight w:val="0"/>
      <w:marTop w:val="0"/>
      <w:marBottom w:val="0"/>
      <w:divBdr>
        <w:top w:val="none" w:sz="0" w:space="0" w:color="auto"/>
        <w:left w:val="none" w:sz="0" w:space="0" w:color="auto"/>
        <w:bottom w:val="none" w:sz="0" w:space="0" w:color="auto"/>
        <w:right w:val="none" w:sz="0" w:space="0" w:color="auto"/>
      </w:divBdr>
    </w:div>
    <w:div w:id="518735295">
      <w:bodyDiv w:val="1"/>
      <w:marLeft w:val="0"/>
      <w:marRight w:val="0"/>
      <w:marTop w:val="0"/>
      <w:marBottom w:val="0"/>
      <w:divBdr>
        <w:top w:val="none" w:sz="0" w:space="0" w:color="auto"/>
        <w:left w:val="none" w:sz="0" w:space="0" w:color="auto"/>
        <w:bottom w:val="none" w:sz="0" w:space="0" w:color="auto"/>
        <w:right w:val="none" w:sz="0" w:space="0" w:color="auto"/>
      </w:divBdr>
    </w:div>
    <w:div w:id="1121921169">
      <w:bodyDiv w:val="1"/>
      <w:marLeft w:val="0"/>
      <w:marRight w:val="0"/>
      <w:marTop w:val="0"/>
      <w:marBottom w:val="0"/>
      <w:divBdr>
        <w:top w:val="none" w:sz="0" w:space="0" w:color="auto"/>
        <w:left w:val="none" w:sz="0" w:space="0" w:color="auto"/>
        <w:bottom w:val="none" w:sz="0" w:space="0" w:color="auto"/>
        <w:right w:val="none" w:sz="0" w:space="0" w:color="auto"/>
      </w:divBdr>
    </w:div>
    <w:div w:id="1206986176">
      <w:bodyDiv w:val="1"/>
      <w:marLeft w:val="0"/>
      <w:marRight w:val="0"/>
      <w:marTop w:val="0"/>
      <w:marBottom w:val="0"/>
      <w:divBdr>
        <w:top w:val="none" w:sz="0" w:space="0" w:color="auto"/>
        <w:left w:val="none" w:sz="0" w:space="0" w:color="auto"/>
        <w:bottom w:val="none" w:sz="0" w:space="0" w:color="auto"/>
        <w:right w:val="none" w:sz="0" w:space="0" w:color="auto"/>
      </w:divBdr>
    </w:div>
    <w:div w:id="1327124702">
      <w:bodyDiv w:val="1"/>
      <w:marLeft w:val="0"/>
      <w:marRight w:val="0"/>
      <w:marTop w:val="0"/>
      <w:marBottom w:val="0"/>
      <w:divBdr>
        <w:top w:val="none" w:sz="0" w:space="0" w:color="auto"/>
        <w:left w:val="none" w:sz="0" w:space="0" w:color="auto"/>
        <w:bottom w:val="none" w:sz="0" w:space="0" w:color="auto"/>
        <w:right w:val="none" w:sz="0" w:space="0" w:color="auto"/>
      </w:divBdr>
    </w:div>
    <w:div w:id="1542864326">
      <w:bodyDiv w:val="1"/>
      <w:marLeft w:val="0"/>
      <w:marRight w:val="0"/>
      <w:marTop w:val="0"/>
      <w:marBottom w:val="0"/>
      <w:divBdr>
        <w:top w:val="none" w:sz="0" w:space="0" w:color="auto"/>
        <w:left w:val="none" w:sz="0" w:space="0" w:color="auto"/>
        <w:bottom w:val="none" w:sz="0" w:space="0" w:color="auto"/>
        <w:right w:val="none" w:sz="0" w:space="0" w:color="auto"/>
      </w:divBdr>
    </w:div>
    <w:div w:id="1899197635">
      <w:bodyDiv w:val="1"/>
      <w:marLeft w:val="0"/>
      <w:marRight w:val="0"/>
      <w:marTop w:val="0"/>
      <w:marBottom w:val="0"/>
      <w:divBdr>
        <w:top w:val="none" w:sz="0" w:space="0" w:color="auto"/>
        <w:left w:val="none" w:sz="0" w:space="0" w:color="auto"/>
        <w:bottom w:val="none" w:sz="0" w:space="0" w:color="auto"/>
        <w:right w:val="none" w:sz="0" w:space="0" w:color="auto"/>
      </w:divBdr>
    </w:div>
    <w:div w:id="1989246255">
      <w:bodyDiv w:val="1"/>
      <w:marLeft w:val="0"/>
      <w:marRight w:val="0"/>
      <w:marTop w:val="0"/>
      <w:marBottom w:val="0"/>
      <w:divBdr>
        <w:top w:val="none" w:sz="0" w:space="0" w:color="auto"/>
        <w:left w:val="none" w:sz="0" w:space="0" w:color="auto"/>
        <w:bottom w:val="none" w:sz="0" w:space="0" w:color="auto"/>
        <w:right w:val="none" w:sz="0" w:space="0" w:color="auto"/>
      </w:divBdr>
    </w:div>
    <w:div w:id="214218469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3" Type="http://schemas.microsoft.com/office/2007/relationships/stylesWithEffects" Target="stylesWithEffect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24</TotalTime>
  <Pages>3</Pages>
  <Words>1608</Words>
  <Characters>9172</Characters>
  <Application>Microsoft Office Word</Application>
  <DocSecurity>0</DocSecurity>
  <Lines>76</Lines>
  <Paragraphs>21</Paragraphs>
  <ScaleCrop>false</ScaleCrop>
  <Company>P R C</Company>
  <LinksUpToDate>false</LinksUpToDate>
  <CharactersWithSpaces>10759</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Un-named</dc:creator>
  <cp:lastModifiedBy>Windows User</cp:lastModifiedBy>
  <cp:revision>14</cp:revision>
  <dcterms:created xsi:type="dcterms:W3CDTF">2026-01-27T18:54:00Z</dcterms:created>
  <dcterms:modified xsi:type="dcterms:W3CDTF">2026-03-30T08:33:00Z</dcterms:modified>
</cp:coreProperties>
</file>