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3B2F2B"/>
                <w:sz w:val="44"/>
                <w:szCs w:val="44"/>
              </w:rPr>
              <w:t xml:space="preserve">DARIUS PETRAUSKAS</w:t>
            </w:r>
          </w:p>
          <w:p>
            <w:pPr>
              <w:spacing w:after="40"/>
              <w:jc w:val="center"/>
            </w:pPr>
            <w:r>
              <w:rPr>
                <w:rFonts w:ascii="Arial" w:cs="Arial" w:eastAsia="Arial" w:hAnsi="Arial"/>
                <w:b w:val="false"/>
                <w:bCs w:val="false"/>
                <w:i w:val="false"/>
                <w:iCs w:val="false"/>
                <w:color w:val="6B5E57"/>
                <w:sz w:val="19"/>
                <w:szCs w:val="19"/>
              </w:rPr>
              <w:t xml:space="preserve">Senior Software Engineer</w:t>
            </w:r>
          </w:p>
          <w:p>
            <w:pPr>
              <w:jc w:val="center"/>
            </w:pPr>
            <w:r>
              <w:rPr>
                <w:rFonts w:ascii="Arial" w:cs="Arial" w:eastAsia="Arial" w:hAnsi="Arial"/>
                <w:b w:val="false"/>
                <w:bCs w:val="false"/>
                <w:i w:val="false"/>
                <w:iCs w:val="false"/>
                <w:color w:val="3B2F2B"/>
                <w:sz w:val="19"/>
                <w:szCs w:val="19"/>
              </w:rPr>
              <w:t xml:space="preserve">+370 68109504 | Vilnius, Lithuania | dariuspetrauskasdev@outlook.com | linkedin.com/in/darius-petrauskas-244b223aa</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C59578"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FFFFFF"/>
                <w:sz w:val="22"/>
                <w:szCs w:val="22"/>
              </w:rPr>
              <w:t xml:space="preserve">Summary</w:t>
            </w:r>
          </w:p>
          <w:p>
            <w:pPr>
              <w:jc w:val="both"/>
            </w:pPr>
            <w:r>
              <w:rPr>
                <w:rFonts w:ascii="Arial" w:cs="Arial" w:eastAsia="Arial" w:hAnsi="Arial"/>
                <w:b w:val="false"/>
                <w:bCs w:val="false"/>
                <w:i w:val="false"/>
                <w:iCs w:val="false"/>
                <w:color w:val="FFFFFF"/>
                <w:sz w:val="20"/>
                <w:szCs w:val="20"/>
              </w:rPr>
              <w:t xml:space="preserve">Senior Software Engineer with 9+ years of experience building secure, high-throughput backend platforms and highly reliable production services, with strong ownership of PHP ecosystems and cloud-hosted Linux operations. I specialize in designing REST-first integrations, hardening APIs and data flows, and operating systems under on-call expectations with disciplined incident response, postmortems, and measurable reliability improvements. I have shipped complex platforms that consolidate data from many sources, automate workflows, and prioritize outcomes through clear domain modeling, pragmatic performance tuning, and strong observability. I work effectively in distributed teams across time zones, using Agile delivery, test automation, and CI/CD to keep releases predictable while maintaining long-term codebase health. :contentReference[oaicite:0]{index=0}</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Work Experience</w:t>
            </w:r>
          </w:p>
        </w:tc>
      </w:tr>
    </w:tbl>
    <w:p>
      <w:pPr>
        <w:spacing w:after="80"/>
      </w:pPr>
    </w:p>
    <w:p>
      <w:r>
        <w:rPr>
          <w:rFonts w:ascii="Arial" w:cs="Arial" w:eastAsia="Arial" w:hAnsi="Arial"/>
          <w:b/>
          <w:bCs/>
          <w:i w:val="false"/>
          <w:iCs w:val="false"/>
          <w:color w:val="3B2F2B"/>
          <w:sz w:val="21"/>
          <w:szCs w:val="21"/>
        </w:rPr>
        <w:t xml:space="preserve">Senior Software Engineer | BEVY</w:t>
      </w:r>
    </w:p>
    <w:p>
      <w:r>
        <w:rPr>
          <w:rFonts w:ascii="Arial" w:cs="Arial" w:eastAsia="Arial" w:hAnsi="Arial"/>
          <w:b w:val="false"/>
          <w:bCs w:val="false"/>
          <w:i w:val="false"/>
          <w:iCs w:val="false"/>
          <w:color w:val="6B6B6B"/>
          <w:sz w:val="19"/>
          <w:szCs w:val="19"/>
        </w:rPr>
        <w:t xml:space="preserve">January 2024 - July 2025</w:t>
      </w:r>
    </w:p>
    <w:p>
      <w:pPr>
        <w:spacing w:after="40"/>
        <w:ind w:left="240"/>
        <w:jc w:val="both"/>
      </w:pPr>
      <w:r>
        <w:rPr>
          <w:rFonts w:ascii="Arial" w:cs="Arial" w:eastAsia="Arial" w:hAnsi="Arial"/>
          <w:b w:val="false"/>
          <w:bCs w:val="false"/>
          <w:i w:val="false"/>
          <w:iCs w:val="false"/>
          <w:color w:val="3F3F3F"/>
          <w:sz w:val="19"/>
          <w:szCs w:val="19"/>
        </w:rPr>
        <w:t xml:space="preserve">- Owned backend delivery for a high-traffic platform by implementing PHP services and API layers that prioritized predictable latency, stable contracts, and safe backwards-compatible releases across multiple client teams.</w:t>
      </w:r>
    </w:p>
    <w:p>
      <w:pPr>
        <w:spacing w:after="40"/>
        <w:ind w:left="240"/>
        <w:jc w:val="both"/>
      </w:pPr>
      <w:r>
        <w:rPr>
          <w:rFonts w:ascii="Arial" w:cs="Arial" w:eastAsia="Arial" w:hAnsi="Arial"/>
          <w:b w:val="false"/>
          <w:bCs w:val="false"/>
          <w:i w:val="false"/>
          <w:iCs w:val="false"/>
          <w:color w:val="3F3F3F"/>
          <w:sz w:val="19"/>
          <w:szCs w:val="19"/>
        </w:rPr>
        <w:t xml:space="preserve">- Designed REST integrations that normalized external tool payloads into consistent domain entities, allowing downstream workflows to reliably prioritize remediation tasks by severity, exploitability signals, and asset criticality.</w:t>
      </w:r>
    </w:p>
    <w:p>
      <w:pPr>
        <w:spacing w:after="40"/>
        <w:ind w:left="240"/>
        <w:jc w:val="both"/>
      </w:pPr>
      <w:r>
        <w:rPr>
          <w:rFonts w:ascii="Arial" w:cs="Arial" w:eastAsia="Arial" w:hAnsi="Arial"/>
          <w:b w:val="false"/>
          <w:bCs w:val="false"/>
          <w:i w:val="false"/>
          <w:iCs w:val="false"/>
          <w:color w:val="3F3F3F"/>
          <w:sz w:val="19"/>
          <w:szCs w:val="19"/>
        </w:rPr>
        <w:t xml:space="preserve">- Built and maintained Linux-based production services in a cloud environment, handling deployments, runtime configuration, and operational playbooks that reduced recurring incidents and improved mean time to recovery.</w:t>
      </w:r>
    </w:p>
    <w:p>
      <w:pPr>
        <w:spacing w:after="40"/>
        <w:ind w:left="240"/>
        <w:jc w:val="both"/>
      </w:pPr>
      <w:r>
        <w:rPr>
          <w:rFonts w:ascii="Arial" w:cs="Arial" w:eastAsia="Arial" w:hAnsi="Arial"/>
          <w:b w:val="false"/>
          <w:bCs w:val="false"/>
          <w:i w:val="false"/>
          <w:iCs w:val="false"/>
          <w:color w:val="3F3F3F"/>
          <w:sz w:val="19"/>
          <w:szCs w:val="19"/>
        </w:rPr>
        <w:t xml:space="preserve">- Led deep troubleshooting of difficult customer-impacting issues by correlating application logs, database behavior, and upstream API failures, then delivering targeted fixes with regression coverage and rollout plans.</w:t>
      </w:r>
    </w:p>
    <w:p>
      <w:pPr>
        <w:spacing w:after="40"/>
        <w:ind w:left="240"/>
        <w:jc w:val="both"/>
      </w:pPr>
      <w:r>
        <w:rPr>
          <w:rFonts w:ascii="Arial" w:cs="Arial" w:eastAsia="Arial" w:hAnsi="Arial"/>
          <w:b w:val="false"/>
          <w:bCs w:val="false"/>
          <w:i w:val="false"/>
          <w:iCs w:val="false"/>
          <w:color w:val="3F3F3F"/>
          <w:sz w:val="19"/>
          <w:szCs w:val="19"/>
        </w:rPr>
        <w:t xml:space="preserve">- Implemented robust retry, idempotency, and rate-limit aware patterns for third-party API calls, preventing duplicate processing and reducing error amplification during external provider degradation scenarios.</w:t>
      </w:r>
    </w:p>
    <w:p>
      <w:pPr>
        <w:spacing w:after="40"/>
        <w:ind w:left="240"/>
        <w:jc w:val="both"/>
      </w:pPr>
      <w:r>
        <w:rPr>
          <w:rFonts w:ascii="Arial" w:cs="Arial" w:eastAsia="Arial" w:hAnsi="Arial"/>
          <w:b w:val="false"/>
          <w:bCs w:val="false"/>
          <w:i w:val="false"/>
          <w:iCs w:val="false"/>
          <w:color w:val="3F3F3F"/>
          <w:sz w:val="19"/>
          <w:szCs w:val="19"/>
        </w:rPr>
        <w:t xml:space="preserve">- Optimized relational query patterns for high-cardinality datasets by introducing indexing improvements, query rewrites, and caching strategies that measurably reduced p95 response times under peak load conditions.</w:t>
      </w:r>
    </w:p>
    <w:p>
      <w:pPr>
        <w:spacing w:after="40"/>
        <w:ind w:left="240"/>
        <w:jc w:val="both"/>
      </w:pPr>
      <w:r>
        <w:rPr>
          <w:rFonts w:ascii="Arial" w:cs="Arial" w:eastAsia="Arial" w:hAnsi="Arial"/>
          <w:b w:val="false"/>
          <w:bCs w:val="false"/>
          <w:i w:val="false"/>
          <w:iCs w:val="false"/>
          <w:color w:val="3F3F3F"/>
          <w:sz w:val="19"/>
          <w:szCs w:val="19"/>
        </w:rPr>
        <w:t xml:space="preserve">- Delivered automated test coverage for critical flows using PHPUnit and integration tests against real database instances, ensuring ingestion and prioritization logic remained stable through frequent feature iterations.</w:t>
      </w:r>
    </w:p>
    <w:p>
      <w:pPr>
        <w:spacing w:after="40"/>
        <w:ind w:left="240"/>
        <w:jc w:val="both"/>
      </w:pPr>
      <w:r>
        <w:rPr>
          <w:rFonts w:ascii="Arial" w:cs="Arial" w:eastAsia="Arial" w:hAnsi="Arial"/>
          <w:b w:val="false"/>
          <w:bCs w:val="false"/>
          <w:i w:val="false"/>
          <w:iCs w:val="false"/>
          <w:color w:val="3F3F3F"/>
          <w:sz w:val="19"/>
          <w:szCs w:val="19"/>
        </w:rPr>
        <w:t xml:space="preserve">- Collaborated with frontend engineers to align error semantics, pagination rules, and filtering capabilities, improving UI responsiveness and reducing repeated network calls caused by ambiguous API behavior.</w:t>
      </w:r>
    </w:p>
    <w:p>
      <w:pPr>
        <w:spacing w:after="40"/>
        <w:ind w:left="240"/>
        <w:jc w:val="both"/>
      </w:pPr>
      <w:r>
        <w:rPr>
          <w:rFonts w:ascii="Arial" w:cs="Arial" w:eastAsia="Arial" w:hAnsi="Arial"/>
          <w:b w:val="false"/>
          <w:bCs w:val="false"/>
          <w:i w:val="false"/>
          <w:iCs w:val="false"/>
          <w:color w:val="3F3F3F"/>
          <w:sz w:val="19"/>
          <w:szCs w:val="19"/>
        </w:rPr>
        <w:t xml:space="preserve">- Improved CI/CD reliability by tightening build validations, adding smoke checks, and enforcing environment parity, which decreased deployment rollbacks and increased confidence in frequent production releases.</w:t>
      </w:r>
    </w:p>
    <w:p>
      <w:pPr>
        <w:spacing w:after="40"/>
        <w:ind w:left="240"/>
        <w:jc w:val="both"/>
      </w:pPr>
      <w:r>
        <w:rPr>
          <w:rFonts w:ascii="Arial" w:cs="Arial" w:eastAsia="Arial" w:hAnsi="Arial"/>
          <w:b w:val="false"/>
          <w:bCs w:val="false"/>
          <w:i w:val="false"/>
          <w:iCs w:val="false"/>
          <w:color w:val="3F3F3F"/>
          <w:sz w:val="19"/>
          <w:szCs w:val="19"/>
        </w:rPr>
        <w:t xml:space="preserve">- Participated in on-call rotation and incident command by triaging alerts, applying safe mitigations, and writing clear postmortems that translated technical root causes into actionable follow-up work.</w:t>
      </w:r>
    </w:p>
    <w:p>
      <w:pPr>
        <w:spacing w:after="40"/>
        <w:ind w:left="240"/>
        <w:jc w:val="both"/>
      </w:pPr>
      <w:r>
        <w:rPr>
          <w:rFonts w:ascii="Arial" w:cs="Arial" w:eastAsia="Arial" w:hAnsi="Arial"/>
          <w:b w:val="false"/>
          <w:bCs w:val="false"/>
          <w:i w:val="false"/>
          <w:iCs w:val="false"/>
          <w:color w:val="3F3F3F"/>
          <w:sz w:val="19"/>
          <w:szCs w:val="19"/>
        </w:rPr>
        <w:t xml:space="preserve">- Hardened API endpoints with practical security controls such as token validation, strict input handling, and audit-friendly change logging to reduce exposure to common web risks in multi-tenant scenarios.</w:t>
      </w:r>
    </w:p>
    <w:p>
      <w:pPr>
        <w:spacing w:after="40"/>
        <w:ind w:left="240"/>
        <w:jc w:val="both"/>
      </w:pPr>
      <w:r>
        <w:rPr>
          <w:rFonts w:ascii="Arial" w:cs="Arial" w:eastAsia="Arial" w:hAnsi="Arial"/>
          <w:b w:val="false"/>
          <w:bCs w:val="false"/>
          <w:i w:val="false"/>
          <w:iCs w:val="false"/>
          <w:color w:val="3F3F3F"/>
          <w:sz w:val="19"/>
          <w:szCs w:val="19"/>
        </w:rPr>
        <w:t xml:space="preserve">- Built ingestion workflows that could adapt to changing upstream schemas by using versioned mappers and defensive parsing, minimizing breakage when external security tools introduced field changes.</w:t>
      </w:r>
    </w:p>
    <w:p>
      <w:pPr>
        <w:spacing w:after="40"/>
        <w:ind w:left="240"/>
        <w:jc w:val="both"/>
      </w:pPr>
      <w:r>
        <w:rPr>
          <w:rFonts w:ascii="Arial" w:cs="Arial" w:eastAsia="Arial" w:hAnsi="Arial"/>
          <w:b w:val="false"/>
          <w:bCs w:val="false"/>
          <w:i w:val="false"/>
          <w:iCs w:val="false"/>
          <w:color w:val="3F3F3F"/>
          <w:sz w:val="19"/>
          <w:szCs w:val="19"/>
        </w:rPr>
        <w:t xml:space="preserve">- Introduced structured observability practices by standardizing request correlation identifiers and actionable alert thresholds, enabling faster diagnosis when customer environments exhibited unique data edge cases.</w:t>
      </w:r>
    </w:p>
    <w:p>
      <w:pPr>
        <w:spacing w:after="40"/>
        <w:ind w:left="240"/>
        <w:jc w:val="both"/>
      </w:pPr>
      <w:r>
        <w:rPr>
          <w:rFonts w:ascii="Arial" w:cs="Arial" w:eastAsia="Arial" w:hAnsi="Arial"/>
          <w:b w:val="false"/>
          <w:bCs w:val="false"/>
          <w:i w:val="false"/>
          <w:iCs w:val="false"/>
          <w:color w:val="3F3F3F"/>
          <w:sz w:val="19"/>
          <w:szCs w:val="19"/>
        </w:rPr>
        <w:t xml:space="preserve">- Worked effectively across time zones by writing design notes, proposing incremental milestones, and coordinating reviews asynchronously so feature delivery stayed predictable despite distributed team schedules.</w:t>
      </w:r>
    </w:p>
    <w:p>
      <w:pPr>
        <w:spacing w:after="40"/>
        <w:ind w:left="240"/>
        <w:jc w:val="both"/>
      </w:pPr>
      <w:r>
        <w:rPr>
          <w:rFonts w:ascii="Arial" w:cs="Arial" w:eastAsia="Arial" w:hAnsi="Arial"/>
          <w:b w:val="false"/>
          <w:bCs w:val="false"/>
          <w:i w:val="false"/>
          <w:iCs w:val="false"/>
          <w:color w:val="3F3F3F"/>
          <w:sz w:val="19"/>
          <w:szCs w:val="19"/>
        </w:rPr>
        <w:t xml:space="preserve">- Refactored legacy modules into clearer boundaries with explicit interfaces and shared utility libraries, reducing coupling and making future integration additions faster and safer to implement.</w:t>
      </w:r>
    </w:p>
    <w:p>
      <w:pPr>
        <w:spacing w:after="80"/>
      </w:pPr>
    </w:p>
    <w:p>
      <w:r>
        <w:rPr>
          <w:rFonts w:ascii="Arial" w:cs="Arial" w:eastAsia="Arial" w:hAnsi="Arial"/>
          <w:b/>
          <w:bCs/>
          <w:i w:val="false"/>
          <w:iCs w:val="false"/>
          <w:color w:val="3B2F2B"/>
          <w:sz w:val="21"/>
          <w:szCs w:val="21"/>
        </w:rPr>
        <w:t xml:space="preserve">Software Engineer | Sensidev</w:t>
      </w:r>
    </w:p>
    <w:p>
      <w:r>
        <w:rPr>
          <w:rFonts w:ascii="Arial" w:cs="Arial" w:eastAsia="Arial" w:hAnsi="Arial"/>
          <w:b w:val="false"/>
          <w:bCs w:val="false"/>
          <w:i w:val="false"/>
          <w:iCs w:val="false"/>
          <w:color w:val="6B6B6B"/>
          <w:sz w:val="19"/>
          <w:szCs w:val="19"/>
        </w:rPr>
        <w:t xml:space="preserve">January 2021 - December 2023</w:t>
      </w:r>
    </w:p>
    <w:p>
      <w:pPr>
        <w:spacing w:after="40"/>
        <w:ind w:left="240"/>
        <w:jc w:val="both"/>
      </w:pPr>
      <w:r>
        <w:rPr>
          <w:rFonts w:ascii="Arial" w:cs="Arial" w:eastAsia="Arial" w:hAnsi="Arial"/>
          <w:b w:val="false"/>
          <w:bCs w:val="false"/>
          <w:i w:val="false"/>
          <w:iCs w:val="false"/>
          <w:color w:val="3F3F3F"/>
          <w:sz w:val="19"/>
          <w:szCs w:val="19"/>
        </w:rPr>
        <w:t xml:space="preserve">- Delivered backend features for long-lived product codebases by extending PHP services and maintaining complex business workflows while keeping backward compatibility and release stability as first-class constraints.</w:t>
      </w:r>
    </w:p>
    <w:p>
      <w:pPr>
        <w:spacing w:after="40"/>
        <w:ind w:left="240"/>
        <w:jc w:val="both"/>
      </w:pPr>
      <w:r>
        <w:rPr>
          <w:rFonts w:ascii="Arial" w:cs="Arial" w:eastAsia="Arial" w:hAnsi="Arial"/>
          <w:b w:val="false"/>
          <w:bCs w:val="false"/>
          <w:i w:val="false"/>
          <w:iCs w:val="false"/>
          <w:color w:val="3F3F3F"/>
          <w:sz w:val="19"/>
          <w:szCs w:val="19"/>
        </w:rPr>
        <w:t xml:space="preserve">- Implemented reliable third-party REST integrations with careful HTTP semantics, validation, and error mapping so downstream systems could distinguish transient failures from actionable customer configuration issues.</w:t>
      </w:r>
    </w:p>
    <w:p>
      <w:pPr>
        <w:spacing w:after="40"/>
        <w:ind w:left="240"/>
        <w:jc w:val="both"/>
      </w:pPr>
      <w:r>
        <w:rPr>
          <w:rFonts w:ascii="Arial" w:cs="Arial" w:eastAsia="Arial" w:hAnsi="Arial"/>
          <w:b w:val="false"/>
          <w:bCs w:val="false"/>
          <w:i w:val="false"/>
          <w:iCs w:val="false"/>
          <w:color w:val="3F3F3F"/>
          <w:sz w:val="19"/>
          <w:szCs w:val="19"/>
        </w:rPr>
        <w:t xml:space="preserve">- Built data ingestion pipelines that consolidated many upstream sources into relational schemas, enabling analytics-ready reporting and workflow automation without sacrificing data lineage or auditability requirements.</w:t>
      </w:r>
    </w:p>
    <w:p>
      <w:pPr>
        <w:spacing w:after="40"/>
        <w:ind w:left="240"/>
        <w:jc w:val="both"/>
      </w:pPr>
      <w:r>
        <w:rPr>
          <w:rFonts w:ascii="Arial" w:cs="Arial" w:eastAsia="Arial" w:hAnsi="Arial"/>
          <w:b w:val="false"/>
          <w:bCs w:val="false"/>
          <w:i w:val="false"/>
          <w:iCs w:val="false"/>
          <w:color w:val="3F3F3F"/>
          <w:sz w:val="19"/>
          <w:szCs w:val="19"/>
        </w:rPr>
        <w:t xml:space="preserve">- Improved database performance for read-heavy endpoints by introducing indexing plans, query plan reviews, and schema adjustments that reduced slow queries and improved responsiveness for operational dashboards.</w:t>
      </w:r>
    </w:p>
    <w:p>
      <w:pPr>
        <w:spacing w:after="40"/>
        <w:ind w:left="240"/>
        <w:jc w:val="both"/>
      </w:pPr>
      <w:r>
        <w:rPr>
          <w:rFonts w:ascii="Arial" w:cs="Arial" w:eastAsia="Arial" w:hAnsi="Arial"/>
          <w:b w:val="false"/>
          <w:bCs w:val="false"/>
          <w:i w:val="false"/>
          <w:iCs w:val="false"/>
          <w:color w:val="3F3F3F"/>
          <w:sz w:val="19"/>
          <w:szCs w:val="19"/>
        </w:rPr>
        <w:t xml:space="preserve">- Created test suites with PHPUnit and integration coverage for critical modules, ensuring regressions were detected early and reducing the need for emergency fixes during peak business hours.</w:t>
      </w:r>
    </w:p>
    <w:p>
      <w:pPr>
        <w:spacing w:after="40"/>
        <w:ind w:left="240"/>
        <w:jc w:val="both"/>
      </w:pPr>
      <w:r>
        <w:rPr>
          <w:rFonts w:ascii="Arial" w:cs="Arial" w:eastAsia="Arial" w:hAnsi="Arial"/>
          <w:b w:val="false"/>
          <w:bCs w:val="false"/>
          <w:i w:val="false"/>
          <w:iCs w:val="false"/>
          <w:color w:val="3F3F3F"/>
          <w:sz w:val="19"/>
          <w:szCs w:val="19"/>
        </w:rPr>
        <w:t xml:space="preserve">- Operated services on Linux in cloud environments by diagnosing resource pressure, tuning runtime settings, and aligning deployment artifacts with CI/CD pipelines to minimize environment-specific failures.</w:t>
      </w:r>
    </w:p>
    <w:p>
      <w:pPr>
        <w:spacing w:after="40"/>
        <w:ind w:left="240"/>
        <w:jc w:val="both"/>
      </w:pPr>
      <w:r>
        <w:rPr>
          <w:rFonts w:ascii="Arial" w:cs="Arial" w:eastAsia="Arial" w:hAnsi="Arial"/>
          <w:b w:val="false"/>
          <w:bCs w:val="false"/>
          <w:i w:val="false"/>
          <w:iCs w:val="false"/>
          <w:color w:val="3F3F3F"/>
          <w:sz w:val="19"/>
          <w:szCs w:val="19"/>
        </w:rPr>
        <w:t xml:space="preserve">- Contributed to Agile/Scrum delivery by breaking work into small increments, participating in refinement and planning, and keeping stakeholders aligned through clear technical trade-offs and progress updates.</w:t>
      </w:r>
    </w:p>
    <w:p>
      <w:pPr>
        <w:spacing w:after="40"/>
        <w:ind w:left="240"/>
        <w:jc w:val="both"/>
      </w:pPr>
      <w:r>
        <w:rPr>
          <w:rFonts w:ascii="Arial" w:cs="Arial" w:eastAsia="Arial" w:hAnsi="Arial"/>
          <w:b w:val="false"/>
          <w:bCs w:val="false"/>
          <w:i w:val="false"/>
          <w:iCs w:val="false"/>
          <w:color w:val="3F3F3F"/>
          <w:sz w:val="19"/>
          <w:szCs w:val="19"/>
        </w:rPr>
        <w:t xml:space="preserve">- Led hands-on troubleshooting for customer escalations by reproducing issues with realistic datasets, tracking failures through logs and traces, and shipping focused patches with safe rollout strategies.</w:t>
      </w:r>
    </w:p>
    <w:p>
      <w:pPr>
        <w:spacing w:after="40"/>
        <w:ind w:left="240"/>
        <w:jc w:val="both"/>
      </w:pPr>
      <w:r>
        <w:rPr>
          <w:rFonts w:ascii="Arial" w:cs="Arial" w:eastAsia="Arial" w:hAnsi="Arial"/>
          <w:b w:val="false"/>
          <w:bCs w:val="false"/>
          <w:i w:val="false"/>
          <w:iCs w:val="false"/>
          <w:color w:val="3F3F3F"/>
          <w:sz w:val="19"/>
          <w:szCs w:val="19"/>
        </w:rPr>
        <w:t xml:space="preserve">- Collaborated with frontend teams on API-driven features by aligning payload design, pagination, and error conventions, reducing UI complexity and improving perceived performance for end users.</w:t>
      </w:r>
    </w:p>
    <w:p>
      <w:pPr>
        <w:spacing w:after="40"/>
        <w:ind w:left="240"/>
        <w:jc w:val="both"/>
      </w:pPr>
      <w:r>
        <w:rPr>
          <w:rFonts w:ascii="Arial" w:cs="Arial" w:eastAsia="Arial" w:hAnsi="Arial"/>
          <w:b w:val="false"/>
          <w:bCs w:val="false"/>
          <w:i w:val="false"/>
          <w:iCs w:val="false"/>
          <w:color w:val="3F3F3F"/>
          <w:sz w:val="19"/>
          <w:szCs w:val="19"/>
        </w:rPr>
        <w:t xml:space="preserve">- Helped standardize code review and quality practices by introducing consistent patterns for input handling, DTO mapping, and dependency boundaries, improving maintainability across multiple modules.</w:t>
      </w:r>
    </w:p>
    <w:p>
      <w:pPr>
        <w:spacing w:after="40"/>
        <w:ind w:left="240"/>
        <w:jc w:val="both"/>
      </w:pPr>
      <w:r>
        <w:rPr>
          <w:rFonts w:ascii="Arial" w:cs="Arial" w:eastAsia="Arial" w:hAnsi="Arial"/>
          <w:b w:val="false"/>
          <w:bCs w:val="false"/>
          <w:i w:val="false"/>
          <w:iCs w:val="false"/>
          <w:color w:val="3F3F3F"/>
          <w:sz w:val="19"/>
          <w:szCs w:val="19"/>
        </w:rPr>
        <w:t xml:space="preserve">- Mentored engineers through pairing and targeted feedback on debugging and refactoring approaches, helping the team move faster while keeping production change risk under control.</w:t>
      </w:r>
    </w:p>
    <w:p>
      <w:pPr>
        <w:spacing w:after="80"/>
      </w:pPr>
    </w:p>
    <w:p>
      <w:r>
        <w:rPr>
          <w:rFonts w:ascii="Arial" w:cs="Arial" w:eastAsia="Arial" w:hAnsi="Arial"/>
          <w:b/>
          <w:bCs/>
          <w:i w:val="false"/>
          <w:iCs w:val="false"/>
          <w:color w:val="3B2F2B"/>
          <w:sz w:val="21"/>
          <w:szCs w:val="21"/>
        </w:rPr>
        <w:t xml:space="preserve">Software Engineer | Infinite Loop</w:t>
      </w:r>
    </w:p>
    <w:p>
      <w:r>
        <w:rPr>
          <w:rFonts w:ascii="Arial" w:cs="Arial" w:eastAsia="Arial" w:hAnsi="Arial"/>
          <w:b w:val="false"/>
          <w:bCs w:val="false"/>
          <w:i w:val="false"/>
          <w:iCs w:val="false"/>
          <w:color w:val="6B6B6B"/>
          <w:sz w:val="19"/>
          <w:szCs w:val="19"/>
        </w:rPr>
        <w:t xml:space="preserve">June 2017 - December 2020</w:t>
      </w:r>
    </w:p>
    <w:p>
      <w:pPr>
        <w:spacing w:after="40"/>
        <w:ind w:left="240"/>
        <w:jc w:val="both"/>
      </w:pPr>
      <w:r>
        <w:rPr>
          <w:rFonts w:ascii="Arial" w:cs="Arial" w:eastAsia="Arial" w:hAnsi="Arial"/>
          <w:b w:val="false"/>
          <w:bCs w:val="false"/>
          <w:i w:val="false"/>
          <w:iCs w:val="false"/>
          <w:color w:val="3F3F3F"/>
          <w:sz w:val="19"/>
          <w:szCs w:val="19"/>
        </w:rPr>
        <w:t xml:space="preserve">- Built and maintained backend components that served high concurrency traffic patterns, focusing on predictable performance and clear API contracts that supported rapidly evolving product requirements.</w:t>
      </w:r>
    </w:p>
    <w:p>
      <w:pPr>
        <w:spacing w:after="40"/>
        <w:ind w:left="240"/>
        <w:jc w:val="both"/>
      </w:pPr>
      <w:r>
        <w:rPr>
          <w:rFonts w:ascii="Arial" w:cs="Arial" w:eastAsia="Arial" w:hAnsi="Arial"/>
          <w:b w:val="false"/>
          <w:bCs w:val="false"/>
          <w:i w:val="false"/>
          <w:iCs w:val="false"/>
          <w:color w:val="3F3F3F"/>
          <w:sz w:val="19"/>
          <w:szCs w:val="19"/>
        </w:rPr>
        <w:t xml:space="preserve">- Implemented integration-heavy features that consumed multiple external APIs with careful request signing, pagination handling, and resilience patterns to keep workflows stable during provider instability.</w:t>
      </w:r>
    </w:p>
    <w:p>
      <w:pPr>
        <w:spacing w:after="40"/>
        <w:ind w:left="240"/>
        <w:jc w:val="both"/>
      </w:pPr>
      <w:r>
        <w:rPr>
          <w:rFonts w:ascii="Arial" w:cs="Arial" w:eastAsia="Arial" w:hAnsi="Arial"/>
          <w:b w:val="false"/>
          <w:bCs w:val="false"/>
          <w:i w:val="false"/>
          <w:iCs w:val="false"/>
          <w:color w:val="3F3F3F"/>
          <w:sz w:val="19"/>
          <w:szCs w:val="19"/>
        </w:rPr>
        <w:t xml:space="preserve">- Strengthened operational readiness by improving logging consistency, adding actionable alerts, and documenting runbooks that made on-call response faster and reduced ambiguity during incidents.</w:t>
      </w:r>
    </w:p>
    <w:p>
      <w:pPr>
        <w:spacing w:after="40"/>
        <w:ind w:left="240"/>
        <w:jc w:val="both"/>
      </w:pPr>
      <w:r>
        <w:rPr>
          <w:rFonts w:ascii="Arial" w:cs="Arial" w:eastAsia="Arial" w:hAnsi="Arial"/>
          <w:b w:val="false"/>
          <w:bCs w:val="false"/>
          <w:i w:val="false"/>
          <w:iCs w:val="false"/>
          <w:color w:val="3F3F3F"/>
          <w:sz w:val="19"/>
          <w:szCs w:val="19"/>
        </w:rPr>
        <w:t xml:space="preserve">- Optimized relational database interactions by reducing N+1 patterns, tightening transaction scopes, and introducing pragmatic caching where appropriate to protect critical endpoints under load spikes.</w:t>
      </w:r>
    </w:p>
    <w:p>
      <w:pPr>
        <w:spacing w:after="40"/>
        <w:ind w:left="240"/>
        <w:jc w:val="both"/>
      </w:pPr>
      <w:r>
        <w:rPr>
          <w:rFonts w:ascii="Arial" w:cs="Arial" w:eastAsia="Arial" w:hAnsi="Arial"/>
          <w:b w:val="false"/>
          <w:bCs w:val="false"/>
          <w:i w:val="false"/>
          <w:iCs w:val="false"/>
          <w:color w:val="3F3F3F"/>
          <w:sz w:val="19"/>
          <w:szCs w:val="19"/>
        </w:rPr>
        <w:t xml:space="preserve">- Collaborated across distributed teams by writing technical proposals, participating in code reviews, and coordinating releases so dependencies between backend and UI teams did not block delivery timelines.</w:t>
      </w:r>
    </w:p>
    <w:p>
      <w:pPr>
        <w:spacing w:after="40"/>
        <w:ind w:left="240"/>
        <w:jc w:val="both"/>
      </w:pPr>
      <w:r>
        <w:rPr>
          <w:rFonts w:ascii="Arial" w:cs="Arial" w:eastAsia="Arial" w:hAnsi="Arial"/>
          <w:b w:val="false"/>
          <w:bCs w:val="false"/>
          <w:i w:val="false"/>
          <w:iCs w:val="false"/>
          <w:color w:val="3F3F3F"/>
          <w:sz w:val="19"/>
          <w:szCs w:val="19"/>
        </w:rPr>
        <w:t xml:space="preserve">- Improved reliability of scheduled jobs and asynchronous tasks through safer retry logic and dead-letter handling, preventing silent failures and increasing confidence in background processing outcomes.</w:t>
      </w:r>
    </w:p>
    <w:p>
      <w:pPr>
        <w:spacing w:after="40"/>
        <w:ind w:left="240"/>
        <w:jc w:val="both"/>
      </w:pPr>
      <w:r>
        <w:rPr>
          <w:rFonts w:ascii="Arial" w:cs="Arial" w:eastAsia="Arial" w:hAnsi="Arial"/>
          <w:b w:val="false"/>
          <w:bCs w:val="false"/>
          <w:i w:val="false"/>
          <w:iCs w:val="false"/>
          <w:color w:val="3F3F3F"/>
          <w:sz w:val="19"/>
          <w:szCs w:val="19"/>
        </w:rPr>
        <w:t xml:space="preserve">- Supported technically difficult customer issues by narrowing root causes from incomplete signals, reproducing faults with controlled inputs, and delivering fixes that included validation and regression protection.</w:t>
      </w:r>
    </w:p>
    <w:p>
      <w:pPr>
        <w:spacing w:after="40"/>
        <w:ind w:left="240"/>
        <w:jc w:val="both"/>
      </w:pPr>
      <w:r>
        <w:rPr>
          <w:rFonts w:ascii="Arial" w:cs="Arial" w:eastAsia="Arial" w:hAnsi="Arial"/>
          <w:b w:val="false"/>
          <w:bCs w:val="false"/>
          <w:i w:val="false"/>
          <w:iCs w:val="false"/>
          <w:color w:val="3F3F3F"/>
          <w:sz w:val="19"/>
          <w:szCs w:val="19"/>
        </w:rPr>
        <w:t xml:space="preserve">- Contributed to security-minded development by implementing strict input validation, safer authentication flows, and audit trails that supported compliance needs and reduced common web risk exposure.</w:t>
      </w:r>
    </w:p>
    <w:p>
      <w:pPr>
        <w:spacing w:after="40"/>
        <w:ind w:left="240"/>
        <w:jc w:val="both"/>
      </w:pPr>
      <w:r>
        <w:rPr>
          <w:rFonts w:ascii="Arial" w:cs="Arial" w:eastAsia="Arial" w:hAnsi="Arial"/>
          <w:b w:val="false"/>
          <w:bCs w:val="false"/>
          <w:i w:val="false"/>
          <w:iCs w:val="false"/>
          <w:color w:val="3F3F3F"/>
          <w:sz w:val="19"/>
          <w:szCs w:val="19"/>
        </w:rPr>
        <w:t xml:space="preserve">- Helped evolve legacy modules toward clearer boundaries by extracting shared libraries and reducing hidden coupling, making future enhancements safer and reducing time spent on incidental complexity.</w:t>
      </w:r>
    </w:p>
    <w:p>
      <w:pPr>
        <w:spacing w:after="80"/>
      </w:pPr>
    </w:p>
    <w:p>
      <w:r>
        <w:rPr>
          <w:rFonts w:ascii="Arial" w:cs="Arial" w:eastAsia="Arial" w:hAnsi="Arial"/>
          <w:b/>
          <w:bCs/>
          <w:i w:val="false"/>
          <w:iCs w:val="false"/>
          <w:color w:val="3B2F2B"/>
          <w:sz w:val="21"/>
          <w:szCs w:val="21"/>
        </w:rPr>
        <w:t xml:space="preserve">Software Developer | Devbridge</w:t>
      </w:r>
    </w:p>
    <w:p>
      <w:r>
        <w:rPr>
          <w:rFonts w:ascii="Arial" w:cs="Arial" w:eastAsia="Arial" w:hAnsi="Arial"/>
          <w:b w:val="false"/>
          <w:bCs w:val="false"/>
          <w:i w:val="false"/>
          <w:iCs w:val="false"/>
          <w:color w:val="6B6B6B"/>
          <w:sz w:val="19"/>
          <w:szCs w:val="19"/>
        </w:rPr>
        <w:t xml:space="preserve">September 2014 - May 2017</w:t>
      </w:r>
    </w:p>
    <w:p>
      <w:pPr>
        <w:spacing w:after="40"/>
        <w:ind w:left="240"/>
        <w:jc w:val="both"/>
      </w:pPr>
      <w:r>
        <w:rPr>
          <w:rFonts w:ascii="Arial" w:cs="Arial" w:eastAsia="Arial" w:hAnsi="Arial"/>
          <w:b w:val="false"/>
          <w:bCs w:val="false"/>
          <w:i w:val="false"/>
          <w:iCs w:val="false"/>
          <w:color w:val="3F3F3F"/>
          <w:sz w:val="19"/>
          <w:szCs w:val="19"/>
        </w:rPr>
        <w:t xml:space="preserve">- Developed and maintained production web applications and backend APIs with a strong focus on correctness, clear contracts, and predictable performance under real customer traffic and changing requirements.</w:t>
      </w:r>
    </w:p>
    <w:p>
      <w:pPr>
        <w:spacing w:after="40"/>
        <w:ind w:left="240"/>
        <w:jc w:val="both"/>
      </w:pPr>
      <w:r>
        <w:rPr>
          <w:rFonts w:ascii="Arial" w:cs="Arial" w:eastAsia="Arial" w:hAnsi="Arial"/>
          <w:b w:val="false"/>
          <w:bCs w:val="false"/>
          <w:i w:val="false"/>
          <w:iCs w:val="false"/>
          <w:color w:val="3F3F3F"/>
          <w:sz w:val="19"/>
          <w:szCs w:val="19"/>
        </w:rPr>
        <w:t xml:space="preserve">- Built REST endpoints and integration layers that connected internal systems with third-party providers, carefully handling authentication, error cases, and data mapping to ensure dependable workflows.</w:t>
      </w:r>
    </w:p>
    <w:p>
      <w:pPr>
        <w:spacing w:after="40"/>
        <w:ind w:left="240"/>
        <w:jc w:val="both"/>
      </w:pPr>
      <w:r>
        <w:rPr>
          <w:rFonts w:ascii="Arial" w:cs="Arial" w:eastAsia="Arial" w:hAnsi="Arial"/>
          <w:b w:val="false"/>
          <w:bCs w:val="false"/>
          <w:i w:val="false"/>
          <w:iCs w:val="false"/>
          <w:color w:val="3F3F3F"/>
          <w:sz w:val="19"/>
          <w:szCs w:val="19"/>
        </w:rPr>
        <w:t xml:space="preserve">- Worked closely with product and design stakeholders to translate requirements into usable features, iterating quickly while keeping code structure clean and maintainable for long-term ownership.</w:t>
      </w:r>
    </w:p>
    <w:p>
      <w:pPr>
        <w:spacing w:after="40"/>
        <w:ind w:left="240"/>
        <w:jc w:val="both"/>
      </w:pPr>
      <w:r>
        <w:rPr>
          <w:rFonts w:ascii="Arial" w:cs="Arial" w:eastAsia="Arial" w:hAnsi="Arial"/>
          <w:b w:val="false"/>
          <w:bCs w:val="false"/>
          <w:i w:val="false"/>
          <w:iCs w:val="false"/>
          <w:color w:val="3F3F3F"/>
          <w:sz w:val="19"/>
          <w:szCs w:val="19"/>
        </w:rPr>
        <w:t xml:space="preserve">- Improved release stability by contributing to build and deployment automation, tightening verification steps, and reducing manual changes that could introduce environment-specific defects.</w:t>
      </w:r>
    </w:p>
    <w:p>
      <w:pPr>
        <w:spacing w:after="40"/>
        <w:ind w:left="240"/>
        <w:jc w:val="both"/>
      </w:pPr>
      <w:r>
        <w:rPr>
          <w:rFonts w:ascii="Arial" w:cs="Arial" w:eastAsia="Arial" w:hAnsi="Arial"/>
          <w:b w:val="false"/>
          <w:bCs w:val="false"/>
          <w:i w:val="false"/>
          <w:iCs w:val="false"/>
          <w:color w:val="3F3F3F"/>
          <w:sz w:val="19"/>
          <w:szCs w:val="19"/>
        </w:rPr>
        <w:t xml:space="preserve">- Delivered frontend functionality using HTML, CSS, and JavaScript where needed, ensuring smooth integration with backend services and consistent behavior across common browsers and devices.</w:t>
      </w:r>
    </w:p>
    <w:p>
      <w:pPr>
        <w:spacing w:after="40"/>
        <w:ind w:left="240"/>
        <w:jc w:val="both"/>
      </w:pPr>
      <w:r>
        <w:rPr>
          <w:rFonts w:ascii="Arial" w:cs="Arial" w:eastAsia="Arial" w:hAnsi="Arial"/>
          <w:b w:val="false"/>
          <w:bCs w:val="false"/>
          <w:i w:val="false"/>
          <w:iCs w:val="false"/>
          <w:color w:val="3F3F3F"/>
          <w:sz w:val="19"/>
          <w:szCs w:val="19"/>
        </w:rPr>
        <w:t xml:space="preserve">- Enhanced troubleshooting effectiveness by adding better logging and defensive checks around risky operations, allowing faster diagnosis and fewer repeated incidents in production environments.</w:t>
      </w:r>
    </w:p>
    <w:p>
      <w:pPr>
        <w:spacing w:after="40"/>
        <w:ind w:left="240"/>
        <w:jc w:val="both"/>
      </w:pPr>
      <w:r>
        <w:rPr>
          <w:rFonts w:ascii="Arial" w:cs="Arial" w:eastAsia="Arial" w:hAnsi="Arial"/>
          <w:b w:val="false"/>
          <w:bCs w:val="false"/>
          <w:i w:val="false"/>
          <w:iCs w:val="false"/>
          <w:color w:val="3F3F3F"/>
          <w:sz w:val="19"/>
          <w:szCs w:val="19"/>
        </w:rPr>
        <w:t xml:space="preserve">- Supported team delivery through disciplined code reviews and documentation habits, helping new contributors ramp up quickly and keeping shared components consistent across projects.</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Core Skills &amp; Strengths</w:t>
            </w:r>
          </w:p>
        </w:tc>
      </w:tr>
    </w:tbl>
    <w:p>
      <w:pPr>
        <w:spacing w:after="80"/>
      </w:pPr>
    </w:p>
    <w:p>
      <w:pPr>
        <w:spacing w:after="40"/>
        <w:jc w:val="left"/>
      </w:pPr>
      <w:r>
        <w:rPr>
          <w:rFonts w:ascii="Arial" w:cs="Arial" w:eastAsia="Arial" w:hAnsi="Arial"/>
          <w:b/>
          <w:bCs/>
          <w:i w:val="false"/>
          <w:iCs w:val="false"/>
          <w:color w:val="3F3F3F"/>
          <w:sz w:val="19"/>
          <w:szCs w:val="19"/>
        </w:rPr>
        <w:t xml:space="preserve">- Backend (PHP &amp; Frameworks): </w:t>
      </w:r>
      <w:r>
        <w:rPr>
          <w:rFonts w:ascii="Arial" w:cs="Arial" w:eastAsia="Arial" w:hAnsi="Arial"/>
          <w:b w:val="false"/>
          <w:bCs w:val="false"/>
          <w:i w:val="false"/>
          <w:iCs w:val="false"/>
          <w:color w:val="3F3F3F"/>
          <w:sz w:val="19"/>
          <w:szCs w:val="19"/>
        </w:rPr>
        <w:t xml:space="preserve">PHP 8.x, PHP 7.x, Laminas Framework, Symfony (maintaining and integrating within mixed stacks), Composer, PSR Standards (PSR-3, PSR-4, PSR-7, PSR-15), Monolith Maintenance &amp; Modularization, Domain-Driven Design (DDD) in PHP, API Versioning &amp; Backward Compatibility, Background Jobs &amp; Queue Consumers</w:t>
      </w:r>
    </w:p>
    <w:p>
      <w:pPr>
        <w:spacing w:after="40"/>
        <w:jc w:val="left"/>
      </w:pPr>
      <w:r>
        <w:rPr>
          <w:rFonts w:ascii="Arial" w:cs="Arial" w:eastAsia="Arial" w:hAnsi="Arial"/>
          <w:b/>
          <w:bCs/>
          <w:i w:val="false"/>
          <w:iCs w:val="false"/>
          <w:color w:val="3F3F3F"/>
          <w:sz w:val="19"/>
          <w:szCs w:val="19"/>
        </w:rPr>
        <w:t xml:space="preserve">- APIs &amp; Integration: </w:t>
      </w:r>
      <w:r>
        <w:rPr>
          <w:rFonts w:ascii="Arial" w:cs="Arial" w:eastAsia="Arial" w:hAnsi="Arial"/>
          <w:b w:val="false"/>
          <w:bCs w:val="false"/>
          <w:i w:val="false"/>
          <w:iCs w:val="false"/>
          <w:color w:val="3F3F3F"/>
          <w:sz w:val="19"/>
          <w:szCs w:val="19"/>
        </w:rPr>
        <w:t xml:space="preserve">REST APIs, HTTP/1.1 and HTTP/2 fundamentals, OAuth 2.0 / OIDC integration patterns, JWT-based authentication, Idempotency and retry-safe endpoints, Webhook design and verification, Rate limiting and throttling strategies, Third-party API integrations (security tools, billing, identity, analytics), Pagination, filtering, and sorting contracts, OpenAPI / Swagger-driven contracts</w:t>
      </w:r>
    </w:p>
    <w:p>
      <w:pPr>
        <w:spacing w:after="40"/>
        <w:jc w:val="left"/>
      </w:pPr>
      <w:r>
        <w:rPr>
          <w:rFonts w:ascii="Arial" w:cs="Arial" w:eastAsia="Arial" w:hAnsi="Arial"/>
          <w:b/>
          <w:bCs/>
          <w:i w:val="false"/>
          <w:iCs w:val="false"/>
          <w:color w:val="3F3F3F"/>
          <w:sz w:val="19"/>
          <w:szCs w:val="19"/>
        </w:rPr>
        <w:t xml:space="preserve">- Databases &amp; Data Modeling: </w:t>
      </w:r>
      <w:r>
        <w:rPr>
          <w:rFonts w:ascii="Arial" w:cs="Arial" w:eastAsia="Arial" w:hAnsi="Arial"/>
          <w:b w:val="false"/>
          <w:bCs w:val="false"/>
          <w:i w:val="false"/>
          <w:iCs w:val="false"/>
          <w:color w:val="3F3F3F"/>
          <w:sz w:val="19"/>
          <w:szCs w:val="19"/>
        </w:rPr>
        <w:t xml:space="preserve">Relational database design, MySQL, PostgreSQL, SingleStore / MemSQL (bonus exposure), SQL performance tuning, Indexing strategies and query plans, Transactional consistency and isolation trade-offs, Data migrations and zero-downtime rollout patterns, ETL-style ingestion into normalized schemas, Caching patterns for read-heavy workloads</w:t>
      </w:r>
    </w:p>
    <w:p>
      <w:pPr>
        <w:spacing w:after="40"/>
        <w:jc w:val="left"/>
      </w:pPr>
      <w:r>
        <w:rPr>
          <w:rFonts w:ascii="Arial" w:cs="Arial" w:eastAsia="Arial" w:hAnsi="Arial"/>
          <w:b/>
          <w:bCs/>
          <w:i w:val="false"/>
          <w:iCs w:val="false"/>
          <w:color w:val="3F3F3F"/>
          <w:sz w:val="19"/>
          <w:szCs w:val="19"/>
        </w:rPr>
        <w:t xml:space="preserve">- Cloud, Linux &amp; DevOps: </w:t>
      </w:r>
      <w:r>
        <w:rPr>
          <w:rFonts w:ascii="Arial" w:cs="Arial" w:eastAsia="Arial" w:hAnsi="Arial"/>
          <w:b w:val="false"/>
          <w:bCs w:val="false"/>
          <w:i w:val="false"/>
          <w:iCs w:val="false"/>
          <w:color w:val="3F3F3F"/>
          <w:sz w:val="19"/>
          <w:szCs w:val="19"/>
        </w:rPr>
        <w:t xml:space="preserve">Linux production operations, AWS (EC2, RDS, S3, IAM, CloudWatch), Docker, Kubernetes fundamentals for deployment environments, CI/CD pipelines (build, test, deploy automation), Infrastructure troubleshooting in cloud environments, Blue/green and rolling deployment strategies, Secrets management practices, Log aggregation and alerting workflows, Capacity planning and cost-aware scaling</w:t>
      </w:r>
    </w:p>
    <w:p>
      <w:pPr>
        <w:spacing w:after="40"/>
        <w:jc w:val="left"/>
      </w:pPr>
      <w:r>
        <w:rPr>
          <w:rFonts w:ascii="Arial" w:cs="Arial" w:eastAsia="Arial" w:hAnsi="Arial"/>
          <w:b/>
          <w:bCs/>
          <w:i w:val="false"/>
          <w:iCs w:val="false"/>
          <w:color w:val="3F3F3F"/>
          <w:sz w:val="19"/>
          <w:szCs w:val="19"/>
        </w:rPr>
        <w:t xml:space="preserve">- Security &amp; Vulnerability Management: </w:t>
      </w:r>
      <w:r>
        <w:rPr>
          <w:rFonts w:ascii="Arial" w:cs="Arial" w:eastAsia="Arial" w:hAnsi="Arial"/>
          <w:b w:val="false"/>
          <w:bCs w:val="false"/>
          <w:i w:val="false"/>
          <w:iCs w:val="false"/>
          <w:color w:val="3F3F3F"/>
          <w:sz w:val="19"/>
          <w:szCs w:val="19"/>
        </w:rPr>
        <w:t xml:space="preserve">OWASP Top 10 awareness for web APIs, Secure coding practices in PHP, SCA concepts (dependency risk and remediation workflows), SAST concepts (static findings triage and prioritization), DAST concepts (runtime scanning signal handling), Asset, vulnerability, and exposure data normalization, Risk-based prioritization heuristics (severity, exploitability, asset criticality), Security tool integrations and evidence tracking, Audit-friendly change tracking and incident documentation, Least-privilege access patterns and RBAC concepts</w:t>
      </w:r>
    </w:p>
    <w:p>
      <w:pPr>
        <w:spacing w:after="40"/>
        <w:jc w:val="left"/>
      </w:pPr>
      <w:r>
        <w:rPr>
          <w:rFonts w:ascii="Arial" w:cs="Arial" w:eastAsia="Arial" w:hAnsi="Arial"/>
          <w:b/>
          <w:bCs/>
          <w:i w:val="false"/>
          <w:iCs w:val="false"/>
          <w:color w:val="3F3F3F"/>
          <w:sz w:val="19"/>
          <w:szCs w:val="19"/>
        </w:rPr>
        <w:t xml:space="preserve">- Frontend (Preferred Qualifications): </w:t>
      </w:r>
      <w:r>
        <w:rPr>
          <w:rFonts w:ascii="Arial" w:cs="Arial" w:eastAsia="Arial" w:hAnsi="Arial"/>
          <w:b w:val="false"/>
          <w:bCs w:val="false"/>
          <w:i w:val="false"/>
          <w:iCs w:val="false"/>
          <w:color w:val="3F3F3F"/>
          <w:sz w:val="19"/>
          <w:szCs w:val="19"/>
        </w:rPr>
        <w:t xml:space="preserve">JavaScript (ES6+), TypeScript fundamentals, HTML5, CSS3, React (component composition and state patterns), Frontend-to-API contract alignment, Form validation and error semantics, Performance-conscious UI data loading patterns, Cross-browser debugging fundamentals, Cypress for end-to-end testing</w:t>
      </w:r>
    </w:p>
    <w:p>
      <w:pPr>
        <w:spacing w:after="40"/>
        <w:jc w:val="left"/>
      </w:pPr>
      <w:r>
        <w:rPr>
          <w:rFonts w:ascii="Arial" w:cs="Arial" w:eastAsia="Arial" w:hAnsi="Arial"/>
          <w:b/>
          <w:bCs/>
          <w:i w:val="false"/>
          <w:iCs w:val="false"/>
          <w:color w:val="3F3F3F"/>
          <w:sz w:val="19"/>
          <w:szCs w:val="19"/>
        </w:rPr>
        <w:t xml:space="preserve">- Testing, Quality &amp; Delivery: </w:t>
      </w:r>
      <w:r>
        <w:rPr>
          <w:rFonts w:ascii="Arial" w:cs="Arial" w:eastAsia="Arial" w:hAnsi="Arial"/>
          <w:b w:val="false"/>
          <w:bCs w:val="false"/>
          <w:i w:val="false"/>
          <w:iCs w:val="false"/>
          <w:color w:val="3F3F3F"/>
          <w:sz w:val="19"/>
          <w:szCs w:val="19"/>
        </w:rPr>
        <w:t xml:space="preserve">PHPUnit, Codeception, API contract tests, Integration testing with real databases, Mocking and test doubles strategy, Regression test design for legacy code, Code review practices and quality gates, Release readiness checklists, Agile/Scrum ceremonies and estimation, Production incident response and postmortems</w:t>
      </w:r>
    </w:p>
    <w:p>
      <w:pPr>
        <w:spacing w:after="40"/>
        <w:jc w:val="left"/>
      </w:pPr>
      <w:r>
        <w:rPr>
          <w:rFonts w:ascii="Arial" w:cs="Arial" w:eastAsia="Arial" w:hAnsi="Arial"/>
          <w:b/>
          <w:bCs/>
          <w:i w:val="false"/>
          <w:iCs w:val="false"/>
          <w:color w:val="3F3F3F"/>
          <w:sz w:val="19"/>
          <w:szCs w:val="19"/>
        </w:rPr>
        <w:t xml:space="preserve">- Collaboration: </w:t>
      </w:r>
      <w:r>
        <w:rPr>
          <w:rFonts w:ascii="Arial" w:cs="Arial" w:eastAsia="Arial" w:hAnsi="Arial"/>
          <w:b w:val="false"/>
          <w:bCs w:val="false"/>
          <w:i w:val="false"/>
          <w:iCs w:val="false"/>
          <w:color w:val="3F3F3F"/>
          <w:sz w:val="19"/>
          <w:szCs w:val="19"/>
        </w:rPr>
        <w:t xml:space="preserve">Asynchronous communication across time zones, Customer-facing technical troubleshooting, On-call rotation practices, Writing clear technical documentation, Cross-functional collaboration with product and design, Mentoring and peer review coaching, Stakeholder management under incident pressure, Incremental delivery and scope negotiation, Root-cause analysis facilitation, Ownership mindset and end-to-end accountability</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Education</w:t>
            </w:r>
          </w:p>
        </w:tc>
      </w:tr>
    </w:tbl>
    <w:p>
      <w:pPr>
        <w:spacing w:after="80"/>
      </w:pPr>
    </w:p>
    <w:p>
      <w:r>
        <w:rPr>
          <w:rFonts w:ascii="Arial" w:cs="Arial" w:eastAsia="Arial" w:hAnsi="Arial"/>
          <w:b/>
          <w:bCs/>
          <w:i w:val="false"/>
          <w:iCs w:val="false"/>
          <w:color w:val="3B2F2B"/>
          <w:sz w:val="21"/>
          <w:szCs w:val="21"/>
        </w:rPr>
        <w:t xml:space="preserve">Bachelor’s degree in Computer Science</w:t>
      </w:r>
    </w:p>
    <w:p>
      <w:r>
        <w:rPr>
          <w:rFonts w:ascii="Arial" w:cs="Arial" w:eastAsia="Arial" w:hAnsi="Arial"/>
          <w:b w:val="false"/>
          <w:bCs w:val="false"/>
          <w:i w:val="false"/>
          <w:iCs w:val="false"/>
          <w:color w:val="3F3F3F"/>
          <w:sz w:val="20"/>
          <w:szCs w:val="20"/>
        </w:rPr>
        <w:t xml:space="preserve">Vilnius University</w:t>
      </w:r>
    </w:p>
    <w:p>
      <w:r>
        <w:rPr>
          <w:rFonts w:ascii="Arial" w:cs="Arial" w:eastAsia="Arial" w:hAnsi="Arial"/>
          <w:b w:val="false"/>
          <w:bCs w:val="false"/>
          <w:i w:val="false"/>
          <w:iCs w:val="false"/>
          <w:color w:val="6B6B6B"/>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2026-02-19T15:55:40.656Z</dcterms:created>
  <dcterms:modified xsi:type="dcterms:W3CDTF">2026-02-19T15:55:40.656Z</dcterms:modified>
</cp:coreProperties>
</file>

<file path=docProps/custom.xml><?xml version="1.0" encoding="utf-8"?>
<Properties xmlns="http://schemas.openxmlformats.org/officeDocument/2006/custom-properties" xmlns:vt="http://schemas.openxmlformats.org/officeDocument/2006/docPropsVTypes"/>
</file>