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REACT / .NET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React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.NET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React, TypeScript 5.x, C# 10-12, .NET 6-8, SQL Server, Azure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React, TypeScript 5.x, C# 10-12, .NET 6-8,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React, TypeScript 5.x, C# 10-12, .NET 6-8,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React, TypeScript 5.x, C# 10-12, .NET 6-8,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React, TypeScript 5.x, C# 10-12, .NET 6-8,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React, TypeScript 5.x, C# 10-12, .NET 6-8, SQL Server, Azure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React / .NET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