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REACT / PYTHON FASTAPI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FastAPI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Python 3.10-3.12, FastAPI,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React, TypeScript 5.x, Python 3.10-3.12, FastAPI,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React, TypeScript 5.x, Python 3.10-3.12, FastAPI,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React, TypeScript 5.x, Python 3.10-3.12, FastAPI,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React, TypeScript 5.x, Python 3.10-3.12, FastAPI,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React, TypeScript 5.x, Python 3.10-3.12, FastAPI,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React / Python FastAPI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