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PYTHON / AWS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AWS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AWS Lambda/ECS, FastAPI, PostgreSQL, Terraform 1.x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Python 3.10-3.12, AWS Lambda/ECS, FastAPI, PostgreSQL, Terraform 1.x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1.x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Python 3.10-3.12, AWS Lambda/ECS, FastAPI, PostgreSQL, Terraform 1.x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Python 3.10-3.12, AWS Lambda/ECS, FastAPI, PostgreSQL, Terraform 1.x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Python 3.10-3.12, AWS Lambda/ECS, FastAPI, PostgreSQL, Terraform 1.x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Python 3.10-3.12, AWS Lambda/ECS, FastAPI, PostgreSQL, Terraform 1.x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Python / AWS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