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PYSPARK DATA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PySpark Data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</w:t>
      </w:r>
      <w:r>
        <w:rPr>
          <w:rFonts w:ascii="Arial" w:hAnsi="Arial" w:eastAsia="Arial"/>
          <w:b/>
          <w:color w:val="111111"/>
          <w:sz w:val="16"/>
        </w:rPr>
        <w:t>lake</w:t>
      </w:r>
      <w:r>
        <w:rPr>
          <w:rFonts w:ascii="Arial" w:hAnsi="Arial" w:eastAsia="Arial"/>
          <w:b w:val="0"/>
          <w:color w:val="111111"/>
          <w:sz w:val="16"/>
        </w:rPr>
        <w:t xml:space="preserve">, BigQuery, Redshift, </w:t>
      </w:r>
      <w:r>
        <w:rPr>
          <w:rFonts w:ascii="Arial" w:hAnsi="Arial" w:eastAsia="Arial"/>
          <w:b/>
          <w:color w:val="111111"/>
          <w:sz w:val="16"/>
        </w:rPr>
        <w:t>Delta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Lake</w:t>
      </w:r>
      <w:r>
        <w:rPr>
          <w:rFonts w:ascii="Arial" w:hAnsi="Arial" w:eastAsia="Arial"/>
          <w:b w:val="0"/>
          <w:color w:val="111111"/>
          <w:sz w:val="16"/>
        </w:rPr>
        <w:t>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</w:t>
      </w:r>
      <w:r>
        <w:rPr>
          <w:rFonts w:ascii="Arial" w:hAnsi="Arial" w:eastAsia="Arial"/>
          <w:b/>
          <w:color w:val="111111"/>
          <w:sz w:val="16"/>
        </w:rPr>
        <w:t>Spark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3.x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Databricks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PySpark Data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