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AZURE DATA FACTORY / SYNAPSE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Azure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Data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Factory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Synapse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6"/>
        </w:rPr>
        <w:t xml:space="preserve">, batch and streaming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 xml:space="preserve">, BigQuery, Redshift, </w:t>
      </w:r>
      <w:r>
        <w:rPr>
          <w:rFonts w:ascii="Arial" w:hAnsi="Arial" w:eastAsia="Arial"/>
          <w:b/>
          <w:color w:val="111111"/>
          <w:sz w:val="16"/>
        </w:rPr>
        <w:t>Delta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>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Factory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Azure Data Factory, Synapse, SQL, Python 3.10-3.12, Delta Lake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Azure Data Factory / Synapse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