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Rust /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Rust / Backend Engineer with 12+ years across API platforms, distributed services, integrations, billing workflows, and enterprise modernization using Rust, Tokio, Actix or Axum, systems-level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Rust, Tokio, Actix or Axum, systems-level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Rust /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Rust, Tokio, Actix or Axum, systems-level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Rust /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Rust, Tokio, Actix or Axum, systems-level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Rust, Tokio, Actix or Axum, systems-level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