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Serverless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Serverless Backend Engineer with 12+ years across API platforms, distributed services, integrations, billing workflows, and enterprise modernization using AWS Lambda, serverless APIs, event-driven workflows;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 Lambda, serverless APIs, event-driven workflows,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Serverless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AWS Lambda, serverless APIs, event-driven workflows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Serverless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AWS Lambda, serverless APIs, event-driven workflows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AWS Lambda, serverless APIs, event-driven workflows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