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iOS Objective-C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iOS Objective-C Engineer with 12+ years across mobile products, field-service workflows, customer apps, and API-connected enterprise platforms using Objective-C, UIKit, iOS SDK;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Mobile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Objective-C, UIKit, iOS SDK, native SDKs, offline-first flows, push notifications, secure storage, app lifecycle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MVVM, clean architecture, modular features, dependency injection, API clients, state management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Integration: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REST, GraphQL, OAuth2/OIDC, JWT, web sockets, analytics events, crash reporting, feature flags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Delivery: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UI tests, Detox/XCTest/Espresso, App Center, TestFlight, Play Console, CI/CD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Firebase, AWS, Azure, Sentry, Datadog, logging, performance traces, release monitoring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code review, accessibility, performance tuning, platform migration, mentoring, secure mobile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iOS Objective-C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mobile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Objective-C, UIKit, iOS SDK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mobile workflows, account features, field-service screens, analytics events, and offline-first user journeys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crash spikes, slow cold starts, offline sync conflicts, inconsistent push handling, and API contract mismatches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mobile screens and brittle API clients into modular features with safer state management and release monitoring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iOS Objective-C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mobile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Objective-C, UIKit, iOS SDK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mobile workflows, account features, field-service screens, analytics events, and offline-first user journeys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mobile screens and brittle API clients into modular features with safer state management and release monitoring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mobile workflows, account features, field-service screens, analytics events, and offline-first user journeys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Secure Mobile Customer App:</w:t>
      </w:r>
      <w:r>
        <w:rPr>
          <w:rFonts w:ascii="Arial" w:hAnsi="Arial" w:eastAsia="Arial"/>
          <w:b w:val="0"/>
          <w:i w:val="0"/>
          <w:sz w:val="15"/>
        </w:rPr>
        <w:t xml:space="preserve"> Built a mobile customer workflow with </w:t>
      </w:r>
      <w:r>
        <w:rPr>
          <w:rFonts w:ascii="Arial" w:hAnsi="Arial" w:eastAsia="Arial"/>
          <w:b/>
          <w:i w:val="0"/>
          <w:sz w:val="15"/>
        </w:rPr>
        <w:t>Objective-C, UIKit, iOS SDK</w:t>
      </w:r>
      <w:r>
        <w:rPr>
          <w:rFonts w:ascii="Arial" w:hAnsi="Arial" w:eastAsia="Arial"/>
          <w:b w:val="0"/>
          <w:i w:val="0"/>
          <w:sz w:val="15"/>
        </w:rPr>
        <w:t>, authenticated API clients, offline-ready state handling, push notifications, analytics events, and crash monitoring.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Mobile Release Quality Program:</w:t>
      </w:r>
      <w:r>
        <w:rPr>
          <w:rFonts w:ascii="Arial" w:hAnsi="Arial" w:eastAsia="Arial"/>
          <w:b w:val="0"/>
          <w:i w:val="0"/>
          <w:sz w:val="15"/>
        </w:rPr>
        <w:t xml:space="preserve"> Improved release quality with automated UI tests, device testing, feature flags, performance profiling, app-store readiness checks, and post-release monitoring.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Associate Android Developer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