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 w:line="240" w:lineRule="auto" w:before="0"/>
        <w:jc w:val="center"/>
      </w:pPr>
      <w:r>
        <w:rPr>
          <w:rFonts w:ascii="Aptos Display" w:hAnsi="Aptos Display" w:eastAsia="Aptos Display" w:cs="Aptos Display"/>
          <w:b/>
          <w:i w:val="0"/>
          <w:color w:val="184B76"/>
          <w:sz w:val="40"/>
        </w:rPr>
        <w:t>Taylor Pentz</w:t>
      </w:r>
    </w:p>
    <w:p>
      <w:pPr>
        <w:spacing w:after="20" w:line="240" w:lineRule="auto"/>
        <w:jc w:val="center"/>
      </w:pPr>
      <w:r>
        <w:rPr>
          <w:rFonts w:ascii="Aptos" w:hAnsi="Aptos" w:eastAsia="Aptos" w:cs="Aptos"/>
          <w:b/>
          <w:i w:val="0"/>
          <w:color w:val="586069"/>
          <w:sz w:val="20"/>
        </w:rPr>
        <w:t>Senior React / Next.js / TypeScript Frontend Engineer</w:t>
      </w:r>
    </w:p>
    <w:p>
      <w:pPr>
        <w:spacing w:after="100" w:line="240" w:lineRule="auto"/>
        <w:jc w:val="center"/>
        <w:pBdr>
          <w:bottom w:val="single" w:sz="6" w:space="2" w:color="D9E2EA"/>
        </w:pBdr>
      </w:pPr>
      <w:r>
        <w:rPr>
          <w:rFonts w:ascii="Aptos" w:hAnsi="Aptos" w:eastAsia="Aptos" w:cs="Aptos"/>
          <w:b w:val="0"/>
          <w:i w:val="0"/>
          <w:color w:val="586069"/>
          <w:sz w:val="16"/>
        </w:rPr>
        <w:t>taylorpentz2@gmail.com | 1601 Larkin, High Point, NC | +1 (430) 279-2231 | https://www.linkedin.com/in/taylor-p-b0389a3ba</w:t>
      </w:r>
    </w:p>
    <w:p>
      <w:pPr>
        <w:spacing w:line="240" w:lineRule="auto" w:before="120" w:after="40"/>
        <w:jc w:val="left"/>
        <w:pBdr>
          <w:bottom w:val="single" w:sz="8" w:space="2" w:color="8FA9C4"/>
        </w:pBdr>
      </w:pPr>
      <w:r>
        <w:rPr>
          <w:rFonts w:ascii="Aptos" w:hAnsi="Aptos" w:eastAsia="Aptos" w:cs="Aptos"/>
          <w:b/>
          <w:i w:val="0"/>
          <w:color w:val="184B76"/>
          <w:sz w:val="19"/>
        </w:rPr>
        <w:t>PROFESSIONAL SUMMARY</w:t>
      </w:r>
    </w:p>
    <w:p>
      <w:pPr>
        <w:spacing w:after="40" w:line="240" w:lineRule="auto"/>
      </w:pPr>
      <w:r>
        <w:rPr>
          <w:rFonts w:ascii="Aptos" w:hAnsi="Aptos" w:eastAsia="Aptos" w:cs="Aptos"/>
          <w:b/>
          <w:color w:val="212529"/>
          <w:sz w:val="16"/>
        </w:rPr>
        <w:t>Senior</w:t>
      </w:r>
      <w:r>
        <w:rPr>
          <w:rFonts w:ascii="Aptos" w:hAnsi="Aptos" w:eastAsia="Aptos" w:cs="Aptos"/>
          <w:b w:val="0"/>
          <w:color w:val="212529"/>
          <w:sz w:val="16"/>
        </w:rPr>
        <w:t xml:space="preserve"> </w:t>
      </w:r>
      <w:r>
        <w:rPr>
          <w:rFonts w:ascii="Aptos" w:hAnsi="Aptos" w:eastAsia="Aptos" w:cs="Aptos"/>
          <w:b/>
          <w:color w:val="212529"/>
          <w:sz w:val="16"/>
        </w:rPr>
        <w:t>React</w:t>
      </w:r>
      <w:r>
        <w:rPr>
          <w:rFonts w:ascii="Aptos" w:hAnsi="Aptos" w:eastAsia="Aptos" w:cs="Aptos"/>
          <w:b w:val="0"/>
          <w:color w:val="212529"/>
          <w:sz w:val="16"/>
        </w:rPr>
        <w:t xml:space="preserve"> / </w:t>
      </w:r>
      <w:r>
        <w:rPr>
          <w:rFonts w:ascii="Aptos" w:hAnsi="Aptos" w:eastAsia="Aptos" w:cs="Aptos"/>
          <w:b/>
          <w:color w:val="212529"/>
          <w:sz w:val="16"/>
        </w:rPr>
        <w:t>Next.js</w:t>
      </w:r>
      <w:r>
        <w:rPr>
          <w:rFonts w:ascii="Aptos" w:hAnsi="Aptos" w:eastAsia="Aptos" w:cs="Aptos"/>
          <w:b w:val="0"/>
          <w:color w:val="212529"/>
          <w:sz w:val="16"/>
        </w:rPr>
        <w:t xml:space="preserve"> / </w:t>
      </w:r>
      <w:r>
        <w:rPr>
          <w:rFonts w:ascii="Aptos" w:hAnsi="Aptos" w:eastAsia="Aptos" w:cs="Aptos"/>
          <w:b/>
          <w:color w:val="212529"/>
          <w:sz w:val="16"/>
        </w:rPr>
        <w:t>TypeScript Frontend</w:t>
      </w:r>
      <w:r>
        <w:rPr>
          <w:rFonts w:ascii="Aptos" w:hAnsi="Aptos" w:eastAsia="Aptos" w:cs="Aptos"/>
          <w:b w:val="0"/>
          <w:color w:val="212529"/>
          <w:sz w:val="16"/>
        </w:rPr>
        <w:t xml:space="preserve"> Engineer with 10+ years delivering </w:t>
      </w:r>
      <w:r>
        <w:rPr>
          <w:rFonts w:ascii="Aptos" w:hAnsi="Aptos" w:eastAsia="Aptos" w:cs="Aptos"/>
          <w:b/>
          <w:color w:val="212529"/>
          <w:sz w:val="16"/>
        </w:rPr>
        <w:t>enterprise</w:t>
      </w:r>
      <w:r>
        <w:rPr>
          <w:rFonts w:ascii="Aptos" w:hAnsi="Aptos" w:eastAsia="Aptos" w:cs="Aptos"/>
          <w:b w:val="0"/>
          <w:color w:val="212529"/>
          <w:sz w:val="16"/>
        </w:rPr>
        <w:t xml:space="preserve"> </w:t>
      </w:r>
      <w:r>
        <w:rPr>
          <w:rFonts w:ascii="Aptos" w:hAnsi="Aptos" w:eastAsia="Aptos" w:cs="Aptos"/>
          <w:b/>
          <w:color w:val="212529"/>
          <w:sz w:val="16"/>
        </w:rPr>
        <w:t>SaaS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healthcare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fintech</w:t>
      </w:r>
      <w:r>
        <w:rPr>
          <w:rFonts w:ascii="Aptos" w:hAnsi="Aptos" w:eastAsia="Aptos" w:cs="Aptos"/>
          <w:b w:val="0"/>
          <w:color w:val="212529"/>
          <w:sz w:val="16"/>
        </w:rPr>
        <w:t xml:space="preserve">, and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 platforms using </w:t>
      </w:r>
      <w:r>
        <w:rPr>
          <w:rFonts w:ascii="Aptos" w:hAnsi="Aptos" w:eastAsia="Aptos" w:cs="Aptos"/>
          <w:b/>
          <w:color w:val="212529"/>
          <w:sz w:val="16"/>
        </w:rPr>
        <w:t>Next.js</w:t>
      </w:r>
      <w:r>
        <w:rPr>
          <w:rFonts w:ascii="Aptos" w:hAnsi="Aptos" w:eastAsia="Aptos" w:cs="Aptos"/>
          <w:b w:val="0"/>
          <w:color w:val="212529"/>
          <w:sz w:val="16"/>
        </w:rPr>
        <w:t xml:space="preserve"> 13-14, </w:t>
      </w:r>
      <w:r>
        <w:rPr>
          <w:rFonts w:ascii="Aptos" w:hAnsi="Aptos" w:eastAsia="Aptos" w:cs="Aptos"/>
          <w:b/>
          <w:color w:val="212529"/>
          <w:sz w:val="16"/>
        </w:rPr>
        <w:t>React</w:t>
      </w:r>
      <w:r>
        <w:rPr>
          <w:rFonts w:ascii="Aptos" w:hAnsi="Aptos" w:eastAsia="Aptos" w:cs="Aptos"/>
          <w:b w:val="0"/>
          <w:color w:val="212529"/>
          <w:sz w:val="16"/>
        </w:rPr>
        <w:t xml:space="preserve"> 17-18, </w:t>
      </w:r>
      <w:r>
        <w:rPr>
          <w:rFonts w:ascii="Aptos" w:hAnsi="Aptos" w:eastAsia="Aptos" w:cs="Aptos"/>
          <w:b/>
          <w:color w:val="212529"/>
          <w:sz w:val="16"/>
        </w:rPr>
        <w:t>TypeScript</w:t>
      </w:r>
      <w:r>
        <w:rPr>
          <w:rFonts w:ascii="Aptos" w:hAnsi="Aptos" w:eastAsia="Aptos" w:cs="Aptos"/>
          <w:b w:val="0"/>
          <w:color w:val="212529"/>
          <w:sz w:val="16"/>
        </w:rPr>
        <w:t xml:space="preserve"> 4-5, secure APIs, cloud services, databases, </w:t>
      </w:r>
      <w:r>
        <w:rPr>
          <w:rFonts w:ascii="Aptos" w:hAnsi="Aptos" w:eastAsia="Aptos" w:cs="Aptos"/>
          <w:b/>
          <w:color w:val="212529"/>
          <w:sz w:val="16"/>
        </w:rPr>
        <w:t>CI/CD</w:t>
      </w:r>
      <w:r>
        <w:rPr>
          <w:rFonts w:ascii="Aptos" w:hAnsi="Aptos" w:eastAsia="Aptos" w:cs="Aptos"/>
          <w:b w:val="0"/>
          <w:color w:val="212529"/>
          <w:sz w:val="16"/>
        </w:rPr>
        <w:t xml:space="preserve">, and production </w:t>
      </w:r>
      <w:r>
        <w:rPr>
          <w:rFonts w:ascii="Aptos" w:hAnsi="Aptos" w:eastAsia="Aptos" w:cs="Aptos"/>
          <w:b/>
          <w:color w:val="212529"/>
          <w:sz w:val="16"/>
        </w:rPr>
        <w:t>observability</w:t>
      </w:r>
      <w:r>
        <w:rPr>
          <w:rFonts w:ascii="Aptos" w:hAnsi="Aptos" w:eastAsia="Aptos" w:cs="Aptos"/>
          <w:b w:val="0"/>
          <w:color w:val="212529"/>
          <w:sz w:val="16"/>
        </w:rPr>
        <w:t xml:space="preserve">, creating senior-level value through modernization, </w:t>
      </w:r>
      <w:r>
        <w:rPr>
          <w:rFonts w:ascii="Aptos" w:hAnsi="Aptos" w:eastAsia="Aptos" w:cs="Aptos"/>
          <w:b/>
          <w:color w:val="212529"/>
          <w:sz w:val="16"/>
        </w:rPr>
        <w:t>performance</w:t>
      </w:r>
      <w:r>
        <w:rPr>
          <w:rFonts w:ascii="Aptos" w:hAnsi="Aptos" w:eastAsia="Aptos" w:cs="Aptos"/>
          <w:b w:val="0"/>
          <w:color w:val="212529"/>
          <w:sz w:val="16"/>
        </w:rPr>
        <w:t xml:space="preserve"> tuning, reliable delivery, scalable architecture, and measurable business outcomes.</w:t>
      </w:r>
    </w:p>
    <w:p>
      <w:pPr>
        <w:spacing w:line="240" w:lineRule="auto" w:before="120" w:after="40"/>
        <w:jc w:val="left"/>
        <w:pBdr>
          <w:bottom w:val="single" w:sz="8" w:space="2" w:color="8FA9C4"/>
        </w:pBdr>
      </w:pPr>
      <w:r>
        <w:rPr>
          <w:rFonts w:ascii="Aptos" w:hAnsi="Aptos" w:eastAsia="Aptos" w:cs="Aptos"/>
          <w:b/>
          <w:i w:val="0"/>
          <w:color w:val="184B76"/>
          <w:sz w:val="19"/>
        </w:rPr>
        <w:t>TECHNICAL SKILLS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Frontend Engineering: </w:t>
      </w:r>
      <w:r>
        <w:rPr>
          <w:rFonts w:ascii="Aptos" w:hAnsi="Aptos" w:eastAsia="Aptos" w:cs="Aptos"/>
          <w:b/>
          <w:color w:val="212529"/>
          <w:sz w:val="16"/>
        </w:rPr>
        <w:t>Next.js</w:t>
      </w:r>
      <w:r>
        <w:rPr>
          <w:rFonts w:ascii="Aptos" w:hAnsi="Aptos" w:eastAsia="Aptos" w:cs="Aptos"/>
          <w:b w:val="0"/>
          <w:color w:val="212529"/>
          <w:sz w:val="16"/>
        </w:rPr>
        <w:t xml:space="preserve"> 13-14, </w:t>
      </w:r>
      <w:r>
        <w:rPr>
          <w:rFonts w:ascii="Aptos" w:hAnsi="Aptos" w:eastAsia="Aptos" w:cs="Aptos"/>
          <w:b/>
          <w:color w:val="212529"/>
          <w:sz w:val="16"/>
        </w:rPr>
        <w:t>React</w:t>
      </w:r>
      <w:r>
        <w:rPr>
          <w:rFonts w:ascii="Aptos" w:hAnsi="Aptos" w:eastAsia="Aptos" w:cs="Aptos"/>
          <w:b w:val="0"/>
          <w:color w:val="212529"/>
          <w:sz w:val="16"/>
        </w:rPr>
        <w:t xml:space="preserve"> 17-18, </w:t>
      </w:r>
      <w:r>
        <w:rPr>
          <w:rFonts w:ascii="Aptos" w:hAnsi="Aptos" w:eastAsia="Aptos" w:cs="Aptos"/>
          <w:b/>
          <w:color w:val="212529"/>
          <w:sz w:val="16"/>
        </w:rPr>
        <w:t>TypeScript</w:t>
      </w:r>
      <w:r>
        <w:rPr>
          <w:rFonts w:ascii="Aptos" w:hAnsi="Aptos" w:eastAsia="Aptos" w:cs="Aptos"/>
          <w:b w:val="0"/>
          <w:color w:val="212529"/>
          <w:sz w:val="16"/>
        </w:rPr>
        <w:t xml:space="preserve"> 4-5, reusable component systems, state management, routing, form architecture, accessibility, responsive layouts, browser </w:t>
      </w:r>
      <w:r>
        <w:rPr>
          <w:rFonts w:ascii="Aptos" w:hAnsi="Aptos" w:eastAsia="Aptos" w:cs="Aptos"/>
          <w:b/>
          <w:color w:val="212529"/>
          <w:sz w:val="16"/>
        </w:rPr>
        <w:t>performance</w:t>
      </w:r>
      <w:r>
        <w:rPr>
          <w:rFonts w:ascii="Aptos" w:hAnsi="Aptos" w:eastAsia="Aptos" w:cs="Aptos"/>
          <w:b w:val="0"/>
          <w:color w:val="212529"/>
          <w:sz w:val="16"/>
        </w:rPr>
        <w:t xml:space="preserve"> tuning, and design-system governance.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API Integration: </w:t>
      </w:r>
      <w:r>
        <w:rPr>
          <w:rFonts w:ascii="Aptos" w:hAnsi="Aptos" w:eastAsia="Aptos" w:cs="Aptos"/>
          <w:b/>
          <w:color w:val="212529"/>
          <w:sz w:val="16"/>
        </w:rPr>
        <w:t>REST APIs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GraphQL</w:t>
      </w:r>
      <w:r>
        <w:rPr>
          <w:rFonts w:ascii="Aptos" w:hAnsi="Aptos" w:eastAsia="Aptos" w:cs="Aptos"/>
          <w:b w:val="0"/>
          <w:color w:val="212529"/>
          <w:sz w:val="16"/>
        </w:rPr>
        <w:t xml:space="preserve">, WebSockets, </w:t>
      </w:r>
      <w:r>
        <w:rPr>
          <w:rFonts w:ascii="Aptos" w:hAnsi="Aptos" w:eastAsia="Aptos" w:cs="Aptos"/>
          <w:b/>
          <w:color w:val="212529"/>
          <w:sz w:val="16"/>
        </w:rPr>
        <w:t>OAuth2</w:t>
      </w:r>
      <w:r>
        <w:rPr>
          <w:rFonts w:ascii="Aptos" w:hAnsi="Aptos" w:eastAsia="Aptos" w:cs="Aptos"/>
          <w:b w:val="0"/>
          <w:color w:val="212529"/>
          <w:sz w:val="16"/>
        </w:rPr>
        <w:t>/</w:t>
      </w:r>
      <w:r>
        <w:rPr>
          <w:rFonts w:ascii="Aptos" w:hAnsi="Aptos" w:eastAsia="Aptos" w:cs="Aptos"/>
          <w:b/>
          <w:color w:val="212529"/>
          <w:sz w:val="16"/>
        </w:rPr>
        <w:t>OIDC</w:t>
      </w:r>
      <w:r>
        <w:rPr>
          <w:rFonts w:ascii="Aptos" w:hAnsi="Aptos" w:eastAsia="Aptos" w:cs="Aptos"/>
          <w:b w:val="0"/>
          <w:color w:val="212529"/>
          <w:sz w:val="16"/>
        </w:rPr>
        <w:t xml:space="preserve"> client flows, </w:t>
      </w:r>
      <w:r>
        <w:rPr>
          <w:rFonts w:ascii="Aptos" w:hAnsi="Aptos" w:eastAsia="Aptos" w:cs="Aptos"/>
          <w:b/>
          <w:color w:val="212529"/>
          <w:sz w:val="16"/>
        </w:rPr>
        <w:t>JWT</w:t>
      </w:r>
      <w:r>
        <w:rPr>
          <w:rFonts w:ascii="Aptos" w:hAnsi="Aptos" w:eastAsia="Aptos" w:cs="Aptos"/>
          <w:b w:val="0"/>
          <w:color w:val="212529"/>
          <w:sz w:val="16"/>
        </w:rPr>
        <w:t xml:space="preserve"> handling, API error mapping, optimistic updates, pagination, caching, and resilient frontend data flows.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Architecture &amp; Delivery: </w:t>
      </w:r>
      <w:r>
        <w:rPr>
          <w:rFonts w:ascii="Aptos" w:hAnsi="Aptos" w:eastAsia="Aptos" w:cs="Aptos"/>
          <w:b/>
          <w:color w:val="212529"/>
          <w:sz w:val="16"/>
        </w:rPr>
        <w:t>Clean Architecture</w:t>
      </w:r>
      <w:r>
        <w:rPr>
          <w:rFonts w:ascii="Aptos" w:hAnsi="Aptos" w:eastAsia="Aptos" w:cs="Aptos"/>
          <w:b w:val="0"/>
          <w:color w:val="212529"/>
          <w:sz w:val="16"/>
        </w:rPr>
        <w:t xml:space="preserve">, Domain-Driven Design, </w:t>
      </w:r>
      <w:r>
        <w:rPr>
          <w:rFonts w:ascii="Aptos" w:hAnsi="Aptos" w:eastAsia="Aptos" w:cs="Aptos"/>
          <w:b/>
          <w:color w:val="212529"/>
          <w:sz w:val="16"/>
        </w:rPr>
        <w:t>CQRS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microservices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modular monoliths, </w:t>
      </w:r>
      <w:r>
        <w:rPr>
          <w:rFonts w:ascii="Aptos" w:hAnsi="Aptos" w:eastAsia="Aptos" w:cs="Aptos"/>
          <w:b/>
          <w:color w:val="212529"/>
          <w:sz w:val="16"/>
        </w:rPr>
        <w:t>event-driven</w:t>
      </w:r>
      <w:r>
        <w:rPr>
          <w:rFonts w:ascii="Aptos" w:hAnsi="Aptos" w:eastAsia="Aptos" w:cs="Aptos"/>
          <w:b w:val="0"/>
          <w:color w:val="212529"/>
          <w:sz w:val="16"/>
        </w:rPr>
        <w:t xml:space="preserve">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s, API versioning, OpenAPI/Swagger, </w:t>
      </w:r>
      <w:r>
        <w:rPr>
          <w:rFonts w:ascii="Aptos" w:hAnsi="Aptos" w:eastAsia="Aptos" w:cs="Aptos"/>
          <w:b/>
          <w:color w:val="212529"/>
          <w:sz w:val="16"/>
        </w:rPr>
        <w:t>OAuth2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OIDC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JWT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RBAC</w:t>
      </w:r>
      <w:r>
        <w:rPr>
          <w:rFonts w:ascii="Aptos" w:hAnsi="Aptos" w:eastAsia="Aptos" w:cs="Aptos"/>
          <w:b w:val="0"/>
          <w:color w:val="212529"/>
          <w:sz w:val="16"/>
        </w:rPr>
        <w:t>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/>
          <w:color w:val="212529"/>
          <w:sz w:val="16"/>
        </w:rPr>
        <w:t>SQL Server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PostgreSQL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MySQL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MongoDB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Redis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indexing, query tuning, schema design, migration planning, transaction handling, data validation, and </w:t>
      </w:r>
      <w:r>
        <w:rPr>
          <w:rFonts w:ascii="Aptos" w:hAnsi="Aptos" w:eastAsia="Aptos" w:cs="Aptos"/>
          <w:b/>
          <w:color w:val="212529"/>
          <w:sz w:val="16"/>
        </w:rPr>
        <w:t>performance</w:t>
      </w:r>
      <w:r>
        <w:rPr>
          <w:rFonts w:ascii="Aptos" w:hAnsi="Aptos" w:eastAsia="Aptos" w:cs="Aptos"/>
          <w:b w:val="0"/>
          <w:color w:val="212529"/>
          <w:sz w:val="16"/>
        </w:rPr>
        <w:t xml:space="preserve"> profiling.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/>
          <w:color w:val="212529"/>
          <w:sz w:val="16"/>
        </w:rPr>
        <w:t>AWS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Azure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GCP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Docker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Kubernetes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GitHub Actions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Azure</w:t>
      </w:r>
      <w:r>
        <w:rPr>
          <w:rFonts w:ascii="Aptos" w:hAnsi="Aptos" w:eastAsia="Aptos" w:cs="Aptos"/>
          <w:b w:val="0"/>
          <w:color w:val="212529"/>
          <w:sz w:val="16"/>
        </w:rPr>
        <w:t xml:space="preserve"> DevOps, </w:t>
      </w:r>
      <w:r>
        <w:rPr>
          <w:rFonts w:ascii="Aptos" w:hAnsi="Aptos" w:eastAsia="Aptos" w:cs="Aptos"/>
          <w:b/>
          <w:color w:val="212529"/>
          <w:sz w:val="16"/>
        </w:rPr>
        <w:t>Jenkins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Terraform</w:t>
      </w:r>
      <w:r>
        <w:rPr>
          <w:rFonts w:ascii="Aptos" w:hAnsi="Aptos" w:eastAsia="Aptos" w:cs="Aptos"/>
          <w:b w:val="0"/>
          <w:color w:val="212529"/>
          <w:sz w:val="16"/>
        </w:rPr>
        <w:t xml:space="preserve"> basics, environment configuration, blue-green releases, and deployment gates.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/>
          <w:color w:val="212529"/>
          <w:sz w:val="16"/>
        </w:rPr>
        <w:t>xUnit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NUnit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Jest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Cypress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Playwright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Postman</w:t>
      </w:r>
      <w:r>
        <w:rPr>
          <w:rFonts w:ascii="Aptos" w:hAnsi="Aptos" w:eastAsia="Aptos" w:cs="Aptos"/>
          <w:b w:val="0"/>
          <w:color w:val="212529"/>
          <w:sz w:val="16"/>
        </w:rPr>
        <w:t xml:space="preserve">, integration testing, contract testing, regression testing, code reviews, </w:t>
      </w:r>
      <w:r>
        <w:rPr>
          <w:rFonts w:ascii="Aptos" w:hAnsi="Aptos" w:eastAsia="Aptos" w:cs="Aptos"/>
          <w:b/>
          <w:color w:val="212529"/>
          <w:sz w:val="16"/>
        </w:rPr>
        <w:t>SonarQube</w:t>
      </w:r>
      <w:r>
        <w:rPr>
          <w:rFonts w:ascii="Aptos" w:hAnsi="Aptos" w:eastAsia="Aptos" w:cs="Aptos"/>
          <w:b w:val="0"/>
          <w:color w:val="212529"/>
          <w:sz w:val="16"/>
        </w:rPr>
        <w:t>, and secure coding practices.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/>
          <w:color w:val="212529"/>
          <w:sz w:val="16"/>
        </w:rPr>
        <w:t>Application Insights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CloudWatch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ELK Stack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Prometheus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Grafana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OpenTelemetry</w:t>
      </w:r>
      <w:r>
        <w:rPr>
          <w:rFonts w:ascii="Aptos" w:hAnsi="Aptos" w:eastAsia="Aptos" w:cs="Aptos"/>
          <w:b w:val="0"/>
          <w:color w:val="212529"/>
          <w:sz w:val="16"/>
        </w:rPr>
        <w:t>, structured logging, alerting, production incident review, root-cause analysis, and SLO-focused engineering.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/>
          <w:color w:val="212529"/>
          <w:sz w:val="16"/>
        </w:rPr>
        <w:t>Senior</w:t>
      </w:r>
      <w:r>
        <w:rPr>
          <w:rFonts w:ascii="Aptos" w:hAnsi="Aptos" w:eastAsia="Aptos" w:cs="Aptos"/>
          <w:b w:val="0"/>
          <w:color w:val="212529"/>
          <w:sz w:val="16"/>
        </w:rPr>
        <w:t xml:space="preserve"> Practices: technical leadership, architecture reviews, mentoring, Agile delivery, estimation, documentation, production readiness, stakeholder communication, and maintainability planning.</w:t>
      </w:r>
    </w:p>
    <w:p>
      <w:pPr>
        <w:spacing w:line="240" w:lineRule="auto" w:before="120" w:after="40"/>
        <w:jc w:val="left"/>
        <w:pBdr>
          <w:bottom w:val="single" w:sz="8" w:space="2" w:color="8FA9C4"/>
        </w:pBdr>
      </w:pPr>
      <w:r>
        <w:rPr>
          <w:rFonts w:ascii="Aptos" w:hAnsi="Aptos" w:eastAsia="Aptos" w:cs="Aptos"/>
          <w:b/>
          <w:i w:val="0"/>
          <w:color w:val="184B76"/>
          <w:sz w:val="19"/>
        </w:rPr>
        <w:t>PROFESSIONAL EXPERIENCE</w:t>
      </w:r>
    </w:p>
    <w:p>
      <w:pPr>
        <w:spacing w:before="80" w:after="0" w:line="240" w:lineRule="auto"/>
      </w:pPr>
      <w:r>
        <w:rPr>
          <w:rFonts w:ascii="Aptos" w:hAnsi="Aptos" w:eastAsia="Aptos" w:cs="Aptos"/>
          <w:b/>
          <w:i w:val="0"/>
          <w:color w:val="184B76"/>
          <w:sz w:val="19"/>
        </w:rPr>
        <w:t>SumatoSoft</w:t>
      </w:r>
    </w:p>
    <w:p>
      <w:pPr>
        <w:spacing w:after="20" w:line="240" w:lineRule="auto" w:before="0"/>
      </w:pPr>
      <w:r>
        <w:rPr>
          <w:rFonts w:ascii="Aptos" w:hAnsi="Aptos" w:eastAsia="Aptos" w:cs="Aptos"/>
          <w:b/>
          <w:i w:val="0"/>
          <w:color w:val="212529"/>
          <w:sz w:val="17"/>
        </w:rPr>
        <w:t>Senior Software Engineer</w:t>
      </w:r>
      <w:r>
        <w:rPr>
          <w:rFonts w:ascii="Aptos" w:hAnsi="Aptos" w:eastAsia="Aptos" w:cs="Aptos"/>
          <w:b w:val="0"/>
          <w:i/>
          <w:color w:val="586069"/>
          <w:sz w:val="16"/>
        </w:rPr>
        <w:br/>
        <w:t>Boston, MA (Remote) | Apr 2023 - Dec 2025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Led delivery of </w:t>
      </w:r>
      <w:r>
        <w:rPr>
          <w:rFonts w:ascii="Aptos" w:hAnsi="Aptos" w:eastAsia="Aptos" w:cs="Aptos"/>
          <w:b/>
          <w:color w:val="212529"/>
          <w:sz w:val="16"/>
        </w:rPr>
        <w:t>enterprise</w:t>
      </w:r>
      <w:r>
        <w:rPr>
          <w:rFonts w:ascii="Aptos" w:hAnsi="Aptos" w:eastAsia="Aptos" w:cs="Aptos"/>
          <w:b w:val="0"/>
          <w:color w:val="212529"/>
          <w:sz w:val="16"/>
        </w:rPr>
        <w:t xml:space="preserve"> </w:t>
      </w:r>
      <w:r>
        <w:rPr>
          <w:rFonts w:ascii="Aptos" w:hAnsi="Aptos" w:eastAsia="Aptos" w:cs="Aptos"/>
          <w:b/>
          <w:color w:val="212529"/>
          <w:sz w:val="16"/>
        </w:rPr>
        <w:t>SaaS</w:t>
      </w:r>
      <w:r>
        <w:rPr>
          <w:rFonts w:ascii="Aptos" w:hAnsi="Aptos" w:eastAsia="Aptos" w:cs="Aptos"/>
          <w:b w:val="0"/>
          <w:color w:val="212529"/>
          <w:sz w:val="16"/>
        </w:rPr>
        <w:t xml:space="preserve"> and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 modernization features with </w:t>
      </w:r>
      <w:r>
        <w:rPr>
          <w:rFonts w:ascii="Aptos" w:hAnsi="Aptos" w:eastAsia="Aptos" w:cs="Aptos"/>
          <w:b/>
          <w:color w:val="212529"/>
          <w:sz w:val="16"/>
        </w:rPr>
        <w:t>React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Next.js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TypeScript Frontend</w:t>
      </w:r>
      <w:r>
        <w:rPr>
          <w:rFonts w:ascii="Aptos" w:hAnsi="Aptos" w:eastAsia="Aptos" w:cs="Aptos"/>
          <w:b w:val="0"/>
          <w:color w:val="212529"/>
          <w:sz w:val="16"/>
        </w:rPr>
        <w:t xml:space="preserve">, component-driven UI architecture, accessibility, </w:t>
      </w:r>
      <w:r>
        <w:rPr>
          <w:rFonts w:ascii="Aptos" w:hAnsi="Aptos" w:eastAsia="Aptos" w:cs="Aptos"/>
          <w:b/>
          <w:color w:val="212529"/>
          <w:sz w:val="16"/>
        </w:rPr>
        <w:t>performance</w:t>
      </w:r>
      <w:r>
        <w:rPr>
          <w:rFonts w:ascii="Aptos" w:hAnsi="Aptos" w:eastAsia="Aptos" w:cs="Aptos"/>
          <w:b w:val="0"/>
          <w:color w:val="212529"/>
          <w:sz w:val="16"/>
        </w:rPr>
        <w:t xml:space="preserve"> optimization, and API integration, secure data access, reusable architecture, and cloud services for distributed business users.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Designed role-focused feature modules, service boundaries, and shared engineering patterns that improved release consistency and increased feature delivery speed by </w:t>
      </w:r>
      <w:r>
        <w:rPr>
          <w:rFonts w:ascii="Aptos" w:hAnsi="Aptos" w:eastAsia="Aptos" w:cs="Aptos"/>
          <w:b/>
          <w:color w:val="212529"/>
          <w:sz w:val="16"/>
        </w:rPr>
        <w:t>28%</w:t>
      </w:r>
      <w:r>
        <w:rPr>
          <w:rFonts w:ascii="Aptos" w:hAnsi="Aptos" w:eastAsia="Aptos" w:cs="Aptos"/>
          <w:b w:val="0"/>
          <w:color w:val="212529"/>
          <w:sz w:val="16"/>
        </w:rPr>
        <w:t xml:space="preserve"> across product teams.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>Modernized legacy application areas by upgrading framework dependencies, resolving package conflicts, fixing build pipeline failures, and replacing brittle patterns with maintainable senior-level architecture.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Resolved production </w:t>
      </w:r>
      <w:r>
        <w:rPr>
          <w:rFonts w:ascii="Aptos" w:hAnsi="Aptos" w:eastAsia="Aptos" w:cs="Aptos"/>
          <w:b/>
          <w:color w:val="212529"/>
          <w:sz w:val="16"/>
        </w:rPr>
        <w:t>performance</w:t>
      </w:r>
      <w:r>
        <w:rPr>
          <w:rFonts w:ascii="Aptos" w:hAnsi="Aptos" w:eastAsia="Aptos" w:cs="Aptos"/>
          <w:b w:val="0"/>
          <w:color w:val="212529"/>
          <w:sz w:val="16"/>
        </w:rPr>
        <w:t xml:space="preserve"> problems caused by inefficient data access, oversized payloads, missing indexes, slow rendering paths, and noisy integrations, reducing high-latency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s by </w:t>
      </w:r>
      <w:r>
        <w:rPr>
          <w:rFonts w:ascii="Aptos" w:hAnsi="Aptos" w:eastAsia="Aptos" w:cs="Aptos"/>
          <w:b/>
          <w:color w:val="212529"/>
          <w:sz w:val="16"/>
        </w:rPr>
        <w:t>34%</w:t>
      </w:r>
      <w:r>
        <w:rPr>
          <w:rFonts w:ascii="Aptos" w:hAnsi="Aptos" w:eastAsia="Aptos" w:cs="Aptos"/>
          <w:b w:val="0"/>
          <w:color w:val="212529"/>
          <w:sz w:val="16"/>
        </w:rPr>
        <w:t>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Implemented </w:t>
      </w:r>
      <w:r>
        <w:rPr>
          <w:rFonts w:ascii="Aptos" w:hAnsi="Aptos" w:eastAsia="Aptos" w:cs="Aptos"/>
          <w:b/>
          <w:color w:val="212529"/>
          <w:sz w:val="16"/>
        </w:rPr>
        <w:t>OAuth2</w:t>
      </w:r>
      <w:r>
        <w:rPr>
          <w:rFonts w:ascii="Aptos" w:hAnsi="Aptos" w:eastAsia="Aptos" w:cs="Aptos"/>
          <w:b w:val="0"/>
          <w:color w:val="212529"/>
          <w:sz w:val="16"/>
        </w:rPr>
        <w:t>/</w:t>
      </w:r>
      <w:r>
        <w:rPr>
          <w:rFonts w:ascii="Aptos" w:hAnsi="Aptos" w:eastAsia="Aptos" w:cs="Aptos"/>
          <w:b/>
          <w:color w:val="212529"/>
          <w:sz w:val="16"/>
        </w:rPr>
        <w:t>OIDC</w:t>
      </w:r>
      <w:r>
        <w:rPr>
          <w:rFonts w:ascii="Aptos" w:hAnsi="Aptos" w:eastAsia="Aptos" w:cs="Aptos"/>
          <w:b w:val="0"/>
          <w:color w:val="212529"/>
          <w:sz w:val="16"/>
        </w:rPr>
        <w:t xml:space="preserve"> authentication, </w:t>
      </w:r>
      <w:r>
        <w:rPr>
          <w:rFonts w:ascii="Aptos" w:hAnsi="Aptos" w:eastAsia="Aptos" w:cs="Aptos"/>
          <w:b/>
          <w:color w:val="212529"/>
          <w:sz w:val="16"/>
        </w:rPr>
        <w:t>JWT</w:t>
      </w:r>
      <w:r>
        <w:rPr>
          <w:rFonts w:ascii="Aptos" w:hAnsi="Aptos" w:eastAsia="Aptos" w:cs="Aptos"/>
          <w:b w:val="0"/>
          <w:color w:val="212529"/>
          <w:sz w:val="16"/>
        </w:rPr>
        <w:t xml:space="preserve"> validation, </w:t>
      </w:r>
      <w:r>
        <w:rPr>
          <w:rFonts w:ascii="Aptos" w:hAnsi="Aptos" w:eastAsia="Aptos" w:cs="Aptos"/>
          <w:b/>
          <w:color w:val="212529"/>
          <w:sz w:val="16"/>
        </w:rPr>
        <w:t>RBAC</w:t>
      </w:r>
      <w:r>
        <w:rPr>
          <w:rFonts w:ascii="Aptos" w:hAnsi="Aptos" w:eastAsia="Aptos" w:cs="Aptos"/>
          <w:b w:val="0"/>
          <w:color w:val="212529"/>
          <w:sz w:val="16"/>
        </w:rPr>
        <w:t xml:space="preserve"> authorization, audit logging, tenant-aware data access, and secure configuration practices for administrative and customer-facing platforms.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Refactored tightly coupled service logic into </w:t>
      </w:r>
      <w:r>
        <w:rPr>
          <w:rFonts w:ascii="Aptos" w:hAnsi="Aptos" w:eastAsia="Aptos" w:cs="Aptos"/>
          <w:b/>
          <w:color w:val="212529"/>
          <w:sz w:val="16"/>
        </w:rPr>
        <w:t>Clean Architecture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CQRS</w:t>
      </w:r>
      <w:r>
        <w:rPr>
          <w:rFonts w:ascii="Aptos" w:hAnsi="Aptos" w:eastAsia="Aptos" w:cs="Aptos"/>
          <w:b w:val="0"/>
          <w:color w:val="212529"/>
          <w:sz w:val="16"/>
        </w:rPr>
        <w:t>-style handlers, domain services, and testable modules that made complex business rules easier to extend and review.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Built new capabilities for case management, reporting dashboards, notification preferences, file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s, user administration, and operational approvals using </w:t>
      </w:r>
      <w:r>
        <w:rPr>
          <w:rFonts w:ascii="Aptos" w:hAnsi="Aptos" w:eastAsia="Aptos" w:cs="Aptos"/>
          <w:b/>
          <w:color w:val="212529"/>
          <w:sz w:val="16"/>
        </w:rPr>
        <w:t>React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Next.js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TypeScript Frontend</w:t>
      </w:r>
      <w:r>
        <w:rPr>
          <w:rFonts w:ascii="Aptos" w:hAnsi="Aptos" w:eastAsia="Aptos" w:cs="Aptos"/>
          <w:b w:val="0"/>
          <w:color w:val="212529"/>
          <w:sz w:val="16"/>
        </w:rPr>
        <w:t xml:space="preserve"> and pragmatic engineering standards.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Improved production </w:t>
      </w:r>
      <w:r>
        <w:rPr>
          <w:rFonts w:ascii="Aptos" w:hAnsi="Aptos" w:eastAsia="Aptos" w:cs="Aptos"/>
          <w:b/>
          <w:color w:val="212529"/>
          <w:sz w:val="16"/>
        </w:rPr>
        <w:t>reliability</w:t>
      </w:r>
      <w:r>
        <w:rPr>
          <w:rFonts w:ascii="Aptos" w:hAnsi="Aptos" w:eastAsia="Aptos" w:cs="Aptos"/>
          <w:b w:val="0"/>
          <w:color w:val="212529"/>
          <w:sz w:val="16"/>
        </w:rPr>
        <w:t xml:space="preserve"> by adding structured logging, health checks, retry policies, circuit breakers, dashboards, and incident-focused diagnostics around APIs, jobs, and external services.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Enhanced </w:t>
      </w:r>
      <w:r>
        <w:rPr>
          <w:rFonts w:ascii="Aptos" w:hAnsi="Aptos" w:eastAsia="Aptos" w:cs="Aptos"/>
          <w:b/>
          <w:color w:val="212529"/>
          <w:sz w:val="16"/>
        </w:rPr>
        <w:t>CI/CD</w:t>
      </w:r>
      <w:r>
        <w:rPr>
          <w:rFonts w:ascii="Aptos" w:hAnsi="Aptos" w:eastAsia="Aptos" w:cs="Aptos"/>
          <w:b w:val="0"/>
          <w:color w:val="212529"/>
          <w:sz w:val="16"/>
        </w:rPr>
        <w:t xml:space="preserve"> pipelines with automated tests, environment controls, </w:t>
      </w:r>
      <w:r>
        <w:rPr>
          <w:rFonts w:ascii="Aptos" w:hAnsi="Aptos" w:eastAsia="Aptos" w:cs="Aptos"/>
          <w:b/>
          <w:color w:val="212529"/>
          <w:sz w:val="16"/>
        </w:rPr>
        <w:t>Docker</w:t>
      </w:r>
      <w:r>
        <w:rPr>
          <w:rFonts w:ascii="Aptos" w:hAnsi="Aptos" w:eastAsia="Aptos" w:cs="Aptos"/>
          <w:b w:val="0"/>
          <w:color w:val="212529"/>
          <w:sz w:val="16"/>
        </w:rPr>
        <w:t>-based builds, deployment gates, and rollback-friendly release practices to reduce failed deployments and improve confidence.</w:t>
      </w:r>
    </w:p>
    <w:p>
      <w:pPr>
        <w:spacing w:before="80" w:after="0" w:line="240" w:lineRule="auto"/>
      </w:pPr>
      <w:r>
        <w:rPr>
          <w:rFonts w:ascii="Aptos" w:hAnsi="Aptos" w:eastAsia="Aptos" w:cs="Aptos"/>
          <w:b/>
          <w:i w:val="0"/>
          <w:color w:val="184B76"/>
          <w:sz w:val="19"/>
        </w:rPr>
        <w:t>Hexaview Technologies Inc.</w:t>
      </w:r>
    </w:p>
    <w:p>
      <w:pPr>
        <w:spacing w:after="20" w:line="240" w:lineRule="auto" w:before="0"/>
      </w:pPr>
      <w:r>
        <w:rPr>
          <w:rFonts w:ascii="Aptos" w:hAnsi="Aptos" w:eastAsia="Aptos" w:cs="Aptos"/>
          <w:b/>
          <w:i w:val="0"/>
          <w:color w:val="212529"/>
          <w:sz w:val="17"/>
        </w:rPr>
        <w:t>Software Engineer</w:t>
      </w:r>
      <w:r>
        <w:rPr>
          <w:rFonts w:ascii="Aptos" w:hAnsi="Aptos" w:eastAsia="Aptos" w:cs="Aptos"/>
          <w:b w:val="0"/>
          <w:i/>
          <w:color w:val="586069"/>
          <w:sz w:val="16"/>
        </w:rPr>
        <w:br/>
        <w:t>New York, NY | Jul 2018 - Mar 2023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Developed customer-facing </w:t>
      </w:r>
      <w:r>
        <w:rPr>
          <w:rFonts w:ascii="Aptos" w:hAnsi="Aptos" w:eastAsia="Aptos" w:cs="Aptos"/>
          <w:b/>
          <w:color w:val="212529"/>
          <w:sz w:val="16"/>
        </w:rPr>
        <w:t>fintech</w:t>
      </w:r>
      <w:r>
        <w:rPr>
          <w:rFonts w:ascii="Aptos" w:hAnsi="Aptos" w:eastAsia="Aptos" w:cs="Aptos"/>
          <w:b w:val="0"/>
          <w:color w:val="212529"/>
          <w:sz w:val="16"/>
        </w:rPr>
        <w:t xml:space="preserve"> and </w:t>
      </w:r>
      <w:r>
        <w:rPr>
          <w:rFonts w:ascii="Aptos" w:hAnsi="Aptos" w:eastAsia="Aptos" w:cs="Aptos"/>
          <w:b/>
          <w:color w:val="212529"/>
          <w:sz w:val="16"/>
        </w:rPr>
        <w:t>enterprise</w:t>
      </w:r>
      <w:r>
        <w:rPr>
          <w:rFonts w:ascii="Aptos" w:hAnsi="Aptos" w:eastAsia="Aptos" w:cs="Aptos"/>
          <w:b w:val="0"/>
          <w:color w:val="212529"/>
          <w:sz w:val="16"/>
        </w:rPr>
        <w:t xml:space="preserve"> applications with </w:t>
      </w:r>
      <w:r>
        <w:rPr>
          <w:rFonts w:ascii="Aptos" w:hAnsi="Aptos" w:eastAsia="Aptos" w:cs="Aptos"/>
          <w:b/>
          <w:color w:val="212529"/>
          <w:sz w:val="16"/>
        </w:rPr>
        <w:t>React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Next.js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TypeScript Frontend</w:t>
      </w:r>
      <w:r>
        <w:rPr>
          <w:rFonts w:ascii="Aptos" w:hAnsi="Aptos" w:eastAsia="Aptos" w:cs="Aptos"/>
          <w:b w:val="0"/>
          <w:color w:val="212529"/>
          <w:sz w:val="16"/>
        </w:rPr>
        <w:t xml:space="preserve">, component-driven UI architecture, accessibility, </w:t>
      </w:r>
      <w:r>
        <w:rPr>
          <w:rFonts w:ascii="Aptos" w:hAnsi="Aptos" w:eastAsia="Aptos" w:cs="Aptos"/>
          <w:b/>
          <w:color w:val="212529"/>
          <w:sz w:val="16"/>
        </w:rPr>
        <w:t>performance</w:t>
      </w:r>
      <w:r>
        <w:rPr>
          <w:rFonts w:ascii="Aptos" w:hAnsi="Aptos" w:eastAsia="Aptos" w:cs="Aptos"/>
          <w:b w:val="0"/>
          <w:color w:val="212529"/>
          <w:sz w:val="16"/>
        </w:rPr>
        <w:t xml:space="preserve"> optimization, and API integration, secure APIs, relational databases, caching, and automated delivery pipelines for high-value business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>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Migrated older modules into modern service boundaries, reducing duplicated logic and improving deployment flexibility across onboarding, payment, account, document, and reporting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>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Implemented reusable screens, service layers, background processes, and integration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s using </w:t>
      </w:r>
      <w:r>
        <w:rPr>
          <w:rFonts w:ascii="Aptos" w:hAnsi="Aptos" w:eastAsia="Aptos" w:cs="Aptos"/>
          <w:b/>
          <w:color w:val="212529"/>
          <w:sz w:val="16"/>
        </w:rPr>
        <w:t>React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Next.js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TypeScript Frontend</w:t>
      </w:r>
      <w:r>
        <w:rPr>
          <w:rFonts w:ascii="Aptos" w:hAnsi="Aptos" w:eastAsia="Aptos" w:cs="Aptos"/>
          <w:b w:val="0"/>
          <w:color w:val="212529"/>
          <w:sz w:val="16"/>
        </w:rPr>
        <w:t>, practical testing patterns, and production-oriented review standards.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Reduced recurring production defects by </w:t>
      </w:r>
      <w:r>
        <w:rPr>
          <w:rFonts w:ascii="Aptos" w:hAnsi="Aptos" w:eastAsia="Aptos" w:cs="Aptos"/>
          <w:b/>
          <w:color w:val="212529"/>
          <w:sz w:val="16"/>
        </w:rPr>
        <w:t>31%</w:t>
      </w:r>
      <w:r>
        <w:rPr>
          <w:rFonts w:ascii="Aptos" w:hAnsi="Aptos" w:eastAsia="Aptos" w:cs="Aptos"/>
          <w:b w:val="0"/>
          <w:color w:val="212529"/>
          <w:sz w:val="16"/>
        </w:rPr>
        <w:t xml:space="preserve"> by improving validation rules, standardizing API error handling, adding regression coverage, and mapping exceptions into clearer support diagnostics.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Solved timeout issues in payment, reporting, and customer-data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>s by optimizing SQL queries, cache usage, pagination, background processing, and transaction boundaries for large datasets.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>Supported modernization from older framework versions and legacy UI patterns into component-based, API-first, and typed service approaches that were easier to maintain and onboard.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Built secure integrations with payment, identity, document, messaging, and reporting platforms using </w:t>
      </w:r>
      <w:r>
        <w:rPr>
          <w:rFonts w:ascii="Aptos" w:hAnsi="Aptos" w:eastAsia="Aptos" w:cs="Aptos"/>
          <w:b/>
          <w:color w:val="212529"/>
          <w:sz w:val="16"/>
        </w:rPr>
        <w:t>OAuth2</w:t>
      </w:r>
      <w:r>
        <w:rPr>
          <w:rFonts w:ascii="Aptos" w:hAnsi="Aptos" w:eastAsia="Aptos" w:cs="Aptos"/>
          <w:b w:val="0"/>
          <w:color w:val="212529"/>
          <w:sz w:val="16"/>
        </w:rPr>
        <w:t>, webhooks, retry queues, idempotency controls, and detailed audit trails.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Strengthened engineering quality through automated tests, </w:t>
      </w:r>
      <w:r>
        <w:rPr>
          <w:rFonts w:ascii="Aptos" w:hAnsi="Aptos" w:eastAsia="Aptos" w:cs="Aptos"/>
          <w:b/>
          <w:color w:val="212529"/>
          <w:sz w:val="16"/>
        </w:rPr>
        <w:t>Postman</w:t>
      </w:r>
      <w:r>
        <w:rPr>
          <w:rFonts w:ascii="Aptos" w:hAnsi="Aptos" w:eastAsia="Aptos" w:cs="Aptos"/>
          <w:b w:val="0"/>
          <w:color w:val="212529"/>
          <w:sz w:val="16"/>
        </w:rPr>
        <w:t xml:space="preserve"> collections, peer reviews, </w:t>
      </w:r>
      <w:r>
        <w:rPr>
          <w:rFonts w:ascii="Aptos" w:hAnsi="Aptos" w:eastAsia="Aptos" w:cs="Aptos"/>
          <w:b/>
          <w:color w:val="212529"/>
          <w:sz w:val="16"/>
        </w:rPr>
        <w:t>SonarQube</w:t>
      </w:r>
      <w:r>
        <w:rPr>
          <w:rFonts w:ascii="Aptos" w:hAnsi="Aptos" w:eastAsia="Aptos" w:cs="Aptos"/>
          <w:b w:val="0"/>
          <w:color w:val="212529"/>
          <w:sz w:val="16"/>
        </w:rPr>
        <w:t xml:space="preserve"> checks, and collaborative Agile planning with product, QA, DevOps, and client stakeholders.</w:t>
      </w:r>
    </w:p>
    <w:p>
      <w:pPr>
        <w:spacing w:before="80" w:after="0" w:line="240" w:lineRule="auto"/>
      </w:pPr>
      <w:r>
        <w:rPr>
          <w:rFonts w:ascii="Aptos" w:hAnsi="Aptos" w:eastAsia="Aptos" w:cs="Aptos"/>
          <w:b/>
          <w:i w:val="0"/>
          <w:color w:val="184B76"/>
          <w:sz w:val="19"/>
        </w:rPr>
        <w:t>SimbirSoft Company</w:t>
      </w:r>
    </w:p>
    <w:p>
      <w:pPr>
        <w:spacing w:after="20" w:line="240" w:lineRule="auto" w:before="0"/>
      </w:pPr>
      <w:r>
        <w:rPr>
          <w:rFonts w:ascii="Aptos" w:hAnsi="Aptos" w:eastAsia="Aptos" w:cs="Aptos"/>
          <w:b/>
          <w:i w:val="0"/>
          <w:color w:val="212529"/>
          <w:sz w:val="17"/>
        </w:rPr>
        <w:t>Software Developer</w:t>
      </w:r>
      <w:r>
        <w:rPr>
          <w:rFonts w:ascii="Aptos" w:hAnsi="Aptos" w:eastAsia="Aptos" w:cs="Aptos"/>
          <w:b w:val="0"/>
          <w:i/>
          <w:color w:val="586069"/>
          <w:sz w:val="16"/>
        </w:rPr>
        <w:br/>
        <w:t>Boston, MA | Mar 2015 - Jun 2018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Built </w:t>
      </w:r>
      <w:r>
        <w:rPr>
          <w:rFonts w:ascii="Aptos" w:hAnsi="Aptos" w:eastAsia="Aptos" w:cs="Aptos"/>
          <w:b/>
          <w:color w:val="212529"/>
          <w:sz w:val="16"/>
        </w:rPr>
        <w:t>enterprise</w:t>
      </w:r>
      <w:r>
        <w:rPr>
          <w:rFonts w:ascii="Aptos" w:hAnsi="Aptos" w:eastAsia="Aptos" w:cs="Aptos"/>
          <w:b w:val="0"/>
          <w:color w:val="212529"/>
          <w:sz w:val="16"/>
        </w:rPr>
        <w:t xml:space="preserve"> business applications using </w:t>
      </w:r>
      <w:r>
        <w:rPr>
          <w:rFonts w:ascii="Aptos" w:hAnsi="Aptos" w:eastAsia="Aptos" w:cs="Aptos"/>
          <w:b/>
          <w:color w:val="212529"/>
          <w:sz w:val="16"/>
        </w:rPr>
        <w:t>C#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JavaScript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SQL Server</w:t>
      </w:r>
      <w:r>
        <w:rPr>
          <w:rFonts w:ascii="Aptos" w:hAnsi="Aptos" w:eastAsia="Aptos" w:cs="Aptos"/>
          <w:b w:val="0"/>
          <w:color w:val="212529"/>
          <w:sz w:val="16"/>
        </w:rPr>
        <w:t xml:space="preserve">, API-backed web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s, layered architecture, and </w:t>
      </w:r>
      <w:r>
        <w:rPr>
          <w:rFonts w:ascii="Aptos" w:hAnsi="Aptos" w:eastAsia="Aptos" w:cs="Aptos"/>
          <w:b/>
          <w:color w:val="212529"/>
          <w:sz w:val="16"/>
        </w:rPr>
        <w:t>enterprise</w:t>
      </w:r>
      <w:r>
        <w:rPr>
          <w:rFonts w:ascii="Aptos" w:hAnsi="Aptos" w:eastAsia="Aptos" w:cs="Aptos"/>
          <w:b w:val="0"/>
          <w:color w:val="212529"/>
          <w:sz w:val="16"/>
        </w:rPr>
        <w:t xml:space="preserve"> debugging practices, relational databases, and IIS-hosted services for operations, reporting, approval, and customer-record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>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Developed backend services and UI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>s for order processing, customer records, scheduled jobs, export features, internal dashboards, and transaction-safe operational updates.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Improved page and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 responsiveness by </w:t>
      </w:r>
      <w:r>
        <w:rPr>
          <w:rFonts w:ascii="Aptos" w:hAnsi="Aptos" w:eastAsia="Aptos" w:cs="Aptos"/>
          <w:b/>
          <w:color w:val="212529"/>
          <w:sz w:val="16"/>
        </w:rPr>
        <w:t>26%</w:t>
      </w:r>
      <w:r>
        <w:rPr>
          <w:rFonts w:ascii="Aptos" w:hAnsi="Aptos" w:eastAsia="Aptos" w:cs="Aptos"/>
          <w:b w:val="0"/>
          <w:color w:val="212529"/>
          <w:sz w:val="16"/>
        </w:rPr>
        <w:t xml:space="preserve"> by reducing unnecessary round trips, optimizing SQL execution plans, trimming payloads, and replacing heavy server-rendered patterns.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>Resolved production issues involving null reference errors, duplicate form submissions, broken session handling, slow exports, and inconsistent validation by improving logging and defensive checks.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>Participated in legacy modernization by moving selected monolithic screens toward service-backed APIs, reusable components, Bootstrap-based layouts, and cleaner separation of responsibilities.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>Implemented access checks, dashboard widgets, scheduled notifications, import/export routines, and reporting improvements that helped business users complete tasks with fewer manual spreadsheets.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>Created unit, integration, API, and SQL test data checks that improved refactoring confidence, reduced regression risk, and supported predictable monthly release cycles.</w:t>
      </w:r>
    </w:p>
    <w:p>
      <w:pPr>
        <w:spacing w:before="80" w:after="0" w:line="240" w:lineRule="auto"/>
      </w:pPr>
      <w:r>
        <w:rPr>
          <w:rFonts w:ascii="Aptos" w:hAnsi="Aptos" w:eastAsia="Aptos" w:cs="Aptos"/>
          <w:b/>
          <w:i w:val="0"/>
          <w:color w:val="184B76"/>
          <w:sz w:val="19"/>
        </w:rPr>
        <w:t>Microsoft</w:t>
      </w:r>
    </w:p>
    <w:p>
      <w:pPr>
        <w:spacing w:after="20" w:line="240" w:lineRule="auto" w:before="0"/>
      </w:pPr>
      <w:r>
        <w:rPr>
          <w:rFonts w:ascii="Aptos" w:hAnsi="Aptos" w:eastAsia="Aptos" w:cs="Aptos"/>
          <w:b/>
          <w:i w:val="0"/>
          <w:color w:val="212529"/>
          <w:sz w:val="17"/>
        </w:rPr>
        <w:t>Software Developer Intern</w:t>
      </w:r>
      <w:r>
        <w:rPr>
          <w:rFonts w:ascii="Aptos" w:hAnsi="Aptos" w:eastAsia="Aptos" w:cs="Aptos"/>
          <w:b w:val="0"/>
          <w:i/>
          <w:color w:val="586069"/>
          <w:sz w:val="16"/>
        </w:rPr>
        <w:br/>
        <w:t>Cambridge, MA | Aug 2014 - Feb 2015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Supported internal engineering tools with </w:t>
      </w:r>
      <w:r>
        <w:rPr>
          <w:rFonts w:ascii="Aptos" w:hAnsi="Aptos" w:eastAsia="Aptos" w:cs="Aptos"/>
          <w:b/>
          <w:color w:val="212529"/>
          <w:sz w:val="16"/>
        </w:rPr>
        <w:t>C#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JavaScript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SQL Server</w:t>
      </w:r>
      <w:r>
        <w:rPr>
          <w:rFonts w:ascii="Aptos" w:hAnsi="Aptos" w:eastAsia="Aptos" w:cs="Aptos"/>
          <w:b w:val="0"/>
          <w:color w:val="212529"/>
          <w:sz w:val="16"/>
        </w:rPr>
        <w:t xml:space="preserve">, API-backed web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s, layered architecture, and </w:t>
      </w:r>
      <w:r>
        <w:rPr>
          <w:rFonts w:ascii="Aptos" w:hAnsi="Aptos" w:eastAsia="Aptos" w:cs="Aptos"/>
          <w:b/>
          <w:color w:val="212529"/>
          <w:sz w:val="16"/>
        </w:rPr>
        <w:t>enterprise</w:t>
      </w:r>
      <w:r>
        <w:rPr>
          <w:rFonts w:ascii="Aptos" w:hAnsi="Aptos" w:eastAsia="Aptos" w:cs="Aptos"/>
          <w:b w:val="0"/>
          <w:color w:val="212529"/>
          <w:sz w:val="16"/>
        </w:rPr>
        <w:t xml:space="preserve"> debugging practices, </w:t>
      </w:r>
      <w:r>
        <w:rPr>
          <w:rFonts w:ascii="Aptos" w:hAnsi="Aptos" w:eastAsia="Aptos" w:cs="Aptos"/>
          <w:b/>
          <w:color w:val="212529"/>
          <w:sz w:val="16"/>
        </w:rPr>
        <w:t>SQL Server</w:t>
      </w:r>
      <w:r>
        <w:rPr>
          <w:rFonts w:ascii="Aptos" w:hAnsi="Aptos" w:eastAsia="Aptos" w:cs="Aptos"/>
          <w:b w:val="0"/>
          <w:color w:val="212529"/>
          <w:sz w:val="16"/>
        </w:rPr>
        <w:t xml:space="preserve"> data flows, </w:t>
      </w:r>
      <w:r>
        <w:rPr>
          <w:rFonts w:ascii="Aptos" w:hAnsi="Aptos" w:eastAsia="Aptos" w:cs="Aptos"/>
          <w:b/>
          <w:color w:val="212529"/>
          <w:sz w:val="16"/>
        </w:rPr>
        <w:t>JavaScript</w:t>
      </w:r>
      <w:r>
        <w:rPr>
          <w:rFonts w:ascii="Aptos" w:hAnsi="Aptos" w:eastAsia="Aptos" w:cs="Aptos"/>
          <w:b w:val="0"/>
          <w:color w:val="212529"/>
          <w:sz w:val="16"/>
        </w:rPr>
        <w:t xml:space="preserve">-based administrative screens, and structured </w:t>
      </w:r>
      <w:r>
        <w:rPr>
          <w:rFonts w:ascii="Aptos" w:hAnsi="Aptos" w:eastAsia="Aptos" w:cs="Aptos"/>
          <w:b/>
          <w:color w:val="212529"/>
          <w:sz w:val="16"/>
        </w:rPr>
        <w:t>enterprise</w:t>
      </w:r>
      <w:r>
        <w:rPr>
          <w:rFonts w:ascii="Aptos" w:hAnsi="Aptos" w:eastAsia="Aptos" w:cs="Aptos"/>
          <w:b w:val="0"/>
          <w:color w:val="212529"/>
          <w:sz w:val="16"/>
        </w:rPr>
        <w:t xml:space="preserve"> development practices in a large software environment.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>Built small backend features for internal dashboards, including data-entry endpoints, validation flows, reporting views, and service-layer logic used by engineering and operations teams.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Fixed UI defects involving inconsistent form validation, browser rendering issues, broken table sorting, and missing client-side error messages across administrative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 screens.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>Assisted with SQL query cleanup, stored procedure updates, and data-mapping corrections to improve report accuracy and reduce support noise from internal business users.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>Added logging, defensive null checks, and clearer exception messages to help senior engineers diagnose recurring staging issues during release validation and regression testing.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Created test cases, manual regression scripts, and API checks while gaining practical experience with Agile ceremonies, pull requests, code reviews, and </w:t>
      </w:r>
      <w:r>
        <w:rPr>
          <w:rFonts w:ascii="Aptos" w:hAnsi="Aptos" w:eastAsia="Aptos" w:cs="Aptos"/>
          <w:b/>
          <w:color w:val="212529"/>
          <w:sz w:val="16"/>
        </w:rPr>
        <w:t>enterprise</w:t>
      </w:r>
      <w:r>
        <w:rPr>
          <w:rFonts w:ascii="Aptos" w:hAnsi="Aptos" w:eastAsia="Aptos" w:cs="Aptos"/>
          <w:b w:val="0"/>
          <w:color w:val="212529"/>
          <w:sz w:val="16"/>
        </w:rPr>
        <w:t xml:space="preserve"> coding standards.</w:t>
      </w:r>
    </w:p>
    <w:p>
      <w:pPr>
        <w:spacing w:line="240" w:lineRule="auto" w:before="120" w:after="40"/>
        <w:jc w:val="left"/>
        <w:pBdr>
          <w:bottom w:val="single" w:sz="8" w:space="2" w:color="8FA9C4"/>
        </w:pBdr>
      </w:pPr>
      <w:r>
        <w:rPr>
          <w:rFonts w:ascii="Aptos" w:hAnsi="Aptos" w:eastAsia="Aptos" w:cs="Aptos"/>
          <w:b/>
          <w:i w:val="0"/>
          <w:color w:val="184B76"/>
          <w:sz w:val="19"/>
        </w:rPr>
        <w:t>SELECTED PROJECTS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Enterprise Workflow Modernization Platform: Designed and delivered a modernization initiative using </w:t>
      </w:r>
      <w:r>
        <w:rPr>
          <w:rFonts w:ascii="Aptos" w:hAnsi="Aptos" w:eastAsia="Aptos" w:cs="Aptos"/>
          <w:b/>
          <w:color w:val="212529"/>
          <w:sz w:val="16"/>
        </w:rPr>
        <w:t>Next.js</w:t>
      </w:r>
      <w:r>
        <w:rPr>
          <w:rFonts w:ascii="Aptos" w:hAnsi="Aptos" w:eastAsia="Aptos" w:cs="Aptos"/>
          <w:b w:val="0"/>
          <w:color w:val="212529"/>
          <w:sz w:val="16"/>
        </w:rPr>
        <w:t xml:space="preserve"> 13-14, </w:t>
      </w:r>
      <w:r>
        <w:rPr>
          <w:rFonts w:ascii="Aptos" w:hAnsi="Aptos" w:eastAsia="Aptos" w:cs="Aptos"/>
          <w:b/>
          <w:color w:val="212529"/>
          <w:sz w:val="16"/>
        </w:rPr>
        <w:t>React</w:t>
      </w:r>
      <w:r>
        <w:rPr>
          <w:rFonts w:ascii="Aptos" w:hAnsi="Aptos" w:eastAsia="Aptos" w:cs="Aptos"/>
          <w:b w:val="0"/>
          <w:color w:val="212529"/>
          <w:sz w:val="16"/>
        </w:rPr>
        <w:t xml:space="preserve"> 17-18, </w:t>
      </w:r>
      <w:r>
        <w:rPr>
          <w:rFonts w:ascii="Aptos" w:hAnsi="Aptos" w:eastAsia="Aptos" w:cs="Aptos"/>
          <w:b/>
          <w:color w:val="212529"/>
          <w:sz w:val="16"/>
        </w:rPr>
        <w:t>TypeScript</w:t>
      </w:r>
      <w:r>
        <w:rPr>
          <w:rFonts w:ascii="Aptos" w:hAnsi="Aptos" w:eastAsia="Aptos" w:cs="Aptos"/>
          <w:b w:val="0"/>
          <w:color w:val="212529"/>
          <w:sz w:val="16"/>
        </w:rPr>
        <w:t xml:space="preserve"> 4-5, </w:t>
      </w:r>
      <w:r>
        <w:rPr>
          <w:rFonts w:ascii="Aptos" w:hAnsi="Aptos" w:eastAsia="Aptos" w:cs="Aptos"/>
          <w:b/>
          <w:color w:val="212529"/>
          <w:sz w:val="16"/>
        </w:rPr>
        <w:t>Clean Architecture</w:t>
      </w:r>
      <w:r>
        <w:rPr>
          <w:rFonts w:ascii="Aptos" w:hAnsi="Aptos" w:eastAsia="Aptos" w:cs="Aptos"/>
          <w:b w:val="0"/>
          <w:color w:val="212529"/>
          <w:sz w:val="16"/>
        </w:rPr>
        <w:t xml:space="preserve">, optimized SQL queries, structured logging, automated tests, and </w:t>
      </w:r>
      <w:r>
        <w:rPr>
          <w:rFonts w:ascii="Aptos" w:hAnsi="Aptos" w:eastAsia="Aptos" w:cs="Aptos"/>
          <w:b/>
          <w:color w:val="212529"/>
          <w:sz w:val="16"/>
        </w:rPr>
        <w:t>CI/CD</w:t>
      </w:r>
      <w:r>
        <w:rPr>
          <w:rFonts w:ascii="Aptos" w:hAnsi="Aptos" w:eastAsia="Aptos" w:cs="Aptos"/>
          <w:b w:val="0"/>
          <w:color w:val="212529"/>
          <w:sz w:val="16"/>
        </w:rPr>
        <w:t xml:space="preserve"> practices to stabilize high-volume operational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>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Secure Multi-Tenant Reporting Dashboard: Built a tenant-aware reporting platform using </w:t>
      </w:r>
      <w:r>
        <w:rPr>
          <w:rFonts w:ascii="Aptos" w:hAnsi="Aptos" w:eastAsia="Aptos" w:cs="Aptos"/>
          <w:b/>
          <w:color w:val="212529"/>
          <w:sz w:val="16"/>
        </w:rPr>
        <w:t>Next.js</w:t>
      </w:r>
      <w:r>
        <w:rPr>
          <w:rFonts w:ascii="Aptos" w:hAnsi="Aptos" w:eastAsia="Aptos" w:cs="Aptos"/>
          <w:b w:val="0"/>
          <w:color w:val="212529"/>
          <w:sz w:val="16"/>
        </w:rPr>
        <w:t xml:space="preserve"> 13-14, </w:t>
      </w:r>
      <w:r>
        <w:rPr>
          <w:rFonts w:ascii="Aptos" w:hAnsi="Aptos" w:eastAsia="Aptos" w:cs="Aptos"/>
          <w:b/>
          <w:color w:val="212529"/>
          <w:sz w:val="16"/>
        </w:rPr>
        <w:t>React</w:t>
      </w:r>
      <w:r>
        <w:rPr>
          <w:rFonts w:ascii="Aptos" w:hAnsi="Aptos" w:eastAsia="Aptos" w:cs="Aptos"/>
          <w:b w:val="0"/>
          <w:color w:val="212529"/>
          <w:sz w:val="16"/>
        </w:rPr>
        <w:t xml:space="preserve"> 17-18, </w:t>
      </w:r>
      <w:r>
        <w:rPr>
          <w:rFonts w:ascii="Aptos" w:hAnsi="Aptos" w:eastAsia="Aptos" w:cs="Aptos"/>
          <w:b/>
          <w:color w:val="212529"/>
          <w:sz w:val="16"/>
        </w:rPr>
        <w:t>TypeScript</w:t>
      </w:r>
      <w:r>
        <w:rPr>
          <w:rFonts w:ascii="Aptos" w:hAnsi="Aptos" w:eastAsia="Aptos" w:cs="Aptos"/>
          <w:b w:val="0"/>
          <w:color w:val="212529"/>
          <w:sz w:val="16"/>
        </w:rPr>
        <w:t xml:space="preserve"> 4-5, secure REST/</w:t>
      </w:r>
      <w:r>
        <w:rPr>
          <w:rFonts w:ascii="Aptos" w:hAnsi="Aptos" w:eastAsia="Aptos" w:cs="Aptos"/>
          <w:b/>
          <w:color w:val="212529"/>
          <w:sz w:val="16"/>
        </w:rPr>
        <w:t>GraphQL</w:t>
      </w:r>
      <w:r>
        <w:rPr>
          <w:rFonts w:ascii="Aptos" w:hAnsi="Aptos" w:eastAsia="Aptos" w:cs="Aptos"/>
          <w:b w:val="0"/>
          <w:color w:val="212529"/>
          <w:sz w:val="16"/>
        </w:rPr>
        <w:t xml:space="preserve"> APIs, </w:t>
      </w:r>
      <w:r>
        <w:rPr>
          <w:rFonts w:ascii="Aptos" w:hAnsi="Aptos" w:eastAsia="Aptos" w:cs="Aptos"/>
          <w:b/>
          <w:color w:val="212529"/>
          <w:sz w:val="16"/>
        </w:rPr>
        <w:t>SQL Server</w:t>
      </w:r>
      <w:r>
        <w:rPr>
          <w:rFonts w:ascii="Aptos" w:hAnsi="Aptos" w:eastAsia="Aptos" w:cs="Aptos"/>
          <w:b w:val="0"/>
          <w:color w:val="212529"/>
          <w:sz w:val="16"/>
        </w:rPr>
        <w:t>/</w:t>
      </w:r>
      <w:r>
        <w:rPr>
          <w:rFonts w:ascii="Aptos" w:hAnsi="Aptos" w:eastAsia="Aptos" w:cs="Aptos"/>
          <w:b/>
          <w:color w:val="212529"/>
          <w:sz w:val="16"/>
        </w:rPr>
        <w:t>PostgreSQL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Redis</w:t>
      </w:r>
      <w:r>
        <w:rPr>
          <w:rFonts w:ascii="Aptos" w:hAnsi="Aptos" w:eastAsia="Aptos" w:cs="Aptos"/>
          <w:b w:val="0"/>
          <w:color w:val="212529"/>
          <w:sz w:val="16"/>
        </w:rPr>
        <w:t xml:space="preserve"> caching, </w:t>
      </w:r>
      <w:r>
        <w:rPr>
          <w:rFonts w:ascii="Aptos" w:hAnsi="Aptos" w:eastAsia="Aptos" w:cs="Aptos"/>
          <w:b/>
          <w:color w:val="212529"/>
          <w:sz w:val="16"/>
        </w:rPr>
        <w:t>JWT</w:t>
      </w:r>
      <w:r>
        <w:rPr>
          <w:rFonts w:ascii="Aptos" w:hAnsi="Aptos" w:eastAsia="Aptos" w:cs="Aptos"/>
          <w:b w:val="0"/>
          <w:color w:val="212529"/>
          <w:sz w:val="16"/>
        </w:rPr>
        <w:t>/</w:t>
      </w:r>
      <w:r>
        <w:rPr>
          <w:rFonts w:ascii="Aptos" w:hAnsi="Aptos" w:eastAsia="Aptos" w:cs="Aptos"/>
          <w:b/>
          <w:color w:val="212529"/>
          <w:sz w:val="16"/>
        </w:rPr>
        <w:t>OIDC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RBAC</w:t>
      </w:r>
      <w:r>
        <w:rPr>
          <w:rFonts w:ascii="Aptos" w:hAnsi="Aptos" w:eastAsia="Aptos" w:cs="Aptos"/>
          <w:b w:val="0"/>
          <w:color w:val="212529"/>
          <w:sz w:val="16"/>
        </w:rPr>
        <w:t>, and DevOps pipelines for faster exports and reliable executive reporting.</w:t>
      </w:r>
    </w:p>
    <w:p>
      <w:pPr>
        <w:spacing w:line="240" w:lineRule="auto" w:before="120" w:after="40"/>
        <w:jc w:val="left"/>
        <w:pBdr>
          <w:bottom w:val="single" w:sz="8" w:space="2" w:color="8FA9C4"/>
        </w:pBdr>
      </w:pPr>
      <w:r>
        <w:rPr>
          <w:rFonts w:ascii="Aptos" w:hAnsi="Aptos" w:eastAsia="Aptos" w:cs="Aptos"/>
          <w:b/>
          <w:i w:val="0"/>
          <w:color w:val="184B76"/>
          <w:sz w:val="19"/>
        </w:rPr>
        <w:t>EDUCATION</w:t>
      </w:r>
    </w:p>
    <w:p>
      <w:pPr>
        <w:spacing w:after="40" w:line="240" w:lineRule="auto"/>
      </w:pPr>
      <w:r>
        <w:rPr>
          <w:rFonts w:ascii="Aptos" w:hAnsi="Aptos" w:eastAsia="Aptos" w:cs="Aptos"/>
          <w:b w:val="0"/>
          <w:color w:val="212529"/>
          <w:sz w:val="16"/>
        </w:rPr>
        <w:t>University of North Carolina at Chapel Hill - Bachelor's Degree in Computer Science (2010 - 2014)</w:t>
      </w:r>
    </w:p>
    <w:sectPr w:rsidR="00FC693F" w:rsidRPr="0006063C" w:rsidSect="00034616">
      <w:pgSz w:w="12240" w:h="15840"/>
      <w:pgMar w:top="605" w:right="749" w:bottom="634" w:left="749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 w:eastAsia="Aptos"/>
      <w:sz w:val="17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Taylor Pentz Resume</dc:title>
  <dc:subject/>
  <dc:creator>Taylor Pentz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