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254984">
        <w:rPr>
          <w:rFonts w:ascii="Arial" w:eastAsia="Arial" w:hAnsi="Arial" w:cs="Arial"/>
          <w:color w:val="555555"/>
          <w:sz w:val="19"/>
          <w:szCs w:val="19"/>
        </w:rPr>
        <w:t xml:space="preserve"> | Angular Frontend | 10+years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882F8E" w:rsidRDefault="00882F8E" w:rsidP="00595B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"/>
        </w:rPr>
      </w:pPr>
      <w:r w:rsidRPr="00882F8E">
        <w:rPr>
          <w:sz w:val="20"/>
        </w:rPr>
        <w:t xml:space="preserve">ML/Data-Ops focused </w:t>
      </w:r>
      <w:r w:rsidRPr="00882F8E">
        <w:rPr>
          <w:rStyle w:val="Strong"/>
          <w:sz w:val="20"/>
        </w:rPr>
        <w:t>Senior Software Engineer</w:t>
      </w:r>
      <w:r w:rsidRPr="00882F8E">
        <w:rPr>
          <w:sz w:val="20"/>
        </w:rPr>
        <w:t xml:space="preserve"> building production ML platforms for </w:t>
      </w:r>
      <w:r w:rsidRPr="00882F8E">
        <w:rPr>
          <w:rStyle w:val="Strong"/>
          <w:sz w:val="20"/>
        </w:rPr>
        <w:t>systematic trading / market-data</w:t>
      </w:r>
      <w:r w:rsidRPr="00882F8E">
        <w:rPr>
          <w:sz w:val="20"/>
        </w:rPr>
        <w:t xml:space="preserve"> workloads, shipping </w:t>
      </w:r>
      <w:r w:rsidRPr="00882F8E">
        <w:rPr>
          <w:rStyle w:val="Strong"/>
          <w:sz w:val="20"/>
        </w:rPr>
        <w:t>Python 3.10–3.12</w:t>
      </w:r>
      <w:r w:rsidRPr="00882F8E">
        <w:rPr>
          <w:sz w:val="20"/>
        </w:rPr>
        <w:t xml:space="preserve"> pipelines and low-latency serving on </w:t>
      </w:r>
      <w:proofErr w:type="spellStart"/>
      <w:r w:rsidRPr="00882F8E">
        <w:rPr>
          <w:rStyle w:val="Strong"/>
          <w:sz w:val="20"/>
        </w:rPr>
        <w:t>Kubernetes</w:t>
      </w:r>
      <w:proofErr w:type="spellEnd"/>
      <w:r w:rsidRPr="00882F8E">
        <w:rPr>
          <w:rStyle w:val="Strong"/>
          <w:sz w:val="20"/>
        </w:rPr>
        <w:t xml:space="preserve"> 1.24–1.29</w:t>
      </w:r>
      <w:r w:rsidRPr="00882F8E">
        <w:rPr>
          <w:sz w:val="20"/>
        </w:rPr>
        <w:t xml:space="preserve"> with strong </w:t>
      </w:r>
      <w:proofErr w:type="spellStart"/>
      <w:r w:rsidRPr="00882F8E">
        <w:rPr>
          <w:sz w:val="20"/>
        </w:rPr>
        <w:t>observability</w:t>
      </w:r>
      <w:proofErr w:type="spellEnd"/>
      <w:r w:rsidRPr="00882F8E">
        <w:rPr>
          <w:sz w:val="20"/>
        </w:rPr>
        <w:t xml:space="preserve"> and incident discipline. I design </w:t>
      </w:r>
      <w:r w:rsidRPr="00882F8E">
        <w:rPr>
          <w:rStyle w:val="Strong"/>
          <w:sz w:val="20"/>
        </w:rPr>
        <w:t>feature stores</w:t>
      </w:r>
      <w:r w:rsidRPr="00882F8E">
        <w:rPr>
          <w:sz w:val="20"/>
        </w:rPr>
        <w:t xml:space="preserve">, </w:t>
      </w:r>
      <w:r w:rsidRPr="00882F8E">
        <w:rPr>
          <w:rStyle w:val="Strong"/>
          <w:sz w:val="20"/>
        </w:rPr>
        <w:t>data lakes</w:t>
      </w:r>
      <w:r w:rsidRPr="00882F8E">
        <w:rPr>
          <w:sz w:val="20"/>
        </w:rPr>
        <w:t xml:space="preserve">, and </w:t>
      </w:r>
      <w:r w:rsidRPr="00882F8E">
        <w:rPr>
          <w:rStyle w:val="Strong"/>
          <w:sz w:val="20"/>
        </w:rPr>
        <w:t>time-series</w:t>
      </w:r>
      <w:r w:rsidRPr="00882F8E">
        <w:rPr>
          <w:sz w:val="20"/>
        </w:rPr>
        <w:t xml:space="preserve"> ingestion that scale from TB to PB, using </w:t>
      </w:r>
      <w:r w:rsidRPr="00882F8E">
        <w:rPr>
          <w:rStyle w:val="Strong"/>
          <w:sz w:val="20"/>
        </w:rPr>
        <w:t>Parquet + Delta Lake 2–3 / Iceberg 1.x</w:t>
      </w:r>
      <w:r w:rsidRPr="00882F8E">
        <w:rPr>
          <w:sz w:val="20"/>
        </w:rPr>
        <w:t>, distributed compute (</w:t>
      </w:r>
      <w:r w:rsidRPr="00882F8E">
        <w:rPr>
          <w:rStyle w:val="Strong"/>
          <w:sz w:val="20"/>
        </w:rPr>
        <w:t xml:space="preserve">Spark 3.3–3.5, Ray 2.x, </w:t>
      </w:r>
      <w:proofErr w:type="spellStart"/>
      <w:r w:rsidRPr="00882F8E">
        <w:rPr>
          <w:rStyle w:val="Strong"/>
          <w:sz w:val="20"/>
        </w:rPr>
        <w:t>Dask</w:t>
      </w:r>
      <w:proofErr w:type="spellEnd"/>
      <w:r w:rsidRPr="00882F8E">
        <w:rPr>
          <w:sz w:val="20"/>
        </w:rPr>
        <w:t>), and orchestration (</w:t>
      </w:r>
      <w:r w:rsidRPr="00882F8E">
        <w:rPr>
          <w:rStyle w:val="Strong"/>
          <w:sz w:val="20"/>
        </w:rPr>
        <w:t>Airflow 2.5–2.9 / Prefect 2.x</w:t>
      </w:r>
      <w:r w:rsidRPr="00882F8E">
        <w:rPr>
          <w:sz w:val="20"/>
        </w:rPr>
        <w:t xml:space="preserve">) to deliver reliable research-to-production loops. Known for fixing hard data bugs (late ticks, schema drift, </w:t>
      </w:r>
      <w:proofErr w:type="spellStart"/>
      <w:r w:rsidRPr="00882F8E">
        <w:rPr>
          <w:sz w:val="20"/>
        </w:rPr>
        <w:t>timezone</w:t>
      </w:r>
      <w:proofErr w:type="spellEnd"/>
      <w:r w:rsidRPr="00882F8E">
        <w:rPr>
          <w:sz w:val="20"/>
        </w:rPr>
        <w:t xml:space="preserve">/precision issues), migrating legacy batch jobs to versioned </w:t>
      </w:r>
      <w:proofErr w:type="spellStart"/>
      <w:r w:rsidRPr="00882F8E">
        <w:rPr>
          <w:sz w:val="20"/>
        </w:rPr>
        <w:t>lakehouse</w:t>
      </w:r>
      <w:proofErr w:type="spellEnd"/>
      <w:r w:rsidRPr="00882F8E">
        <w:rPr>
          <w:sz w:val="20"/>
        </w:rPr>
        <w:t xml:space="preserve"> tables, and adding new capabilities like </w:t>
      </w:r>
      <w:proofErr w:type="spellStart"/>
      <w:r w:rsidRPr="00882F8E">
        <w:rPr>
          <w:sz w:val="20"/>
        </w:rPr>
        <w:t>replayable</w:t>
      </w:r>
      <w:proofErr w:type="spellEnd"/>
      <w:r w:rsidRPr="00882F8E">
        <w:rPr>
          <w:sz w:val="20"/>
        </w:rPr>
        <w:t xml:space="preserve"> streams, backfill automation, and GPU training hooks (</w:t>
      </w:r>
      <w:proofErr w:type="spellStart"/>
      <w:r w:rsidRPr="00882F8E">
        <w:rPr>
          <w:rStyle w:val="Strong"/>
          <w:sz w:val="20"/>
        </w:rPr>
        <w:t>PyTorch</w:t>
      </w:r>
      <w:proofErr w:type="spellEnd"/>
      <w:r w:rsidRPr="00882F8E">
        <w:rPr>
          <w:rStyle w:val="Strong"/>
          <w:sz w:val="20"/>
        </w:rPr>
        <w:t xml:space="preserve"> 2.0–2.3, CUDA 11.8–12.2</w:t>
      </w:r>
      <w:r w:rsidRPr="00882F8E">
        <w:rPr>
          <w:sz w:val="20"/>
        </w:rPr>
        <w:t>) while keeping cost, latency, and correctness measurable.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177D9F" w:rsidRPr="00177D9F" w:rsidRDefault="00177D9F" w:rsidP="00177D9F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177D9F">
        <w:rPr>
          <w:rStyle w:val="Strong"/>
          <w:sz w:val="18"/>
        </w:rPr>
        <w:t xml:space="preserve">ML / </w:t>
      </w:r>
      <w:proofErr w:type="spellStart"/>
      <w:r w:rsidRPr="00177D9F">
        <w:rPr>
          <w:rStyle w:val="Strong"/>
          <w:sz w:val="18"/>
        </w:rPr>
        <w:t>MLOps</w:t>
      </w:r>
      <w:proofErr w:type="spellEnd"/>
      <w:r w:rsidRPr="00177D9F">
        <w:rPr>
          <w:rStyle w:val="Strong"/>
          <w:sz w:val="18"/>
        </w:rPr>
        <w:t xml:space="preserve"> &amp; Data Platform</w:t>
      </w:r>
      <w:r w:rsidRPr="00177D9F">
        <w:rPr>
          <w:sz w:val="18"/>
        </w:rPr>
        <w:t xml:space="preserve"> — </w:t>
      </w:r>
      <w:r w:rsidRPr="00177D9F">
        <w:rPr>
          <w:rStyle w:val="Strong"/>
          <w:sz w:val="18"/>
        </w:rPr>
        <w:t>Python 3.10–3.12</w:t>
      </w:r>
      <w:r w:rsidRPr="00177D9F">
        <w:rPr>
          <w:sz w:val="18"/>
        </w:rPr>
        <w:t xml:space="preserve">, </w:t>
      </w:r>
      <w:proofErr w:type="spellStart"/>
      <w:r w:rsidRPr="00177D9F">
        <w:rPr>
          <w:rStyle w:val="Strong"/>
          <w:sz w:val="18"/>
        </w:rPr>
        <w:t>PyTorch</w:t>
      </w:r>
      <w:proofErr w:type="spellEnd"/>
      <w:r w:rsidRPr="00177D9F">
        <w:rPr>
          <w:rStyle w:val="Strong"/>
          <w:sz w:val="18"/>
        </w:rPr>
        <w:t xml:space="preserve"> 2.0–2.3</w:t>
      </w:r>
      <w:r w:rsidRPr="00177D9F">
        <w:rPr>
          <w:sz w:val="18"/>
        </w:rPr>
        <w:t xml:space="preserve">, feature engineering, offline/online parity, model packaging, inference APIs, </w:t>
      </w:r>
      <w:proofErr w:type="spellStart"/>
      <w:r w:rsidRPr="00177D9F">
        <w:rPr>
          <w:sz w:val="18"/>
        </w:rPr>
        <w:t>backtesting</w:t>
      </w:r>
      <w:proofErr w:type="spellEnd"/>
      <w:r w:rsidRPr="00177D9F">
        <w:rPr>
          <w:sz w:val="18"/>
        </w:rPr>
        <w:t xml:space="preserve"> harnesses, experiment tracking, dataset versioning, schema evolution, data quality gates.</w:t>
      </w:r>
    </w:p>
    <w:p w:rsidR="00177D9F" w:rsidRPr="00177D9F" w:rsidRDefault="00177D9F" w:rsidP="00177D9F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177D9F">
        <w:rPr>
          <w:rStyle w:val="Strong"/>
          <w:sz w:val="18"/>
        </w:rPr>
        <w:t xml:space="preserve">Feature Store &amp; </w:t>
      </w:r>
      <w:proofErr w:type="spellStart"/>
      <w:r w:rsidRPr="00177D9F">
        <w:rPr>
          <w:rStyle w:val="Strong"/>
          <w:sz w:val="18"/>
        </w:rPr>
        <w:t>Lakehouse</w:t>
      </w:r>
      <w:proofErr w:type="spellEnd"/>
      <w:r w:rsidRPr="00177D9F">
        <w:rPr>
          <w:sz w:val="18"/>
        </w:rPr>
        <w:t xml:space="preserve"> — </w:t>
      </w:r>
      <w:r w:rsidRPr="00177D9F">
        <w:rPr>
          <w:rStyle w:val="Strong"/>
          <w:sz w:val="18"/>
        </w:rPr>
        <w:t>Feast 0.34–0.41</w:t>
      </w:r>
      <w:r w:rsidRPr="00177D9F">
        <w:rPr>
          <w:sz w:val="18"/>
        </w:rPr>
        <w:t xml:space="preserve">, </w:t>
      </w:r>
      <w:r w:rsidRPr="00177D9F">
        <w:rPr>
          <w:rStyle w:val="Strong"/>
          <w:sz w:val="18"/>
        </w:rPr>
        <w:t>Delta Lake 2–3</w:t>
      </w:r>
      <w:r w:rsidRPr="00177D9F">
        <w:rPr>
          <w:sz w:val="18"/>
        </w:rPr>
        <w:t xml:space="preserve">, </w:t>
      </w:r>
      <w:r w:rsidRPr="00177D9F">
        <w:rPr>
          <w:rStyle w:val="Strong"/>
          <w:sz w:val="18"/>
        </w:rPr>
        <w:t>Iceberg 1.x</w:t>
      </w:r>
      <w:r w:rsidRPr="00177D9F">
        <w:rPr>
          <w:sz w:val="18"/>
        </w:rPr>
        <w:t xml:space="preserve">, </w:t>
      </w:r>
      <w:r w:rsidRPr="00177D9F">
        <w:rPr>
          <w:rStyle w:val="Strong"/>
          <w:sz w:val="18"/>
        </w:rPr>
        <w:t>Parquet</w:t>
      </w:r>
      <w:r w:rsidRPr="00177D9F">
        <w:rPr>
          <w:sz w:val="18"/>
        </w:rPr>
        <w:t>, partitioning (time/symbol), compaction, Z-Ordering, CDC patterns, retention policies, lake performance tuning.</w:t>
      </w:r>
    </w:p>
    <w:p w:rsidR="00177D9F" w:rsidRPr="00177D9F" w:rsidRDefault="00177D9F" w:rsidP="00177D9F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177D9F">
        <w:rPr>
          <w:rStyle w:val="Strong"/>
          <w:sz w:val="18"/>
        </w:rPr>
        <w:t>Distributed Compute</w:t>
      </w:r>
      <w:r w:rsidRPr="00177D9F">
        <w:rPr>
          <w:sz w:val="18"/>
        </w:rPr>
        <w:t xml:space="preserve"> — </w:t>
      </w:r>
      <w:r w:rsidRPr="00177D9F">
        <w:rPr>
          <w:rStyle w:val="Strong"/>
          <w:sz w:val="18"/>
        </w:rPr>
        <w:t>Spark 3.3–3.5</w:t>
      </w:r>
      <w:r w:rsidRPr="00177D9F">
        <w:rPr>
          <w:sz w:val="18"/>
        </w:rPr>
        <w:t xml:space="preserve">, </w:t>
      </w:r>
      <w:r w:rsidRPr="00177D9F">
        <w:rPr>
          <w:rStyle w:val="Strong"/>
          <w:sz w:val="18"/>
        </w:rPr>
        <w:t>Ray 2.x</w:t>
      </w:r>
      <w:r w:rsidRPr="00177D9F">
        <w:rPr>
          <w:sz w:val="18"/>
        </w:rPr>
        <w:t xml:space="preserve">, </w:t>
      </w:r>
      <w:proofErr w:type="spellStart"/>
      <w:r w:rsidRPr="00177D9F">
        <w:rPr>
          <w:rStyle w:val="Strong"/>
          <w:sz w:val="18"/>
        </w:rPr>
        <w:t>Dask</w:t>
      </w:r>
      <w:proofErr w:type="spellEnd"/>
      <w:r w:rsidRPr="00177D9F">
        <w:rPr>
          <w:sz w:val="18"/>
        </w:rPr>
        <w:t xml:space="preserve">, multiprocessing, </w:t>
      </w:r>
      <w:proofErr w:type="spellStart"/>
      <w:r w:rsidRPr="00177D9F">
        <w:rPr>
          <w:sz w:val="18"/>
        </w:rPr>
        <w:t>vectorized</w:t>
      </w:r>
      <w:proofErr w:type="spellEnd"/>
      <w:r w:rsidRPr="00177D9F">
        <w:rPr>
          <w:sz w:val="18"/>
        </w:rPr>
        <w:t xml:space="preserve"> transforms, shuffle tuning, adaptive query execution, cluster sizing, GPU job scheduling basics.</w:t>
      </w:r>
    </w:p>
    <w:p w:rsidR="00177D9F" w:rsidRPr="00177D9F" w:rsidRDefault="00177D9F" w:rsidP="00177D9F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177D9F">
        <w:rPr>
          <w:rStyle w:val="Strong"/>
          <w:sz w:val="18"/>
        </w:rPr>
        <w:t>Streaming &amp; Time-Series</w:t>
      </w:r>
      <w:r w:rsidRPr="00177D9F">
        <w:rPr>
          <w:sz w:val="18"/>
        </w:rPr>
        <w:t xml:space="preserve"> — </w:t>
      </w:r>
      <w:r w:rsidRPr="00177D9F">
        <w:rPr>
          <w:rStyle w:val="Strong"/>
          <w:sz w:val="18"/>
        </w:rPr>
        <w:t>Kafka</w:t>
      </w:r>
      <w:r w:rsidRPr="00177D9F">
        <w:rPr>
          <w:sz w:val="18"/>
        </w:rPr>
        <w:t xml:space="preserve">, </w:t>
      </w:r>
      <w:r w:rsidRPr="00177D9F">
        <w:rPr>
          <w:rStyle w:val="Strong"/>
          <w:sz w:val="18"/>
        </w:rPr>
        <w:t>Kinesis/</w:t>
      </w:r>
      <w:proofErr w:type="spellStart"/>
      <w:r w:rsidRPr="00177D9F">
        <w:rPr>
          <w:rStyle w:val="Strong"/>
          <w:sz w:val="18"/>
        </w:rPr>
        <w:t>PubSub</w:t>
      </w:r>
      <w:proofErr w:type="spellEnd"/>
      <w:r w:rsidRPr="00177D9F">
        <w:rPr>
          <w:sz w:val="18"/>
        </w:rPr>
        <w:t xml:space="preserve"> concepts, nanosecond timestamps, watermarking, late/out-of-order handling, </w:t>
      </w:r>
      <w:proofErr w:type="spellStart"/>
      <w:r w:rsidRPr="00177D9F">
        <w:rPr>
          <w:sz w:val="18"/>
        </w:rPr>
        <w:t>replayable</w:t>
      </w:r>
      <w:proofErr w:type="spellEnd"/>
      <w:r w:rsidRPr="00177D9F">
        <w:rPr>
          <w:sz w:val="18"/>
        </w:rPr>
        <w:t xml:space="preserve"> topics, </w:t>
      </w:r>
      <w:proofErr w:type="spellStart"/>
      <w:r w:rsidRPr="00177D9F">
        <w:rPr>
          <w:sz w:val="18"/>
        </w:rPr>
        <w:t>dedupe</w:t>
      </w:r>
      <w:proofErr w:type="spellEnd"/>
      <w:r w:rsidRPr="00177D9F">
        <w:rPr>
          <w:sz w:val="18"/>
        </w:rPr>
        <w:t xml:space="preserve"> keys, idempotent consumers.</w:t>
      </w:r>
    </w:p>
    <w:p w:rsidR="00177D9F" w:rsidRPr="00177D9F" w:rsidRDefault="00177D9F" w:rsidP="00177D9F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177D9F">
        <w:rPr>
          <w:rStyle w:val="Strong"/>
          <w:sz w:val="18"/>
        </w:rPr>
        <w:t>Orchestration</w:t>
      </w:r>
      <w:r w:rsidRPr="00177D9F">
        <w:rPr>
          <w:sz w:val="18"/>
        </w:rPr>
        <w:t xml:space="preserve"> — </w:t>
      </w:r>
      <w:r w:rsidRPr="00177D9F">
        <w:rPr>
          <w:rStyle w:val="Strong"/>
          <w:sz w:val="18"/>
        </w:rPr>
        <w:t>Airflow 2.5–2.9</w:t>
      </w:r>
      <w:r w:rsidRPr="00177D9F">
        <w:rPr>
          <w:sz w:val="18"/>
        </w:rPr>
        <w:t xml:space="preserve">, </w:t>
      </w:r>
      <w:r w:rsidRPr="00177D9F">
        <w:rPr>
          <w:rStyle w:val="Strong"/>
          <w:sz w:val="18"/>
        </w:rPr>
        <w:t>Prefect 2.x</w:t>
      </w:r>
      <w:r w:rsidRPr="00177D9F">
        <w:rPr>
          <w:sz w:val="18"/>
        </w:rPr>
        <w:t>, backfills, SLAs, retries/</w:t>
      </w:r>
      <w:proofErr w:type="spellStart"/>
      <w:r w:rsidRPr="00177D9F">
        <w:rPr>
          <w:sz w:val="18"/>
        </w:rPr>
        <w:t>backoff</w:t>
      </w:r>
      <w:proofErr w:type="spellEnd"/>
      <w:r w:rsidRPr="00177D9F">
        <w:rPr>
          <w:sz w:val="18"/>
        </w:rPr>
        <w:t>, task-level metrics, dependency management, safe reruns and partial restores.</w:t>
      </w:r>
    </w:p>
    <w:p w:rsidR="00177D9F" w:rsidRPr="00177D9F" w:rsidRDefault="00177D9F" w:rsidP="00177D9F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177D9F">
        <w:rPr>
          <w:rStyle w:val="Strong"/>
          <w:sz w:val="18"/>
        </w:rPr>
        <w:t xml:space="preserve">Cloud &amp; </w:t>
      </w:r>
      <w:proofErr w:type="spellStart"/>
      <w:r w:rsidRPr="00177D9F">
        <w:rPr>
          <w:rStyle w:val="Strong"/>
          <w:sz w:val="18"/>
        </w:rPr>
        <w:t>DevOps</w:t>
      </w:r>
      <w:proofErr w:type="spellEnd"/>
      <w:r w:rsidRPr="00177D9F">
        <w:rPr>
          <w:sz w:val="18"/>
        </w:rPr>
        <w:t xml:space="preserve"> — </w:t>
      </w:r>
      <w:r w:rsidRPr="00177D9F">
        <w:rPr>
          <w:rStyle w:val="Strong"/>
          <w:sz w:val="18"/>
        </w:rPr>
        <w:t>AWS (S3, EKS, IAM, RDS)</w:t>
      </w:r>
      <w:r w:rsidRPr="00177D9F">
        <w:rPr>
          <w:sz w:val="18"/>
        </w:rPr>
        <w:t xml:space="preserve">, </w:t>
      </w:r>
      <w:proofErr w:type="spellStart"/>
      <w:r w:rsidRPr="00177D9F">
        <w:rPr>
          <w:sz w:val="18"/>
        </w:rPr>
        <w:t>Terraform</w:t>
      </w:r>
      <w:proofErr w:type="spellEnd"/>
      <w:r w:rsidRPr="00177D9F">
        <w:rPr>
          <w:sz w:val="18"/>
        </w:rPr>
        <w:t xml:space="preserve">, </w:t>
      </w:r>
      <w:proofErr w:type="spellStart"/>
      <w:r w:rsidRPr="00177D9F">
        <w:rPr>
          <w:sz w:val="18"/>
        </w:rPr>
        <w:t>Docker</w:t>
      </w:r>
      <w:proofErr w:type="spellEnd"/>
      <w:r w:rsidRPr="00177D9F">
        <w:rPr>
          <w:sz w:val="18"/>
        </w:rPr>
        <w:t xml:space="preserve">, Helm, </w:t>
      </w:r>
      <w:proofErr w:type="spellStart"/>
      <w:r w:rsidRPr="00177D9F">
        <w:rPr>
          <w:sz w:val="18"/>
        </w:rPr>
        <w:t>GitHub</w:t>
      </w:r>
      <w:proofErr w:type="spellEnd"/>
      <w:r w:rsidRPr="00177D9F">
        <w:rPr>
          <w:sz w:val="18"/>
        </w:rPr>
        <w:t xml:space="preserve"> Actions, secrets management, network &amp; storage cost control.</w:t>
      </w:r>
    </w:p>
    <w:p w:rsidR="00177D9F" w:rsidRPr="00177D9F" w:rsidRDefault="00177D9F" w:rsidP="00177D9F">
      <w:pPr>
        <w:pStyle w:val="NormalWeb"/>
        <w:numPr>
          <w:ilvl w:val="0"/>
          <w:numId w:val="38"/>
        </w:numPr>
        <w:jc w:val="both"/>
        <w:rPr>
          <w:sz w:val="18"/>
        </w:rPr>
      </w:pPr>
      <w:proofErr w:type="spellStart"/>
      <w:r w:rsidRPr="00177D9F">
        <w:rPr>
          <w:rStyle w:val="Strong"/>
          <w:sz w:val="18"/>
        </w:rPr>
        <w:t>Observability</w:t>
      </w:r>
      <w:proofErr w:type="spellEnd"/>
      <w:r w:rsidRPr="00177D9F">
        <w:rPr>
          <w:rStyle w:val="Strong"/>
          <w:sz w:val="18"/>
        </w:rPr>
        <w:t xml:space="preserve"> / Reliability</w:t>
      </w:r>
      <w:r w:rsidRPr="00177D9F">
        <w:rPr>
          <w:sz w:val="18"/>
        </w:rPr>
        <w:t xml:space="preserve"> — </w:t>
      </w:r>
      <w:proofErr w:type="spellStart"/>
      <w:r w:rsidRPr="00177D9F">
        <w:rPr>
          <w:rStyle w:val="Strong"/>
          <w:sz w:val="18"/>
        </w:rPr>
        <w:t>OpenTelemetry</w:t>
      </w:r>
      <w:proofErr w:type="spellEnd"/>
      <w:r w:rsidRPr="00177D9F">
        <w:rPr>
          <w:sz w:val="18"/>
        </w:rPr>
        <w:t xml:space="preserve">, Prometheus, </w:t>
      </w:r>
      <w:proofErr w:type="spellStart"/>
      <w:r w:rsidRPr="00177D9F">
        <w:rPr>
          <w:sz w:val="18"/>
        </w:rPr>
        <w:t>Grafana</w:t>
      </w:r>
      <w:proofErr w:type="spellEnd"/>
      <w:r w:rsidRPr="00177D9F">
        <w:rPr>
          <w:sz w:val="18"/>
        </w:rPr>
        <w:t xml:space="preserve">, </w:t>
      </w:r>
      <w:proofErr w:type="spellStart"/>
      <w:r w:rsidRPr="00177D9F">
        <w:rPr>
          <w:sz w:val="18"/>
        </w:rPr>
        <w:t>Datadog</w:t>
      </w:r>
      <w:proofErr w:type="spellEnd"/>
      <w:r w:rsidRPr="00177D9F">
        <w:rPr>
          <w:sz w:val="18"/>
        </w:rPr>
        <w:t xml:space="preserve">, structured logging, tracing, SLOs, </w:t>
      </w:r>
      <w:proofErr w:type="spellStart"/>
      <w:r w:rsidRPr="00177D9F">
        <w:rPr>
          <w:sz w:val="18"/>
        </w:rPr>
        <w:t>runbooks</w:t>
      </w:r>
      <w:proofErr w:type="spellEnd"/>
      <w:r w:rsidRPr="00177D9F">
        <w:rPr>
          <w:sz w:val="18"/>
        </w:rPr>
        <w:t>, incident response, performance profiling.</w:t>
      </w:r>
    </w:p>
    <w:p w:rsidR="005A23E2" w:rsidRPr="00177D9F" w:rsidRDefault="00177D9F" w:rsidP="00177D9F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177D9F">
        <w:rPr>
          <w:rStyle w:val="Strong"/>
          <w:sz w:val="18"/>
        </w:rPr>
        <w:t>C++ Exposure</w:t>
      </w:r>
      <w:r w:rsidRPr="00177D9F">
        <w:rPr>
          <w:sz w:val="18"/>
        </w:rPr>
        <w:t xml:space="preserve"> — integration libraries, performance-sensitive parsing, Python bindings (basic), interoperability for low-latency paths.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177D9F" w:rsidRP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 xml:space="preserve">Built a production </w:t>
      </w:r>
      <w:r w:rsidRPr="00177D9F">
        <w:rPr>
          <w:rStyle w:val="Strong"/>
          <w:sz w:val="18"/>
        </w:rPr>
        <w:t>feature store</w:t>
      </w:r>
      <w:r w:rsidRPr="00177D9F">
        <w:rPr>
          <w:sz w:val="18"/>
        </w:rPr>
        <w:t xml:space="preserve"> around </w:t>
      </w:r>
      <w:r w:rsidRPr="00177D9F">
        <w:rPr>
          <w:rStyle w:val="Strong"/>
          <w:sz w:val="18"/>
        </w:rPr>
        <w:t>Feast 0.3x</w:t>
      </w:r>
      <w:r w:rsidRPr="00177D9F">
        <w:rPr>
          <w:sz w:val="18"/>
        </w:rPr>
        <w:t xml:space="preserve"> backed by a </w:t>
      </w:r>
      <w:proofErr w:type="spellStart"/>
      <w:r w:rsidRPr="00177D9F">
        <w:rPr>
          <w:sz w:val="18"/>
        </w:rPr>
        <w:t>lakehouse</w:t>
      </w:r>
      <w:proofErr w:type="spellEnd"/>
      <w:r w:rsidRPr="00177D9F">
        <w:rPr>
          <w:sz w:val="18"/>
        </w:rPr>
        <w:t xml:space="preserve"> on </w:t>
      </w:r>
      <w:r w:rsidRPr="00177D9F">
        <w:rPr>
          <w:rStyle w:val="Strong"/>
          <w:sz w:val="18"/>
        </w:rPr>
        <w:t>S3 + Delta Lake 2–3</w:t>
      </w:r>
      <w:r w:rsidRPr="00177D9F">
        <w:rPr>
          <w:sz w:val="18"/>
        </w:rPr>
        <w:t>, enabling consistent offline/online features with strict versioning.</w:t>
      </w:r>
    </w:p>
    <w:p w:rsidR="00177D9F" w:rsidRP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 xml:space="preserve">Designed a PB-scale ingestion layer converting raw market streams into </w:t>
      </w:r>
      <w:r w:rsidRPr="00177D9F">
        <w:rPr>
          <w:rStyle w:val="Strong"/>
          <w:sz w:val="18"/>
        </w:rPr>
        <w:t>Parquet</w:t>
      </w:r>
      <w:r w:rsidRPr="00177D9F">
        <w:rPr>
          <w:sz w:val="18"/>
        </w:rPr>
        <w:t xml:space="preserve"> partitions with nanosecond timestamps, symbol keys, and compaction to keep scans predictable.</w:t>
      </w:r>
    </w:p>
    <w:p w:rsidR="00177D9F" w:rsidRP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 xml:space="preserve">Implemented end-to-end </w:t>
      </w:r>
      <w:proofErr w:type="spellStart"/>
      <w:r w:rsidRPr="00177D9F">
        <w:rPr>
          <w:sz w:val="18"/>
        </w:rPr>
        <w:t>MLOps</w:t>
      </w:r>
      <w:proofErr w:type="spellEnd"/>
      <w:r w:rsidRPr="00177D9F">
        <w:rPr>
          <w:sz w:val="18"/>
        </w:rPr>
        <w:t xml:space="preserve"> pipelines with </w:t>
      </w:r>
      <w:r w:rsidRPr="00177D9F">
        <w:rPr>
          <w:rStyle w:val="Strong"/>
          <w:sz w:val="18"/>
        </w:rPr>
        <w:t>Airflow 2.x</w:t>
      </w:r>
      <w:r w:rsidRPr="00177D9F">
        <w:rPr>
          <w:sz w:val="18"/>
        </w:rPr>
        <w:t xml:space="preserve"> that ran ingestion → feature engineering → training → </w:t>
      </w:r>
      <w:proofErr w:type="spellStart"/>
      <w:r w:rsidRPr="00177D9F">
        <w:rPr>
          <w:sz w:val="18"/>
        </w:rPr>
        <w:t>backtesting</w:t>
      </w:r>
      <w:proofErr w:type="spellEnd"/>
      <w:r w:rsidRPr="00177D9F">
        <w:rPr>
          <w:sz w:val="18"/>
        </w:rPr>
        <w:t xml:space="preserve"> → deployment with </w:t>
      </w:r>
      <w:proofErr w:type="spellStart"/>
      <w:r w:rsidRPr="00177D9F">
        <w:rPr>
          <w:sz w:val="18"/>
        </w:rPr>
        <w:t>replayable</w:t>
      </w:r>
      <w:proofErr w:type="spellEnd"/>
      <w:r w:rsidRPr="00177D9F">
        <w:rPr>
          <w:sz w:val="18"/>
        </w:rPr>
        <w:t>, auditable artifacts.</w:t>
      </w:r>
    </w:p>
    <w:p w:rsidR="00177D9F" w:rsidRP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 xml:space="preserve">Fixed a high-impact bug where late/out-of-order ticks produced negative returns in </w:t>
      </w:r>
      <w:proofErr w:type="spellStart"/>
      <w:r w:rsidRPr="00177D9F">
        <w:rPr>
          <w:sz w:val="18"/>
        </w:rPr>
        <w:t>backtests</w:t>
      </w:r>
      <w:proofErr w:type="spellEnd"/>
      <w:r w:rsidRPr="00177D9F">
        <w:rPr>
          <w:sz w:val="18"/>
        </w:rPr>
        <w:t xml:space="preserve">, solving it with watermark rules, </w:t>
      </w:r>
      <w:proofErr w:type="spellStart"/>
      <w:r w:rsidRPr="00177D9F">
        <w:rPr>
          <w:sz w:val="18"/>
        </w:rPr>
        <w:t>dedupe</w:t>
      </w:r>
      <w:proofErr w:type="spellEnd"/>
      <w:r w:rsidRPr="00177D9F">
        <w:rPr>
          <w:sz w:val="18"/>
        </w:rPr>
        <w:t xml:space="preserve"> keys, and deterministic windowing.</w:t>
      </w:r>
    </w:p>
    <w:p w:rsidR="00177D9F" w:rsidRP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 xml:space="preserve">Migrated legacy CSV/HDF5 research datasets into </w:t>
      </w:r>
      <w:r w:rsidRPr="00177D9F">
        <w:rPr>
          <w:rStyle w:val="Strong"/>
          <w:sz w:val="18"/>
        </w:rPr>
        <w:t>Delta</w:t>
      </w:r>
      <w:r w:rsidRPr="00177D9F">
        <w:rPr>
          <w:sz w:val="18"/>
        </w:rPr>
        <w:t xml:space="preserve"> tables with schema evolution, adding backfill tooling that validated row counts, checksums, and partition health.</w:t>
      </w:r>
    </w:p>
    <w:p w:rsidR="00177D9F" w:rsidRP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 xml:space="preserve">Shipped distributed compute jobs on </w:t>
      </w:r>
      <w:r w:rsidRPr="00177D9F">
        <w:rPr>
          <w:rStyle w:val="Strong"/>
          <w:sz w:val="18"/>
        </w:rPr>
        <w:t>Spark 3.4+</w:t>
      </w:r>
      <w:r w:rsidRPr="00177D9F">
        <w:rPr>
          <w:sz w:val="18"/>
        </w:rPr>
        <w:t xml:space="preserve"> for daily feature refresh and used </w:t>
      </w:r>
      <w:r w:rsidRPr="00177D9F">
        <w:rPr>
          <w:rStyle w:val="Strong"/>
          <w:sz w:val="18"/>
        </w:rPr>
        <w:t>Ray 2.x</w:t>
      </w:r>
      <w:r w:rsidRPr="00177D9F">
        <w:rPr>
          <w:sz w:val="18"/>
        </w:rPr>
        <w:t xml:space="preserve"> for parallel </w:t>
      </w:r>
      <w:proofErr w:type="spellStart"/>
      <w:r w:rsidRPr="00177D9F">
        <w:rPr>
          <w:sz w:val="18"/>
        </w:rPr>
        <w:t>hyperparameter</w:t>
      </w:r>
      <w:proofErr w:type="spellEnd"/>
      <w:r w:rsidRPr="00177D9F">
        <w:rPr>
          <w:sz w:val="18"/>
        </w:rPr>
        <w:t xml:space="preserve"> evaluation to reduce research turnaround time.</w:t>
      </w:r>
    </w:p>
    <w:p w:rsidR="00177D9F" w:rsidRP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 xml:space="preserve">Improved serving latency by caching hot features in </w:t>
      </w:r>
      <w:proofErr w:type="spellStart"/>
      <w:r w:rsidRPr="00177D9F">
        <w:rPr>
          <w:rStyle w:val="Strong"/>
          <w:sz w:val="18"/>
        </w:rPr>
        <w:t>Redis</w:t>
      </w:r>
      <w:proofErr w:type="spellEnd"/>
      <w:r w:rsidRPr="00177D9F">
        <w:rPr>
          <w:sz w:val="18"/>
        </w:rPr>
        <w:t xml:space="preserve"> and pushing </w:t>
      </w:r>
      <w:proofErr w:type="spellStart"/>
      <w:r w:rsidRPr="00177D9F">
        <w:rPr>
          <w:sz w:val="18"/>
        </w:rPr>
        <w:t>vectorized</w:t>
      </w:r>
      <w:proofErr w:type="spellEnd"/>
      <w:r w:rsidRPr="00177D9F">
        <w:rPr>
          <w:sz w:val="18"/>
        </w:rPr>
        <w:t xml:space="preserve"> transforms closer to data, removing Python per-row loops that caused tail spikes.</w:t>
      </w:r>
    </w:p>
    <w:p w:rsidR="00177D9F" w:rsidRP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 xml:space="preserve">Built a low-latency online feature computation service on </w:t>
      </w:r>
      <w:proofErr w:type="spellStart"/>
      <w:r w:rsidRPr="00177D9F">
        <w:rPr>
          <w:rStyle w:val="Strong"/>
          <w:sz w:val="18"/>
        </w:rPr>
        <w:t>Kubernetes</w:t>
      </w:r>
      <w:proofErr w:type="spellEnd"/>
      <w:r w:rsidRPr="00177D9F">
        <w:rPr>
          <w:rStyle w:val="Strong"/>
          <w:sz w:val="18"/>
        </w:rPr>
        <w:t xml:space="preserve"> 1.2x</w:t>
      </w:r>
      <w:r w:rsidRPr="00177D9F">
        <w:rPr>
          <w:sz w:val="18"/>
        </w:rPr>
        <w:t xml:space="preserve"> with </w:t>
      </w:r>
      <w:proofErr w:type="spellStart"/>
      <w:r w:rsidRPr="00177D9F">
        <w:rPr>
          <w:sz w:val="18"/>
        </w:rPr>
        <w:t>autoscaling</w:t>
      </w:r>
      <w:proofErr w:type="spellEnd"/>
      <w:r w:rsidRPr="00177D9F">
        <w:rPr>
          <w:sz w:val="18"/>
        </w:rPr>
        <w:t>, warm pools, and readiness gates to keep p99 stable under bursts.</w:t>
      </w:r>
    </w:p>
    <w:p w:rsidR="00177D9F" w:rsidRP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>Introduced reliability patterns—idempotent consumers, retry/</w:t>
      </w:r>
      <w:proofErr w:type="spellStart"/>
      <w:r w:rsidRPr="00177D9F">
        <w:rPr>
          <w:sz w:val="18"/>
        </w:rPr>
        <w:t>backoff</w:t>
      </w:r>
      <w:proofErr w:type="spellEnd"/>
      <w:r w:rsidRPr="00177D9F">
        <w:rPr>
          <w:sz w:val="18"/>
        </w:rPr>
        <w:t>, dead-letter routing, and replay tooling—so stream glitches didn’t corrupt downstream features.</w:t>
      </w:r>
    </w:p>
    <w:p w:rsidR="00177D9F" w:rsidRP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>Resolved an incident where schema drift silently null-filled columns after a producer deploy, adding contract checks, table-level constraints, and “stop-the-line” alerts.</w:t>
      </w:r>
    </w:p>
    <w:p w:rsidR="00177D9F" w:rsidRP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 xml:space="preserve">Implemented monitoring with </w:t>
      </w:r>
      <w:proofErr w:type="spellStart"/>
      <w:r w:rsidRPr="00177D9F">
        <w:rPr>
          <w:rStyle w:val="Strong"/>
          <w:sz w:val="18"/>
        </w:rPr>
        <w:t>OpenTelemetry</w:t>
      </w:r>
      <w:proofErr w:type="spellEnd"/>
      <w:r w:rsidRPr="00177D9F">
        <w:rPr>
          <w:sz w:val="18"/>
        </w:rPr>
        <w:t xml:space="preserve"> traces, Prometheus metrics, and SLO dashboards that tied feature freshness and job success to trading-system readiness.</w:t>
      </w:r>
    </w:p>
    <w:p w:rsidR="00177D9F" w:rsidRP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 xml:space="preserve">Upgraded critical jobs from older runtime images to standardized </w:t>
      </w:r>
      <w:r w:rsidRPr="00177D9F">
        <w:rPr>
          <w:rStyle w:val="Strong"/>
          <w:sz w:val="18"/>
        </w:rPr>
        <w:t>Python 3.11</w:t>
      </w:r>
      <w:r w:rsidRPr="00177D9F">
        <w:rPr>
          <w:sz w:val="18"/>
        </w:rPr>
        <w:t xml:space="preserve"> bases, removing dependency conflicts and pinning wheels to prevent surprise ABI breaks.</w:t>
      </w:r>
    </w:p>
    <w:p w:rsidR="00177D9F" w:rsidRP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 xml:space="preserve">Added GPU training hooks using </w:t>
      </w:r>
      <w:proofErr w:type="spellStart"/>
      <w:r w:rsidRPr="00177D9F">
        <w:rPr>
          <w:rStyle w:val="Strong"/>
          <w:sz w:val="18"/>
        </w:rPr>
        <w:t>PyTorch</w:t>
      </w:r>
      <w:proofErr w:type="spellEnd"/>
      <w:r w:rsidRPr="00177D9F">
        <w:rPr>
          <w:rStyle w:val="Strong"/>
          <w:sz w:val="18"/>
        </w:rPr>
        <w:t xml:space="preserve"> 2.x</w:t>
      </w:r>
      <w:r w:rsidRPr="00177D9F">
        <w:rPr>
          <w:sz w:val="18"/>
        </w:rPr>
        <w:t xml:space="preserve"> and CUDA-compatible images, including queue-based scheduling and artifact logging for reproducible experiments.</w:t>
      </w:r>
    </w:p>
    <w:p w:rsid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 xml:space="preserve">Built CI/CD with </w:t>
      </w:r>
      <w:proofErr w:type="spellStart"/>
      <w:r w:rsidRPr="00177D9F">
        <w:rPr>
          <w:sz w:val="18"/>
        </w:rPr>
        <w:t>Docker</w:t>
      </w:r>
      <w:proofErr w:type="spellEnd"/>
      <w:r w:rsidRPr="00177D9F">
        <w:rPr>
          <w:sz w:val="18"/>
        </w:rPr>
        <w:t xml:space="preserve"> + </w:t>
      </w:r>
      <w:proofErr w:type="spellStart"/>
      <w:r w:rsidRPr="00177D9F">
        <w:rPr>
          <w:sz w:val="18"/>
        </w:rPr>
        <w:t>GitHub</w:t>
      </w:r>
      <w:proofErr w:type="spellEnd"/>
      <w:r w:rsidRPr="00177D9F">
        <w:rPr>
          <w:sz w:val="18"/>
        </w:rPr>
        <w:t xml:space="preserve"> Actions that ran unit tests, data contract tests, and small-sample pipeline runs to catch regressions before cluster execution.</w:t>
      </w:r>
    </w:p>
    <w:p w:rsidR="00177D9F" w:rsidRPr="00177D9F" w:rsidRDefault="00177D9F" w:rsidP="00177D9F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177D9F">
        <w:rPr>
          <w:sz w:val="18"/>
        </w:rPr>
        <w:t>Partnered with researchers to implement new features like rolling volatility surfaces and cross-asset signals, ensuring production parity with the notebook logic.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177D9F" w:rsidRPr="00177D9F" w:rsidRDefault="00177D9F" w:rsidP="00177D9F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177D9F">
        <w:rPr>
          <w:sz w:val="18"/>
        </w:rPr>
        <w:t xml:space="preserve">Implemented time-series data pipelines in </w:t>
      </w:r>
      <w:r w:rsidRPr="00177D9F">
        <w:rPr>
          <w:rStyle w:val="Strong"/>
          <w:sz w:val="18"/>
        </w:rPr>
        <w:t>Python 3.x</w:t>
      </w:r>
      <w:r w:rsidRPr="00177D9F">
        <w:rPr>
          <w:sz w:val="18"/>
        </w:rPr>
        <w:t xml:space="preserve"> that normalized raw feeds into </w:t>
      </w:r>
      <w:r w:rsidRPr="00177D9F">
        <w:rPr>
          <w:rStyle w:val="Strong"/>
          <w:sz w:val="18"/>
        </w:rPr>
        <w:t>Parquet</w:t>
      </w:r>
      <w:r w:rsidRPr="00177D9F">
        <w:rPr>
          <w:sz w:val="18"/>
        </w:rPr>
        <w:t xml:space="preserve"> datasets, enforcing consistent timestamps and symbol mappings.</w:t>
      </w:r>
    </w:p>
    <w:p w:rsidR="00177D9F" w:rsidRPr="00177D9F" w:rsidRDefault="00177D9F" w:rsidP="00177D9F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177D9F">
        <w:rPr>
          <w:sz w:val="18"/>
        </w:rPr>
        <w:t xml:space="preserve">Built distributed backfills with </w:t>
      </w:r>
      <w:r w:rsidRPr="00177D9F">
        <w:rPr>
          <w:rStyle w:val="Strong"/>
          <w:sz w:val="18"/>
        </w:rPr>
        <w:t>Spark 3.x</w:t>
      </w:r>
      <w:r w:rsidRPr="00177D9F">
        <w:rPr>
          <w:sz w:val="18"/>
        </w:rPr>
        <w:t xml:space="preserve"> and tuned shuffles/partitions to prevent executor OOMs while processing wide feature matrices at scale.</w:t>
      </w:r>
    </w:p>
    <w:p w:rsidR="00177D9F" w:rsidRPr="00177D9F" w:rsidRDefault="00177D9F" w:rsidP="00177D9F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177D9F">
        <w:rPr>
          <w:sz w:val="18"/>
        </w:rPr>
        <w:t>Fixed a recurring production issue where daylight-saving conversions shifted bars by one interval, solving it by standardizing UTC and validating calendar logic.</w:t>
      </w:r>
    </w:p>
    <w:p w:rsidR="00177D9F" w:rsidRPr="00177D9F" w:rsidRDefault="00177D9F" w:rsidP="00177D9F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177D9F">
        <w:rPr>
          <w:sz w:val="18"/>
        </w:rPr>
        <w:t xml:space="preserve">Developed a </w:t>
      </w:r>
      <w:proofErr w:type="spellStart"/>
      <w:r w:rsidRPr="00177D9F">
        <w:rPr>
          <w:sz w:val="18"/>
        </w:rPr>
        <w:t>backtesting</w:t>
      </w:r>
      <w:proofErr w:type="spellEnd"/>
      <w:r w:rsidRPr="00177D9F">
        <w:rPr>
          <w:sz w:val="18"/>
        </w:rPr>
        <w:t xml:space="preserve"> service that produced reproducible runs via dataset snapshots, deterministic seeds, and artifact retention policies for audits.</w:t>
      </w:r>
    </w:p>
    <w:p w:rsidR="00177D9F" w:rsidRPr="00177D9F" w:rsidRDefault="00177D9F" w:rsidP="00177D9F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177D9F">
        <w:rPr>
          <w:sz w:val="18"/>
        </w:rPr>
        <w:t xml:space="preserve">Introduced orchestration with </w:t>
      </w:r>
      <w:r w:rsidRPr="00177D9F">
        <w:rPr>
          <w:rStyle w:val="Strong"/>
          <w:sz w:val="18"/>
        </w:rPr>
        <w:t>Airflow 2.x</w:t>
      </w:r>
      <w:r w:rsidRPr="00177D9F">
        <w:rPr>
          <w:sz w:val="18"/>
        </w:rPr>
        <w:t>, adding SLA alerts, retry strategies, and safe reruns so failed tasks didn’t require manual cleanup.</w:t>
      </w:r>
    </w:p>
    <w:p w:rsidR="00177D9F" w:rsidRPr="00177D9F" w:rsidRDefault="00177D9F" w:rsidP="00177D9F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177D9F">
        <w:rPr>
          <w:sz w:val="18"/>
        </w:rPr>
        <w:t>Migrated a monolithic ETL job into modular tasks with clear contracts, reducing “one failure breaks everything” scenarios and speeding incident triage.</w:t>
      </w:r>
    </w:p>
    <w:p w:rsidR="00177D9F" w:rsidRPr="00177D9F" w:rsidRDefault="00177D9F" w:rsidP="00177D9F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177D9F">
        <w:rPr>
          <w:sz w:val="18"/>
        </w:rPr>
        <w:t>Implemented data-quality checks (null spikes, duplicate keys, late-arrival thresholds) that blocked bad partitions from reaching model training.</w:t>
      </w:r>
    </w:p>
    <w:p w:rsidR="00177D9F" w:rsidRPr="00177D9F" w:rsidRDefault="00177D9F" w:rsidP="00177D9F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177D9F">
        <w:rPr>
          <w:sz w:val="18"/>
        </w:rPr>
        <w:t>Optimized storage layout using time/symbol partitioning and compaction, reducing query latency for research scans and lowering object-s</w:t>
      </w:r>
      <w:bookmarkStart w:id="0" w:name="_GoBack"/>
      <w:bookmarkEnd w:id="0"/>
      <w:r w:rsidRPr="00177D9F">
        <w:rPr>
          <w:sz w:val="18"/>
        </w:rPr>
        <w:t>tore request costs.</w:t>
      </w:r>
    </w:p>
    <w:p w:rsidR="00177D9F" w:rsidRPr="00177D9F" w:rsidRDefault="00177D9F" w:rsidP="00177D9F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177D9F">
        <w:rPr>
          <w:sz w:val="18"/>
        </w:rPr>
        <w:t>Built a lightweight inference API that served model outputs with strict input validation and consistent error envelopes to protect downstream consumers.</w:t>
      </w:r>
    </w:p>
    <w:p w:rsidR="00177D9F" w:rsidRDefault="00177D9F" w:rsidP="00177D9F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177D9F">
        <w:rPr>
          <w:sz w:val="18"/>
        </w:rPr>
        <w:t>Resolved a nasty bug where mismatched feature ordering broke inference silently, fixing it with schema registry checks and model-input fingerprints.</w:t>
      </w:r>
    </w:p>
    <w:p w:rsidR="00177D9F" w:rsidRPr="00177D9F" w:rsidRDefault="00177D9F" w:rsidP="00177D9F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177D9F">
        <w:rPr>
          <w:sz w:val="18"/>
        </w:rPr>
        <w:t xml:space="preserve">Added </w:t>
      </w:r>
      <w:proofErr w:type="spellStart"/>
      <w:r w:rsidRPr="00177D9F">
        <w:rPr>
          <w:sz w:val="18"/>
        </w:rPr>
        <w:t>observability</w:t>
      </w:r>
      <w:proofErr w:type="spellEnd"/>
      <w:r w:rsidRPr="00177D9F">
        <w:rPr>
          <w:sz w:val="18"/>
        </w:rPr>
        <w:t xml:space="preserve"> (structured logs, metrics, tracing basics) that made pipeline bottlenecks and failure patterns visible instead of guesswork.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177D9F" w:rsidRPr="00177D9F" w:rsidRDefault="00177D9F" w:rsidP="00177D9F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177D9F">
        <w:rPr>
          <w:sz w:val="18"/>
        </w:rPr>
        <w:t>Built SQL-heavy reporting and batch processing utilities that later evolved into feature-engineering primitives, emphasizing correctness and traceability.</w:t>
      </w:r>
    </w:p>
    <w:p w:rsidR="00177D9F" w:rsidRPr="00177D9F" w:rsidRDefault="00177D9F" w:rsidP="00177D9F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177D9F">
        <w:rPr>
          <w:sz w:val="18"/>
        </w:rPr>
        <w:t>Implemented early ingestion scripts that validated formats, handled missing fields safely, and produced clean intermediate datasets for analytics teams.</w:t>
      </w:r>
    </w:p>
    <w:p w:rsidR="00177D9F" w:rsidRPr="00177D9F" w:rsidRDefault="00177D9F" w:rsidP="00177D9F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177D9F">
        <w:rPr>
          <w:sz w:val="18"/>
        </w:rPr>
        <w:t xml:space="preserve">Fixed recurring data “double count” issues by introducing </w:t>
      </w:r>
      <w:proofErr w:type="spellStart"/>
      <w:r w:rsidRPr="00177D9F">
        <w:rPr>
          <w:sz w:val="18"/>
        </w:rPr>
        <w:t>dedupe</w:t>
      </w:r>
      <w:proofErr w:type="spellEnd"/>
      <w:r w:rsidRPr="00177D9F">
        <w:rPr>
          <w:sz w:val="18"/>
        </w:rPr>
        <w:t xml:space="preserve"> keys, transactional loads, and reconciliation reports that flagged anomalies quickly.</w:t>
      </w:r>
    </w:p>
    <w:p w:rsidR="00177D9F" w:rsidRPr="00177D9F" w:rsidRDefault="00177D9F" w:rsidP="00177D9F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177D9F">
        <w:rPr>
          <w:sz w:val="18"/>
        </w:rPr>
        <w:t>Migrated older scripts into containerized runs with consistent dependencies, removing “works on my machine” variance that caused production drift.</w:t>
      </w:r>
    </w:p>
    <w:p w:rsidR="00177D9F" w:rsidRPr="00177D9F" w:rsidRDefault="00177D9F" w:rsidP="00177D9F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177D9F">
        <w:rPr>
          <w:sz w:val="18"/>
        </w:rPr>
        <w:t xml:space="preserve">Implemented incremental loads and </w:t>
      </w:r>
      <w:proofErr w:type="spellStart"/>
      <w:r w:rsidRPr="00177D9F">
        <w:rPr>
          <w:sz w:val="18"/>
        </w:rPr>
        <w:t>checkpointing</w:t>
      </w:r>
      <w:proofErr w:type="spellEnd"/>
      <w:r w:rsidRPr="00177D9F">
        <w:rPr>
          <w:sz w:val="18"/>
        </w:rPr>
        <w:t xml:space="preserve"> so large backfills could resume safely after failures without reprocessing entire histories.</w:t>
      </w:r>
    </w:p>
    <w:p w:rsidR="00177D9F" w:rsidRPr="00177D9F" w:rsidRDefault="00177D9F" w:rsidP="00177D9F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177D9F">
        <w:rPr>
          <w:sz w:val="18"/>
        </w:rPr>
        <w:t>Added performance improvements via indexing, query-plan reviews, and careful joins, stabilizing heavy queries that previously timed out under load.</w:t>
      </w:r>
    </w:p>
    <w:p w:rsidR="00177D9F" w:rsidRPr="00177D9F" w:rsidRDefault="00177D9F" w:rsidP="00177D9F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177D9F">
        <w:rPr>
          <w:sz w:val="18"/>
        </w:rPr>
        <w:t>Introduced basic job monitoring and alerting, turning silent failures into actionable signals with run logs and failure categorization.</w:t>
      </w:r>
    </w:p>
    <w:p w:rsidR="00177D9F" w:rsidRPr="00177D9F" w:rsidRDefault="00177D9F" w:rsidP="00177D9F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177D9F">
        <w:rPr>
          <w:sz w:val="18"/>
        </w:rPr>
        <w:t>Collaborated with stakeholders to define data contracts and validation rules, preventing ambiguous requirements from becoming recurring bugs.</w:t>
      </w:r>
    </w:p>
    <w:p w:rsidR="00177D9F" w:rsidRPr="00177D9F" w:rsidRDefault="00177D9F" w:rsidP="00177D9F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177D9F">
        <w:rPr>
          <w:sz w:val="18"/>
        </w:rPr>
        <w:t>Delivered new ingestion features by extending parsers and validators while keeping backward compatibility for downstream consumers.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177D9F" w:rsidRDefault="00AC091D" w:rsidP="00AC091D">
      <w:pPr>
        <w:pStyle w:val="ListParagraph"/>
        <w:numPr>
          <w:ilvl w:val="0"/>
          <w:numId w:val="11"/>
        </w:numPr>
        <w:jc w:val="both"/>
        <w:rPr>
          <w:sz w:val="18"/>
          <w:szCs w:val="18"/>
        </w:rPr>
      </w:pPr>
      <w:r w:rsidRPr="00177D9F">
        <w:rPr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71175B" w:rsidRPr="0071175B" w:rsidRDefault="0071175B" w:rsidP="0071175B">
      <w:pPr>
        <w:jc w:val="both"/>
        <w:rPr>
          <w:rFonts w:ascii="Arial" w:hAnsi="Arial" w:cs="Arial"/>
          <w:sz w:val="18"/>
          <w:szCs w:val="18"/>
        </w:rPr>
      </w:pP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71175B" w:rsidRPr="00177D9F" w:rsidRDefault="00177D9F" w:rsidP="00177D9F">
      <w:pPr>
        <w:pStyle w:val="NormalWeb"/>
        <w:jc w:val="both"/>
        <w:rPr>
          <w:rFonts w:ascii="Arial" w:hAnsi="Arial" w:cs="Arial"/>
          <w:sz w:val="12"/>
        </w:rPr>
      </w:pPr>
      <w:r w:rsidRPr="00177D9F">
        <w:rPr>
          <w:rStyle w:val="Strong"/>
          <w:sz w:val="18"/>
        </w:rPr>
        <w:t xml:space="preserve">PB-Scale Feature Store &amp; </w:t>
      </w:r>
      <w:proofErr w:type="spellStart"/>
      <w:r w:rsidRPr="00177D9F">
        <w:rPr>
          <w:rStyle w:val="Strong"/>
          <w:sz w:val="18"/>
        </w:rPr>
        <w:t>Lakehouse</w:t>
      </w:r>
      <w:proofErr w:type="spellEnd"/>
      <w:r w:rsidRPr="00177D9F">
        <w:rPr>
          <w:rStyle w:val="Strong"/>
          <w:sz w:val="18"/>
        </w:rPr>
        <w:t xml:space="preserve"> Platform</w:t>
      </w:r>
      <w:r w:rsidRPr="00177D9F">
        <w:rPr>
          <w:sz w:val="18"/>
        </w:rPr>
        <w:t xml:space="preserve"> — Designed a versioned </w:t>
      </w:r>
      <w:proofErr w:type="spellStart"/>
      <w:r w:rsidRPr="00177D9F">
        <w:rPr>
          <w:sz w:val="18"/>
        </w:rPr>
        <w:t>lakehouse</w:t>
      </w:r>
      <w:proofErr w:type="spellEnd"/>
      <w:r w:rsidRPr="00177D9F">
        <w:rPr>
          <w:sz w:val="18"/>
        </w:rPr>
        <w:t xml:space="preserve"> (</w:t>
      </w:r>
      <w:r w:rsidRPr="00177D9F">
        <w:rPr>
          <w:rStyle w:val="Strong"/>
          <w:sz w:val="18"/>
        </w:rPr>
        <w:t>Parquet + Delta Lake / Iceberg</w:t>
      </w:r>
      <w:r w:rsidRPr="00177D9F">
        <w:rPr>
          <w:sz w:val="18"/>
        </w:rPr>
        <w:t xml:space="preserve">) with an offline/online </w:t>
      </w:r>
      <w:r w:rsidRPr="00177D9F">
        <w:rPr>
          <w:rStyle w:val="Strong"/>
          <w:sz w:val="18"/>
        </w:rPr>
        <w:t>feature store</w:t>
      </w:r>
      <w:r w:rsidRPr="00177D9F">
        <w:rPr>
          <w:sz w:val="18"/>
        </w:rPr>
        <w:t xml:space="preserve"> layer (</w:t>
      </w:r>
      <w:r w:rsidRPr="00177D9F">
        <w:rPr>
          <w:rStyle w:val="Strong"/>
          <w:sz w:val="18"/>
        </w:rPr>
        <w:t>Feast</w:t>
      </w:r>
      <w:r w:rsidRPr="00177D9F">
        <w:rPr>
          <w:sz w:val="18"/>
        </w:rPr>
        <w:t>), orchestration (</w:t>
      </w:r>
      <w:r w:rsidRPr="00177D9F">
        <w:rPr>
          <w:rStyle w:val="Strong"/>
          <w:sz w:val="18"/>
        </w:rPr>
        <w:t>Airflow/Prefect</w:t>
      </w:r>
      <w:r w:rsidRPr="00177D9F">
        <w:rPr>
          <w:sz w:val="18"/>
        </w:rPr>
        <w:t>), and distributed compute (</w:t>
      </w:r>
      <w:r w:rsidRPr="00177D9F">
        <w:rPr>
          <w:rStyle w:val="Strong"/>
          <w:sz w:val="18"/>
        </w:rPr>
        <w:t>Spark/Ray</w:t>
      </w:r>
      <w:r w:rsidRPr="00177D9F">
        <w:rPr>
          <w:sz w:val="18"/>
        </w:rPr>
        <w:t xml:space="preserve">) to support systematic research, </w:t>
      </w:r>
      <w:proofErr w:type="spellStart"/>
      <w:r w:rsidRPr="00177D9F">
        <w:rPr>
          <w:sz w:val="18"/>
        </w:rPr>
        <w:t>backtesting</w:t>
      </w:r>
      <w:proofErr w:type="spellEnd"/>
      <w:r w:rsidRPr="00177D9F">
        <w:rPr>
          <w:sz w:val="18"/>
        </w:rPr>
        <w:t xml:space="preserve">, and low-latency serving with end-to-end </w:t>
      </w:r>
      <w:proofErr w:type="spellStart"/>
      <w:r w:rsidRPr="00177D9F">
        <w:rPr>
          <w:sz w:val="18"/>
        </w:rPr>
        <w:t>observability</w:t>
      </w:r>
      <w:proofErr w:type="spellEnd"/>
      <w:r w:rsidRPr="00177D9F">
        <w:rPr>
          <w:sz w:val="18"/>
        </w:rPr>
        <w:t xml:space="preserve"> and data-quality gates.</w:t>
      </w:r>
    </w:p>
    <w:sectPr w:rsidR="0071175B" w:rsidRPr="00177D9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5044"/>
    <w:multiLevelType w:val="hybridMultilevel"/>
    <w:tmpl w:val="2C18E20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F9040B8"/>
    <w:multiLevelType w:val="hybridMultilevel"/>
    <w:tmpl w:val="9AAC4C3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EF58CC"/>
    <w:multiLevelType w:val="hybridMultilevel"/>
    <w:tmpl w:val="52CE1BF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091EF3"/>
    <w:multiLevelType w:val="hybridMultilevel"/>
    <w:tmpl w:val="F102854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3BA021F"/>
    <w:multiLevelType w:val="hybridMultilevel"/>
    <w:tmpl w:val="1E90F49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E8D2BB1"/>
    <w:multiLevelType w:val="hybridMultilevel"/>
    <w:tmpl w:val="A88459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13C404A"/>
    <w:multiLevelType w:val="multilevel"/>
    <w:tmpl w:val="4398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ED44D8"/>
    <w:multiLevelType w:val="hybridMultilevel"/>
    <w:tmpl w:val="BAD87CD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6B1A54"/>
    <w:multiLevelType w:val="hybridMultilevel"/>
    <w:tmpl w:val="63C61DE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C211C4E"/>
    <w:multiLevelType w:val="hybridMultilevel"/>
    <w:tmpl w:val="030636FE"/>
    <w:lvl w:ilvl="0" w:tplc="277636C8">
      <w:start w:val="1"/>
      <w:numFmt w:val="bullet"/>
      <w:lvlText w:val="●"/>
      <w:lvlJc w:val="left"/>
      <w:pPr>
        <w:ind w:left="720" w:hanging="360"/>
      </w:pPr>
    </w:lvl>
    <w:lvl w:ilvl="1" w:tplc="F6048DA2">
      <w:start w:val="1"/>
      <w:numFmt w:val="bullet"/>
      <w:lvlText w:val="○"/>
      <w:lvlJc w:val="left"/>
      <w:pPr>
        <w:ind w:left="1440" w:hanging="360"/>
      </w:pPr>
    </w:lvl>
    <w:lvl w:ilvl="2" w:tplc="0EC4EF62">
      <w:start w:val="1"/>
      <w:numFmt w:val="bullet"/>
      <w:lvlText w:val="■"/>
      <w:lvlJc w:val="left"/>
      <w:pPr>
        <w:ind w:left="2160" w:hanging="360"/>
      </w:pPr>
    </w:lvl>
    <w:lvl w:ilvl="3" w:tplc="1608B8B8">
      <w:start w:val="1"/>
      <w:numFmt w:val="bullet"/>
      <w:lvlText w:val="●"/>
      <w:lvlJc w:val="left"/>
      <w:pPr>
        <w:ind w:left="2880" w:hanging="360"/>
      </w:pPr>
    </w:lvl>
    <w:lvl w:ilvl="4" w:tplc="F056A0F0">
      <w:start w:val="1"/>
      <w:numFmt w:val="bullet"/>
      <w:lvlText w:val="○"/>
      <w:lvlJc w:val="left"/>
      <w:pPr>
        <w:ind w:left="3600" w:hanging="360"/>
      </w:pPr>
    </w:lvl>
    <w:lvl w:ilvl="5" w:tplc="A992C34E">
      <w:start w:val="1"/>
      <w:numFmt w:val="bullet"/>
      <w:lvlText w:val="■"/>
      <w:lvlJc w:val="left"/>
      <w:pPr>
        <w:ind w:left="4320" w:hanging="360"/>
      </w:pPr>
    </w:lvl>
    <w:lvl w:ilvl="6" w:tplc="2192458A">
      <w:start w:val="1"/>
      <w:numFmt w:val="bullet"/>
      <w:lvlText w:val="●"/>
      <w:lvlJc w:val="left"/>
      <w:pPr>
        <w:ind w:left="5040" w:hanging="360"/>
      </w:pPr>
    </w:lvl>
    <w:lvl w:ilvl="7" w:tplc="3BC8D21C">
      <w:start w:val="1"/>
      <w:numFmt w:val="bullet"/>
      <w:lvlText w:val="●"/>
      <w:lvlJc w:val="left"/>
      <w:pPr>
        <w:ind w:left="5760" w:hanging="360"/>
      </w:pPr>
    </w:lvl>
    <w:lvl w:ilvl="8" w:tplc="FAF2E240">
      <w:start w:val="1"/>
      <w:numFmt w:val="bullet"/>
      <w:lvlText w:val="●"/>
      <w:lvlJc w:val="left"/>
      <w:pPr>
        <w:ind w:left="6480" w:hanging="360"/>
      </w:pPr>
    </w:lvl>
  </w:abstractNum>
  <w:abstractNum w:abstractNumId="11">
    <w:nsid w:val="2F212E32"/>
    <w:multiLevelType w:val="hybridMultilevel"/>
    <w:tmpl w:val="C97E812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F965BB6"/>
    <w:multiLevelType w:val="hybridMultilevel"/>
    <w:tmpl w:val="191828B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FC67735"/>
    <w:multiLevelType w:val="hybridMultilevel"/>
    <w:tmpl w:val="1F28AE6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F1B1DB9"/>
    <w:multiLevelType w:val="hybridMultilevel"/>
    <w:tmpl w:val="17428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2E5A5D"/>
    <w:multiLevelType w:val="hybridMultilevel"/>
    <w:tmpl w:val="F50C67E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C75CB4"/>
    <w:multiLevelType w:val="hybridMultilevel"/>
    <w:tmpl w:val="59069A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47A36A7"/>
    <w:multiLevelType w:val="multilevel"/>
    <w:tmpl w:val="E23EE6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45785A81"/>
    <w:multiLevelType w:val="hybridMultilevel"/>
    <w:tmpl w:val="962695C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DF270F"/>
    <w:multiLevelType w:val="multilevel"/>
    <w:tmpl w:val="5208516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474E4DAD"/>
    <w:multiLevelType w:val="hybridMultilevel"/>
    <w:tmpl w:val="3E0EE9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BF36A4A"/>
    <w:multiLevelType w:val="hybridMultilevel"/>
    <w:tmpl w:val="CEB8251C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E024CC"/>
    <w:multiLevelType w:val="hybridMultilevel"/>
    <w:tmpl w:val="CD387D4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8590F27"/>
    <w:multiLevelType w:val="hybridMultilevel"/>
    <w:tmpl w:val="D620328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ABE701F"/>
    <w:multiLevelType w:val="hybridMultilevel"/>
    <w:tmpl w:val="2C5635A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C4D4729"/>
    <w:multiLevelType w:val="hybridMultilevel"/>
    <w:tmpl w:val="645C8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F161A46"/>
    <w:multiLevelType w:val="hybridMultilevel"/>
    <w:tmpl w:val="40AEE0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6865D61"/>
    <w:multiLevelType w:val="hybridMultilevel"/>
    <w:tmpl w:val="59604D9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6A76D4D"/>
    <w:multiLevelType w:val="hybridMultilevel"/>
    <w:tmpl w:val="A1ACC95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D1638E"/>
    <w:multiLevelType w:val="hybridMultilevel"/>
    <w:tmpl w:val="0FE2C19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E410B29"/>
    <w:multiLevelType w:val="hybridMultilevel"/>
    <w:tmpl w:val="AC362F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EEE0058"/>
    <w:multiLevelType w:val="hybridMultilevel"/>
    <w:tmpl w:val="7772DFE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F1E2240"/>
    <w:multiLevelType w:val="hybridMultilevel"/>
    <w:tmpl w:val="6D14FE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21E2DDD"/>
    <w:multiLevelType w:val="multilevel"/>
    <w:tmpl w:val="8750AE8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>
    <w:nsid w:val="72AE4AFA"/>
    <w:multiLevelType w:val="hybridMultilevel"/>
    <w:tmpl w:val="1E12EEC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35A022C"/>
    <w:multiLevelType w:val="hybridMultilevel"/>
    <w:tmpl w:val="1430D2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3B11F96"/>
    <w:multiLevelType w:val="hybridMultilevel"/>
    <w:tmpl w:val="BCD271E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6A6066D"/>
    <w:multiLevelType w:val="hybridMultilevel"/>
    <w:tmpl w:val="5C245E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74C6F2C"/>
    <w:multiLevelType w:val="hybridMultilevel"/>
    <w:tmpl w:val="902A2F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84C5B8D"/>
    <w:multiLevelType w:val="hybridMultilevel"/>
    <w:tmpl w:val="A5343578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F4E2A0B"/>
    <w:multiLevelType w:val="hybridMultilevel"/>
    <w:tmpl w:val="3DC29F4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</w:num>
  <w:num w:numId="2">
    <w:abstractNumId w:val="38"/>
  </w:num>
  <w:num w:numId="3">
    <w:abstractNumId w:val="13"/>
  </w:num>
  <w:num w:numId="4">
    <w:abstractNumId w:val="28"/>
  </w:num>
  <w:num w:numId="5">
    <w:abstractNumId w:val="29"/>
  </w:num>
  <w:num w:numId="6">
    <w:abstractNumId w:val="36"/>
  </w:num>
  <w:num w:numId="7">
    <w:abstractNumId w:val="15"/>
  </w:num>
  <w:num w:numId="8">
    <w:abstractNumId w:val="18"/>
  </w:num>
  <w:num w:numId="9">
    <w:abstractNumId w:val="0"/>
  </w:num>
  <w:num w:numId="10">
    <w:abstractNumId w:val="12"/>
  </w:num>
  <w:num w:numId="11">
    <w:abstractNumId w:val="5"/>
  </w:num>
  <w:num w:numId="12">
    <w:abstractNumId w:val="14"/>
  </w:num>
  <w:num w:numId="13">
    <w:abstractNumId w:val="40"/>
  </w:num>
  <w:num w:numId="14">
    <w:abstractNumId w:val="30"/>
  </w:num>
  <w:num w:numId="15">
    <w:abstractNumId w:val="1"/>
  </w:num>
  <w:num w:numId="16">
    <w:abstractNumId w:val="32"/>
  </w:num>
  <w:num w:numId="17">
    <w:abstractNumId w:val="8"/>
  </w:num>
  <w:num w:numId="18">
    <w:abstractNumId w:val="26"/>
  </w:num>
  <w:num w:numId="19">
    <w:abstractNumId w:val="2"/>
  </w:num>
  <w:num w:numId="20">
    <w:abstractNumId w:val="4"/>
  </w:num>
  <w:num w:numId="21">
    <w:abstractNumId w:val="16"/>
  </w:num>
  <w:num w:numId="22">
    <w:abstractNumId w:val="20"/>
  </w:num>
  <w:num w:numId="23">
    <w:abstractNumId w:val="17"/>
  </w:num>
  <w:num w:numId="24">
    <w:abstractNumId w:val="19"/>
  </w:num>
  <w:num w:numId="25">
    <w:abstractNumId w:val="6"/>
  </w:num>
  <w:num w:numId="26">
    <w:abstractNumId w:val="24"/>
  </w:num>
  <w:num w:numId="27">
    <w:abstractNumId w:val="21"/>
  </w:num>
  <w:num w:numId="28">
    <w:abstractNumId w:val="22"/>
  </w:num>
  <w:num w:numId="29">
    <w:abstractNumId w:val="31"/>
  </w:num>
  <w:num w:numId="30">
    <w:abstractNumId w:val="11"/>
  </w:num>
  <w:num w:numId="31">
    <w:abstractNumId w:val="39"/>
  </w:num>
  <w:num w:numId="32">
    <w:abstractNumId w:val="7"/>
  </w:num>
  <w:num w:numId="33">
    <w:abstractNumId w:val="33"/>
  </w:num>
  <w:num w:numId="34">
    <w:abstractNumId w:val="37"/>
  </w:num>
  <w:num w:numId="35">
    <w:abstractNumId w:val="25"/>
  </w:num>
  <w:num w:numId="36">
    <w:abstractNumId w:val="35"/>
  </w:num>
  <w:num w:numId="37">
    <w:abstractNumId w:val="3"/>
  </w:num>
  <w:num w:numId="38">
    <w:abstractNumId w:val="34"/>
  </w:num>
  <w:num w:numId="39">
    <w:abstractNumId w:val="9"/>
  </w:num>
  <w:num w:numId="40">
    <w:abstractNumId w:val="27"/>
  </w:num>
  <w:num w:numId="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177D9F"/>
    <w:rsid w:val="00254984"/>
    <w:rsid w:val="00281F2F"/>
    <w:rsid w:val="00595B38"/>
    <w:rsid w:val="005A23E2"/>
    <w:rsid w:val="006765C8"/>
    <w:rsid w:val="0071175B"/>
    <w:rsid w:val="00882F8E"/>
    <w:rsid w:val="009169DB"/>
    <w:rsid w:val="009B5028"/>
    <w:rsid w:val="00AC091D"/>
    <w:rsid w:val="00AF157A"/>
    <w:rsid w:val="00AF3CC1"/>
    <w:rsid w:val="00B002BD"/>
    <w:rsid w:val="00B32C83"/>
    <w:rsid w:val="00F1442F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7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11</cp:revision>
  <dcterms:created xsi:type="dcterms:W3CDTF">2026-02-04T12:39:00Z</dcterms:created>
  <dcterms:modified xsi:type="dcterms:W3CDTF">2026-03-04T09:52:00Z</dcterms:modified>
</cp:coreProperties>
</file>