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44"/>
          <w:szCs w:val="44"/>
        </w:rPr>
        <w:t xml:space="preserve">LARS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91C1C"/>
          <w:sz w:val="44"/>
          <w:szCs w:val="44"/>
        </w:rPr>
        <w:t xml:space="preserve"> JANSEN</w:t>
      </w:r>
    </w:p>
    <w:p>
      <w:pPr>
        <w:spacing w:after="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Senior Software Engineer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7"/>
                <w:szCs w:val="17"/>
              </w:rPr>
              <w:t xml:space="preserve">Assen, Drenthe, Netherlands | +31 97058049397 | larsjansen0521@outlook.com | linkedin.com/in/lars-jansen-0a37b8393</w:t>
            </w:r>
          </w:p>
        </w:tc>
      </w:tr>
    </w:tbl>
    <w:p>
      <w:pPr>
        <w:spacing w:after="12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PROFESSIONAL SUMMARY</w:t>
      </w:r>
    </w:p>
    <w:p>
      <w:p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9"/>
          <w:szCs w:val="19"/>
        </w:rPr>
        <w:t xml:space="preserve">Senior Software Engineer with 9+ years of experience designing and delivering production React user experiences and Node.js/TypeScript services for customer-facing platforms. Strong background in REST API contract design (OpenAPI-first), secure authentication flows with OAuth2/JWT, and pragmatic performance work using Redis caching, pagination strategies, and careful query shaping. Experienced with Microsoft Azure delivery, CI/CD automation, and observability practices (structured logs, correlation IDs, actionable alerts) that reduce time-to-resolution and improve release confidence. Known for clean architecture, explicit trade-offs, and calm cross-functional collaboration to turn ambiguous requirements into maintainable systems that ship predictably.</w:t>
      </w: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SKILLS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React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TypeScript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JavaScript (ES6+)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Component-Driven UI Architecture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Reusable UI Libraries &amp; Design Systems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State Management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React Hooks &amp; Custom Hook Utilities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Performance Profiling &amp; Render Optimization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Memoization Strategies (useMemo/useCallback) for Hot Paths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Code Splitting &amp; Lazy Loading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Client-Side Caching &amp; Request Deduplication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Complex Forms &amp; Validation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Accessible UI Implementation (WCAG)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Semantic HTML5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Responsive Layout Engineering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CSS3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Tailwind CSS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CSS Modules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Sass/SCSS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Storybook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Frontend Error Boundaries &amp; Resilience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Frontend Observability Basics (User Impact Signals, Error Sampling)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Node.js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TypeScript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RESTful WebServices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API Contract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OpenAPI/Swagger Documentation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Authentication &amp; Authorization (OAuth2, JWT)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Role-Based Access Control (RBAC)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Secure Token Handling &amp; Rotation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Structured Logging &amp; Correlation IDs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Caching Strategies (Read-Through, Write-Through, TTL Design)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Redis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Pagination, Filtering &amp; Sorting Standards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Rate Limiting &amp; Throttling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Idempotency &amp; Retries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Background Processing &amp; Job Queues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Webhook Design &amp; Signature Verification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Error Handling Standards (Problem Details Style Responses)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Service-to-Service Integration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API Versioning &amp; Deprecation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Microsoft Azure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App Service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Storage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Monitoring &amp; Alerting Concepts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Containerized Deployments (Docker)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Environment Separation (Dev/Staging/Prod)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Blue-Green Deployment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Safe Rollouts &amp; Progressive Delivery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Secrets Management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Configuration Management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Cloud Cost Awareness &amp; Resource Hygiene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PostgreSQL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Schema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Indexing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Query Tuning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Transactions &amp; Consistency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Access Layer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Connection Pooling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Reporting Queries &amp; Read-Optimized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Cache Invalidation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CI/CD Pipelines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GitHub Actions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Automated Build &amp; Release Workflows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Container Build Optimization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Release Rollouts &amp; Feature Flags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Operational Dashboards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Runbooks &amp; Incident Playbooks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Metrics-Driven Reliability Improvements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Versioning &amp; Release Notes Discipline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Post-Incident Review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Jest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React Testing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Integration Testing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API Contract Testing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Mocking &amp; Test Doubles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Regression Prevention Workflows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Test Data Management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Smoke Test Strategies for Releases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OWASP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Secure API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Input Validation &amp; Sanitization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Principle of Least Privilege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Token Security (JWT)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OAuth2 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Secure Error Handling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Audit Logging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Protection &amp; Privacy Basics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Threat Modeling Basics for API Surfaces</w:t>
            </w:r>
          </w:p>
        </w:tc>
      </w:tr>
    </w:tbl>
    <w:p>
      <w:pPr>
        <w:spacing w:after="8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WORK HISTORY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Senior Software Engineer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August 2021 to November 2025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RavenTrack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Led the rebuild of a high-traffic React workflow into a predictable component architecture, reducing UI regressions by enforcing consistent patterns for routing, forms, and shared UI primitives across teams.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Designed a Node.js/TypeScript API layer with explicit contracts and stable resource modeling, ensuring new endpoints shipped with consistent pagination, filtering semantics, and backward-compatible response shapes.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an OpenAPI-first approach that aligned backend and frontend delivery, enabling faster integration by generating client types and eliminating mismatched payload assumptions during feature rollout.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a unified error contract and request correlation strategy, making production troubleshooting faster by tying React error boundaries and API logs to the same correlation identifiers per user journey.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Redis-backed caching for expensive read endpoints with careful TTL design and invalidation triggers, cutting peak latency while keeping data freshness aligned with business expectations and audit needs.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Optimized PostgreSQL access for core listing screens by revisiting indexes and query shapes, reducing slow queries through targeted improvements that preserved correctness for edge-case filters and sorting rules.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Delivered secure authentication flows using OAuth2/JWT patterns and RBAC checks, ensuring permissions were enforced consistently across APIs while keeping authorization logic centralized and testable.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Hardened service behavior under load with rate limiting, idempotency safeguards for write operations, and predictable retry rules, preventing accidental duplicate processing during transient client failures.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CI/CD workflows that validated builds, tests, and API contract checks on every change, improving release confidence by failing fast on breaking changes before they reached shared environments.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Partnered with Product and Support to translate incident patterns into engineering work, creating small, high-leverage fixes that reduced recurring tickets and improved user-reported reliability over time.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Created operational dashboards and alert thresholds tuned to user impact signals, enabling quicker detection of degraded performance and clearer decision-making during on-call response and triage.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Mentored engineers on practical code review standards, focusing on maintainable boundaries, naming clarity, and predictable side effects rather than stylistic debates that slow delivery without improving quality.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a consistent approach to feature delivery with incremental rollouts and fast rollback paths, reducing downtime risk during frequent releases and keeping stakeholder expectations aligned.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Coordinated cross-team integrations by documenting contracts and migration steps, ensuring dependent consumers could adopt changes without hidden coupling or emergency hotfixes late in delivery cycles.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Drove pragmatic technical debt paydown by prioritizing the handful of architectural seams causing most friction, improving development speed while keeping user-facing work shipping on a steady cadence.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Software Engineer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June 2018 to July 2021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Infinite Loop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React features for business-critical screens with careful state management and predictable data loading, reducing user confusion by keeping interactions consistent across complex multi-step flows.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Developed Node.js services that exposed REST endpoints with clear resource boundaries and well-defined request validation, preventing malformed inputs from turning into hard-to-debug downstream failures.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OAuth2/JWT-based session handling and permission checks that matched real-world roles, ensuring the UI only exposed actions the backend would authorize and audit correctly.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reliability by standardizing API error responses and logging structure, making it easy to trace a customer issue from UI reports to server logs without manual guesswork.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Added Redis caching to stabilize performance for frequently accessed reference data, balancing freshness requirements with response time goals during high concurrency periods.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Delivered Azure-hosted integrations between internal systems with resilient retry behavior and clear failure semantics, ensuring operational teams could recover safely when third-party dependencies were unstable.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Optimized data access patterns in PostgreSQL by tightening query criteria and adding targeted indexes, reducing response time for lists and searches used heavily by daily operational users.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Strengthened CI/CD quality gates by running unit and integration tests on pull requests, catching breaking changes earlier and reducing time lost to environment-only failures.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with designers and stakeholders to translate ambiguous requirements into shippable increments, keeping scope controlled while still meeting the core business intent.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reusable UI components and shared utilities that lowered duplication across projects, allowing engineers to move faster while keeping UX consistency and accessibility expectations intact.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Contributed to incident response with clear communication and root-cause notes, turning production learnings into concrete engineering changes rather than one-off firefighting.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Software Developer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October 2015 to May 2018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Datamart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Delivered Node.js-backed CRUD workflows for internal tools with stable REST endpoints and strong validation, enabling non-technical teams to manage large datasets without frequent engineering intervention.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early React components for data entry and reporting screens, focusing on maintainable structure and consistent UI behavior so incremental enhancements did not destabilize daily operational usage.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SQL-backed reporting with careful indexing and query tuning, reducing slow operations that affected end users handling large result sets and time-sensitive reporting deadlines.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data integrity by applying transactional updates and consistent error handling, preventing partial writes and making failures predictable for both users and support staff.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lightweight logging conventions that made production issues diagnosable, helping teams find the exact failing request and reproduce problems without relying on vague user descriptions.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Partnered with stakeholders to refine requirements into concrete acceptance criteria, avoiding rework by clarifying edge cases and data rules before development began.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Reduced repetitive manual steps by automating small operational workflows in the application, saving time for back-office teams and lowering the risk of human error during routine tasks.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Helped establish code review habits and shared coding standards, improving maintainability across a growing codebase while keeping delivery practical for a small engineering team.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Supported releases with careful verification and rollback awareness, ensuring deployments caused minimal disruption and that urgent fixes could be delivered safely when needed.</w:t>
      </w:r>
    </w:p>
    <w:p>
      <w:pPr>
        <w:spacing w:after="8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EDUCATION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Bachelor’s degree in Computer Science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2011 to 2015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University of Amsterdam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2026-02-06T12:38:11.389Z</dcterms:created>
  <dcterms:modified xsi:type="dcterms:W3CDTF">2026-02-06T12:38:11.389Z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