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5F3" w:rsidRDefault="00942065">
      <w:pPr>
        <w:pStyle w:val="ResumeName"/>
        <w:rPr>
          <w:rFonts w:hint="eastAsia"/>
          <w:b w:val="0"/>
          <w:sz w:val="40"/>
        </w:rPr>
      </w:pPr>
      <w:proofErr w:type="spellStart"/>
      <w:r>
        <w:t>Amaila</w:t>
      </w:r>
      <w:proofErr w:type="spellEnd"/>
      <w:r>
        <w:t xml:space="preserve"> </w:t>
      </w:r>
      <w:proofErr w:type="spellStart"/>
      <w:r>
        <w:t>Goyanes</w:t>
      </w:r>
      <w:proofErr w:type="spellEnd"/>
      <w:r>
        <w:t xml:space="preserve"> </w:t>
      </w:r>
      <w:r w:rsidRPr="00942065">
        <w:rPr>
          <w:b w:val="0"/>
          <w:sz w:val="40"/>
        </w:rPr>
        <w:t>(</w:t>
      </w:r>
      <w:proofErr w:type="spellStart"/>
      <w:r w:rsidRPr="00942065">
        <w:rPr>
          <w:b w:val="0"/>
          <w:sz w:val="40"/>
        </w:rPr>
        <w:t>Ameila</w:t>
      </w:r>
      <w:proofErr w:type="spellEnd"/>
      <w:r w:rsidRPr="00942065">
        <w:rPr>
          <w:b w:val="0"/>
          <w:sz w:val="40"/>
        </w:rPr>
        <w:t xml:space="preserve"> Gray)</w:t>
      </w:r>
    </w:p>
    <w:p w:rsidR="00942065" w:rsidRPr="00942065" w:rsidRDefault="00942065">
      <w:pPr>
        <w:pStyle w:val="ResumeName"/>
        <w:rPr>
          <w:rFonts w:hint="eastAsia"/>
          <w:sz w:val="34"/>
        </w:rPr>
      </w:pPr>
      <w:r w:rsidRPr="00942065">
        <w:rPr>
          <w:b w:val="0"/>
          <w:sz w:val="24"/>
        </w:rPr>
        <w:t>Staff Software Engineer –</w:t>
      </w:r>
      <w:r w:rsidR="003F2BE0">
        <w:rPr>
          <w:b w:val="0"/>
          <w:sz w:val="24"/>
        </w:rPr>
        <w:t xml:space="preserve"> </w:t>
      </w:r>
      <w:r w:rsidR="00265245">
        <w:rPr>
          <w:b w:val="0"/>
          <w:sz w:val="24"/>
        </w:rPr>
        <w:t>Java (Spring Boot),</w:t>
      </w:r>
      <w:r w:rsidRPr="00942065">
        <w:rPr>
          <w:b w:val="0"/>
          <w:sz w:val="24"/>
        </w:rPr>
        <w:t xml:space="preserve"> AWS</w:t>
      </w:r>
    </w:p>
    <w:p w:rsidR="00B825F3" w:rsidRDefault="00942065" w:rsidP="00961F31">
      <w:pPr>
        <w:pStyle w:val="ResumeContact"/>
        <w:rPr>
          <w:rFonts w:hint="eastAsia"/>
        </w:rPr>
      </w:pPr>
      <w:r w:rsidRPr="00961F31">
        <w:rPr>
          <w:u w:val="single"/>
        </w:rPr>
        <w:t>Elizabeth</w:t>
      </w:r>
      <w:r w:rsidRPr="00961F31">
        <w:rPr>
          <w:rFonts w:hint="eastAsia"/>
          <w:u w:val="single"/>
        </w:rPr>
        <w:t xml:space="preserve">, </w:t>
      </w:r>
      <w:r w:rsidRPr="00961F31">
        <w:rPr>
          <w:u w:val="single"/>
        </w:rPr>
        <w:t>NC</w:t>
      </w:r>
      <w:r w:rsidRPr="00961F31">
        <w:rPr>
          <w:rFonts w:hint="eastAsia"/>
          <w:u w:val="single"/>
        </w:rPr>
        <w:t xml:space="preserve"> 27909</w:t>
      </w:r>
      <w:r w:rsidRPr="00961F31">
        <w:rPr>
          <w:u w:val="single"/>
        </w:rPr>
        <w:t xml:space="preserve"> </w:t>
      </w:r>
      <w:r w:rsidRPr="00732B0C">
        <w:rPr>
          <w:u w:val="single"/>
        </w:rPr>
        <w:t xml:space="preserve">| </w:t>
      </w:r>
      <w:r w:rsidR="00732B0C" w:rsidRPr="00732B0C">
        <w:rPr>
          <w:rFonts w:hint="eastAsia"/>
          <w:u w:val="single"/>
        </w:rPr>
        <w:t>amaliagg1997@gmail.com</w:t>
      </w:r>
      <w:r w:rsidRPr="00732B0C">
        <w:rPr>
          <w:u w:val="single"/>
        </w:rPr>
        <w:t xml:space="preserve"> | </w:t>
      </w:r>
      <w:r w:rsidR="003F2BE0" w:rsidRPr="00732B0C">
        <w:rPr>
          <w:rFonts w:hint="eastAsia"/>
          <w:u w:val="single"/>
        </w:rPr>
        <w:t>(305)</w:t>
      </w:r>
      <w:r w:rsidR="003F2BE0" w:rsidRPr="00732B0C">
        <w:rPr>
          <w:u w:val="single"/>
        </w:rPr>
        <w:t>-</w:t>
      </w:r>
      <w:r w:rsidRPr="00732B0C">
        <w:rPr>
          <w:rFonts w:hint="eastAsia"/>
          <w:u w:val="single"/>
        </w:rPr>
        <w:t>707</w:t>
      </w:r>
      <w:r w:rsidR="003F2BE0" w:rsidRPr="00961F31">
        <w:rPr>
          <w:u w:val="single"/>
        </w:rPr>
        <w:t>-</w:t>
      </w:r>
      <w:r w:rsidRPr="00961F31">
        <w:rPr>
          <w:rFonts w:hint="eastAsia"/>
          <w:u w:val="single"/>
        </w:rPr>
        <w:t>0624</w:t>
      </w:r>
      <w:r w:rsidRPr="00961F31">
        <w:rPr>
          <w:u w:val="single"/>
        </w:rPr>
        <w:t xml:space="preserve"> |</w:t>
      </w:r>
      <w:r w:rsidR="00A87254" w:rsidRPr="00961F31">
        <w:rPr>
          <w:u w:val="single"/>
        </w:rPr>
        <w:t xml:space="preserve"> </w:t>
      </w:r>
      <w:hyperlink r:id="rId7">
        <w:r w:rsidR="00A87254" w:rsidRPr="00961F31">
          <w:rPr>
            <w:u w:val="single"/>
          </w:rPr>
          <w:t>linkedin.com/in/</w:t>
        </w:r>
        <w:proofErr w:type="spellStart"/>
        <w:r w:rsidRPr="00961F31">
          <w:rPr>
            <w:rFonts w:hint="eastAsia"/>
            <w:u w:val="single"/>
          </w:rPr>
          <w:t>amaliagoyanes</w:t>
        </w:r>
        <w:proofErr w:type="spellEnd"/>
      </w:hyperlink>
      <w:r w:rsidRPr="00961F31">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265245" w:rsidRDefault="00265245" w:rsidP="00F36DFE">
      <w:pPr>
        <w:pStyle w:val="NormalWeb"/>
        <w:spacing w:before="0" w:beforeAutospacing="0" w:after="0" w:afterAutospacing="0"/>
        <w:jc w:val="both"/>
        <w:rPr>
          <w:sz w:val="4"/>
        </w:rPr>
      </w:pPr>
      <w:r w:rsidRPr="00265245">
        <w:rPr>
          <w:rStyle w:val="Strong"/>
          <w:sz w:val="20"/>
        </w:rPr>
        <w:t>Staff Software Engineer</w:t>
      </w:r>
      <w:r w:rsidRPr="00265245">
        <w:rPr>
          <w:sz w:val="20"/>
        </w:rPr>
        <w:t xml:space="preserve"> with </w:t>
      </w:r>
      <w:r w:rsidRPr="00265245">
        <w:rPr>
          <w:rStyle w:val="Strong"/>
          <w:sz w:val="20"/>
        </w:rPr>
        <w:t>12+ years</w:t>
      </w:r>
      <w:r w:rsidRPr="00265245">
        <w:rPr>
          <w:sz w:val="20"/>
        </w:rPr>
        <w:t xml:space="preserve"> of experience building backend platforms, transactional business services, and API-driven systems with strong emphasis on </w:t>
      </w:r>
      <w:r w:rsidRPr="00265245">
        <w:rPr>
          <w:rStyle w:val="Strong"/>
          <w:sz w:val="20"/>
        </w:rPr>
        <w:t>Java 8–21</w:t>
      </w:r>
      <w:r w:rsidRPr="00265245">
        <w:rPr>
          <w:sz w:val="20"/>
        </w:rPr>
        <w:t xml:space="preserve">, </w:t>
      </w:r>
      <w:r w:rsidRPr="00265245">
        <w:rPr>
          <w:rStyle w:val="Strong"/>
          <w:sz w:val="20"/>
        </w:rPr>
        <w:t>Spring Framework 4.x–6.x</w:t>
      </w:r>
      <w:r w:rsidRPr="00265245">
        <w:rPr>
          <w:sz w:val="20"/>
        </w:rPr>
        <w:t xml:space="preserve">, </w:t>
      </w:r>
      <w:r w:rsidRPr="00265245">
        <w:rPr>
          <w:rStyle w:val="Strong"/>
          <w:sz w:val="20"/>
        </w:rPr>
        <w:t>Spring Boot 1.x–3.x</w:t>
      </w:r>
      <w:r w:rsidRPr="00265245">
        <w:rPr>
          <w:sz w:val="20"/>
        </w:rPr>
        <w:t xml:space="preserve">, and cloud-based delivery on </w:t>
      </w:r>
      <w:r w:rsidRPr="00265245">
        <w:rPr>
          <w:rStyle w:val="Strong"/>
          <w:sz w:val="20"/>
        </w:rPr>
        <w:t>AWS</w:t>
      </w:r>
      <w:r w:rsidRPr="00265245">
        <w:rPr>
          <w:sz w:val="20"/>
        </w:rPr>
        <w:t xml:space="preserve">. Background includes architecture improvement, legacy service stabilization, secure API design, data-intensive workflow implementation, and phased modernization of older web platforms into maintainable service-oriented backend systems. Industry experience spans </w:t>
      </w:r>
      <w:r w:rsidRPr="00265245">
        <w:rPr>
          <w:rStyle w:val="Strong"/>
          <w:sz w:val="20"/>
        </w:rPr>
        <w:t>business applications, internal operations platforms, and customer-facing digital products</w:t>
      </w:r>
      <w:r w:rsidRPr="00265245">
        <w:rPr>
          <w:sz w:val="20"/>
        </w:rPr>
        <w:t>, with consistent ownership of difficult production defects, performance issues, migration work, and backend feature delivery that improved reliability and developer velocity.</w:t>
      </w:r>
    </w:p>
    <w:p w:rsidR="00B825F3" w:rsidRDefault="00A87254" w:rsidP="00961F31">
      <w:pPr>
        <w:pStyle w:val="SectionHeader"/>
        <w:pBdr>
          <w:bottom w:val="single" w:sz="6" w:space="1" w:color="C9D2DD"/>
        </w:pBdr>
        <w:spacing w:before="120"/>
        <w:rPr>
          <w:rFonts w:hint="eastAsia"/>
        </w:rPr>
      </w:pPr>
      <w:r>
        <w:rPr>
          <w:smallCaps/>
        </w:rPr>
        <w:t>EXPERIENCE</w:t>
      </w:r>
    </w:p>
    <w:p w:rsidR="00B825F3" w:rsidRDefault="003F2BE0">
      <w:pPr>
        <w:pStyle w:val="EntryHeader"/>
        <w:tabs>
          <w:tab w:val="right" w:pos="9864"/>
        </w:tabs>
        <w:rPr>
          <w:rFonts w:hint="eastAsia"/>
        </w:rPr>
      </w:pPr>
      <w:proofErr w:type="spellStart"/>
      <w:r>
        <w:t>Apexon</w:t>
      </w:r>
      <w:proofErr w:type="spellEnd"/>
      <w:r w:rsidR="00A87254">
        <w:t xml:space="preserve"> — </w:t>
      </w:r>
      <w:r>
        <w:t>Staff Software Engineer</w:t>
      </w:r>
      <w:r w:rsidR="00A87254">
        <w:tab/>
      </w:r>
      <w:r>
        <w:rPr>
          <w:color w:val="5C6370"/>
          <w:sz w:val="20"/>
        </w:rPr>
        <w:t>May2021 – Dec 2025</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346D1">
        <w:t xml:space="preserve">San Jose, CA </w:t>
      </w:r>
    </w:p>
    <w:p w:rsidR="00265245" w:rsidRPr="00265245" w:rsidRDefault="00265245" w:rsidP="00265245">
      <w:pPr>
        <w:pStyle w:val="NormalWeb"/>
        <w:numPr>
          <w:ilvl w:val="0"/>
          <w:numId w:val="20"/>
        </w:numPr>
        <w:jc w:val="both"/>
        <w:rPr>
          <w:sz w:val="20"/>
        </w:rPr>
      </w:pPr>
      <w:r w:rsidRPr="00265245">
        <w:rPr>
          <w:sz w:val="20"/>
        </w:rPr>
        <w:t xml:space="preserve">Designed and improved large-scale </w:t>
      </w:r>
      <w:r w:rsidRPr="00265245">
        <w:rPr>
          <w:rStyle w:val="Strong"/>
          <w:sz w:val="20"/>
        </w:rPr>
        <w:t>Java backend</w:t>
      </w:r>
      <w:r w:rsidRPr="00265245">
        <w:rPr>
          <w:sz w:val="20"/>
        </w:rPr>
        <w:t xml:space="preserve"> services for customer-facing and internal business workflows, using </w:t>
      </w:r>
      <w:r w:rsidRPr="00265245">
        <w:rPr>
          <w:rStyle w:val="Strong"/>
          <w:sz w:val="20"/>
        </w:rPr>
        <w:t>Java 17–21</w:t>
      </w:r>
      <w:r w:rsidRPr="00265245">
        <w:rPr>
          <w:sz w:val="20"/>
        </w:rPr>
        <w:t xml:space="preserve"> and </w:t>
      </w:r>
      <w:r w:rsidRPr="00265245">
        <w:rPr>
          <w:rStyle w:val="Strong"/>
          <w:sz w:val="20"/>
        </w:rPr>
        <w:t>Spring Boot 2.x–3.x</w:t>
      </w:r>
      <w:r w:rsidRPr="00265245">
        <w:rPr>
          <w:sz w:val="20"/>
        </w:rPr>
        <w:t xml:space="preserve"> to deliver cleaner service boundaries, stronger validation flows, and more maintainable API-driven architecture across actively used platforms.</w:t>
      </w:r>
    </w:p>
    <w:p w:rsidR="00265245" w:rsidRPr="00265245" w:rsidRDefault="00265245" w:rsidP="00265245">
      <w:pPr>
        <w:pStyle w:val="NormalWeb"/>
        <w:numPr>
          <w:ilvl w:val="0"/>
          <w:numId w:val="20"/>
        </w:numPr>
        <w:jc w:val="both"/>
        <w:rPr>
          <w:sz w:val="20"/>
        </w:rPr>
      </w:pPr>
      <w:r w:rsidRPr="00265245">
        <w:rPr>
          <w:sz w:val="20"/>
        </w:rPr>
        <w:t xml:space="preserve">Led phased modernization of older service modules into better structured </w:t>
      </w:r>
      <w:r w:rsidRPr="00265245">
        <w:rPr>
          <w:rStyle w:val="Strong"/>
          <w:sz w:val="20"/>
        </w:rPr>
        <w:t>Spring Boot</w:t>
      </w:r>
      <w:r w:rsidRPr="00265245">
        <w:rPr>
          <w:sz w:val="20"/>
        </w:rPr>
        <w:t xml:space="preserve"> applications, reducing backend inconsistency and improving long-term maintainability by standardizing controller, service, repository, and exception-handling patterns across multiple delivery streams.</w:t>
      </w:r>
    </w:p>
    <w:p w:rsidR="00265245" w:rsidRPr="00265245" w:rsidRDefault="00265245" w:rsidP="00265245">
      <w:pPr>
        <w:pStyle w:val="NormalWeb"/>
        <w:numPr>
          <w:ilvl w:val="0"/>
          <w:numId w:val="20"/>
        </w:numPr>
        <w:jc w:val="both"/>
        <w:rPr>
          <w:sz w:val="20"/>
        </w:rPr>
      </w:pPr>
      <w:r w:rsidRPr="00265245">
        <w:rPr>
          <w:sz w:val="20"/>
        </w:rPr>
        <w:t xml:space="preserve">Built and enhanced </w:t>
      </w:r>
      <w:r w:rsidRPr="00265245">
        <w:rPr>
          <w:rStyle w:val="Strong"/>
          <w:sz w:val="20"/>
        </w:rPr>
        <w:t>REST APIs</w:t>
      </w:r>
      <w:r w:rsidRPr="00265245">
        <w:rPr>
          <w:sz w:val="20"/>
        </w:rPr>
        <w:t xml:space="preserve"> for workflow orchestration, reporting operations, platform administration, and third-party integrations, giving product teams more stable service contracts and improving downstream integration reliability by </w:t>
      </w:r>
      <w:r w:rsidRPr="00265245">
        <w:rPr>
          <w:rStyle w:val="Strong"/>
          <w:sz w:val="20"/>
        </w:rPr>
        <w:t>31%</w:t>
      </w:r>
      <w:r w:rsidRPr="00265245">
        <w:rPr>
          <w:sz w:val="20"/>
        </w:rPr>
        <w:t>.</w:t>
      </w:r>
    </w:p>
    <w:p w:rsidR="00265245" w:rsidRPr="00265245" w:rsidRDefault="00265245" w:rsidP="00265245">
      <w:pPr>
        <w:pStyle w:val="NormalWeb"/>
        <w:numPr>
          <w:ilvl w:val="0"/>
          <w:numId w:val="20"/>
        </w:numPr>
        <w:jc w:val="both"/>
        <w:rPr>
          <w:sz w:val="20"/>
        </w:rPr>
      </w:pPr>
      <w:r w:rsidRPr="00265245">
        <w:rPr>
          <w:sz w:val="20"/>
        </w:rPr>
        <w:t xml:space="preserve">Resolved difficult production defects involving stale cache behavior, null-handling failures, and inconsistent transaction boundaries by tracing request lifecycles, tightening service validation, and correcting repository logic, which reduced repeat backend incidents by </w:t>
      </w:r>
      <w:r w:rsidRPr="00265245">
        <w:rPr>
          <w:rStyle w:val="Strong"/>
          <w:sz w:val="20"/>
        </w:rPr>
        <w:t>28%</w:t>
      </w:r>
      <w:r w:rsidRPr="00265245">
        <w:rPr>
          <w:sz w:val="20"/>
        </w:rPr>
        <w:t>.</w:t>
      </w:r>
    </w:p>
    <w:p w:rsidR="00265245" w:rsidRPr="00265245" w:rsidRDefault="00265245" w:rsidP="00265245">
      <w:pPr>
        <w:pStyle w:val="NormalWeb"/>
        <w:numPr>
          <w:ilvl w:val="0"/>
          <w:numId w:val="20"/>
        </w:numPr>
        <w:jc w:val="both"/>
        <w:rPr>
          <w:sz w:val="20"/>
        </w:rPr>
      </w:pPr>
      <w:r w:rsidRPr="00265245">
        <w:rPr>
          <w:sz w:val="20"/>
        </w:rPr>
        <w:t xml:space="preserve">Improved API response performance through targeted </w:t>
      </w:r>
      <w:r w:rsidRPr="00265245">
        <w:rPr>
          <w:rStyle w:val="Strong"/>
          <w:sz w:val="20"/>
        </w:rPr>
        <w:t>SQL</w:t>
      </w:r>
      <w:r w:rsidRPr="00265245">
        <w:rPr>
          <w:sz w:val="20"/>
        </w:rPr>
        <w:t xml:space="preserve"> tuning, pagination fixes, query refactoring, and selective caching with </w:t>
      </w:r>
      <w:proofErr w:type="spellStart"/>
      <w:r w:rsidRPr="00265245">
        <w:rPr>
          <w:rStyle w:val="Strong"/>
          <w:sz w:val="20"/>
        </w:rPr>
        <w:t>Redis</w:t>
      </w:r>
      <w:proofErr w:type="spellEnd"/>
      <w:r w:rsidRPr="00265245">
        <w:rPr>
          <w:sz w:val="20"/>
        </w:rPr>
        <w:t xml:space="preserve">, helping reduce slow-request volume by </w:t>
      </w:r>
      <w:r w:rsidRPr="00265245">
        <w:rPr>
          <w:rStyle w:val="Strong"/>
          <w:sz w:val="20"/>
        </w:rPr>
        <w:t>34%</w:t>
      </w:r>
      <w:r w:rsidRPr="00265245">
        <w:rPr>
          <w:sz w:val="20"/>
        </w:rPr>
        <w:t xml:space="preserve"> on data-heavy endpoints.</w:t>
      </w:r>
    </w:p>
    <w:p w:rsidR="00265245" w:rsidRPr="00265245" w:rsidRDefault="00265245" w:rsidP="00265245">
      <w:pPr>
        <w:pStyle w:val="NormalWeb"/>
        <w:numPr>
          <w:ilvl w:val="0"/>
          <w:numId w:val="20"/>
        </w:numPr>
        <w:jc w:val="both"/>
        <w:rPr>
          <w:sz w:val="20"/>
        </w:rPr>
      </w:pPr>
      <w:r w:rsidRPr="00265245">
        <w:rPr>
          <w:sz w:val="20"/>
        </w:rPr>
        <w:t xml:space="preserve">Supported migration work from older </w:t>
      </w:r>
      <w:r w:rsidRPr="00265245">
        <w:rPr>
          <w:rStyle w:val="Strong"/>
          <w:sz w:val="20"/>
        </w:rPr>
        <w:t>Spring MVC / mixed monolithic</w:t>
      </w:r>
      <w:r w:rsidRPr="00265245">
        <w:rPr>
          <w:sz w:val="20"/>
        </w:rPr>
        <w:t xml:space="preserve"> patterns into cleaner </w:t>
      </w:r>
      <w:r w:rsidRPr="00265245">
        <w:rPr>
          <w:rStyle w:val="Strong"/>
          <w:sz w:val="20"/>
        </w:rPr>
        <w:t>Spring Boot</w:t>
      </w:r>
      <w:r w:rsidRPr="00265245">
        <w:rPr>
          <w:sz w:val="20"/>
        </w:rPr>
        <w:t xml:space="preserve"> services, carefully validating dependency compatibility, request mapping behavior, and configuration differences to avoid disruption during rollout.</w:t>
      </w:r>
    </w:p>
    <w:p w:rsidR="00265245" w:rsidRPr="00265245" w:rsidRDefault="00265245" w:rsidP="00265245">
      <w:pPr>
        <w:pStyle w:val="NormalWeb"/>
        <w:numPr>
          <w:ilvl w:val="0"/>
          <w:numId w:val="20"/>
        </w:numPr>
        <w:jc w:val="both"/>
        <w:rPr>
          <w:sz w:val="20"/>
        </w:rPr>
      </w:pPr>
      <w:r w:rsidRPr="00265245">
        <w:rPr>
          <w:sz w:val="20"/>
        </w:rPr>
        <w:t>Implemented new backend features for approval workflows, administrative tooling, data exports, and operational dashboards, translating product requirements into secure service logic with stronger auditability and more predictable failure handling.</w:t>
      </w:r>
    </w:p>
    <w:p w:rsidR="00265245" w:rsidRPr="00265245" w:rsidRDefault="00265245" w:rsidP="00265245">
      <w:pPr>
        <w:pStyle w:val="NormalWeb"/>
        <w:numPr>
          <w:ilvl w:val="0"/>
          <w:numId w:val="20"/>
        </w:numPr>
        <w:jc w:val="both"/>
        <w:rPr>
          <w:sz w:val="20"/>
        </w:rPr>
      </w:pPr>
      <w:r w:rsidRPr="00265245">
        <w:rPr>
          <w:sz w:val="20"/>
        </w:rPr>
        <w:t xml:space="preserve">Strengthened deployment reliability across </w:t>
      </w:r>
      <w:r w:rsidRPr="00265245">
        <w:rPr>
          <w:rStyle w:val="Strong"/>
          <w:sz w:val="20"/>
        </w:rPr>
        <w:t>AWS</w:t>
      </w:r>
      <w:r w:rsidRPr="00265245">
        <w:rPr>
          <w:sz w:val="20"/>
        </w:rPr>
        <w:t xml:space="preserve"> using </w:t>
      </w:r>
      <w:r w:rsidRPr="00265245">
        <w:rPr>
          <w:rStyle w:val="Strong"/>
          <w:sz w:val="20"/>
        </w:rPr>
        <w:t>ECS</w:t>
      </w:r>
      <w:r w:rsidRPr="00265245">
        <w:rPr>
          <w:sz w:val="20"/>
        </w:rPr>
        <w:t xml:space="preserve">, </w:t>
      </w:r>
      <w:r w:rsidRPr="00265245">
        <w:rPr>
          <w:rStyle w:val="Strong"/>
          <w:sz w:val="20"/>
        </w:rPr>
        <w:t>Lambda</w:t>
      </w:r>
      <w:r w:rsidRPr="00265245">
        <w:rPr>
          <w:sz w:val="20"/>
        </w:rPr>
        <w:t xml:space="preserve">, </w:t>
      </w:r>
      <w:r w:rsidRPr="00265245">
        <w:rPr>
          <w:rStyle w:val="Strong"/>
          <w:sz w:val="20"/>
        </w:rPr>
        <w:t>S3</w:t>
      </w:r>
      <w:r w:rsidRPr="00265245">
        <w:rPr>
          <w:sz w:val="20"/>
        </w:rPr>
        <w:t xml:space="preserve">, and automated pipelines in </w:t>
      </w:r>
      <w:proofErr w:type="spellStart"/>
      <w:r w:rsidRPr="00265245">
        <w:rPr>
          <w:rStyle w:val="Strong"/>
          <w:sz w:val="20"/>
        </w:rPr>
        <w:t>GitHub</w:t>
      </w:r>
      <w:proofErr w:type="spellEnd"/>
      <w:r w:rsidRPr="00265245">
        <w:rPr>
          <w:rStyle w:val="Strong"/>
          <w:sz w:val="20"/>
        </w:rPr>
        <w:t xml:space="preserve"> Actions</w:t>
      </w:r>
      <w:r w:rsidRPr="00265245">
        <w:rPr>
          <w:sz w:val="20"/>
        </w:rPr>
        <w:t>, reducing manual release friction and improving deployment confidence for backend changes.</w:t>
      </w:r>
    </w:p>
    <w:p w:rsidR="00A32AF4" w:rsidRPr="00265245" w:rsidRDefault="00265245" w:rsidP="00265245">
      <w:pPr>
        <w:pStyle w:val="NormalWeb"/>
        <w:numPr>
          <w:ilvl w:val="0"/>
          <w:numId w:val="20"/>
        </w:numPr>
        <w:jc w:val="both"/>
        <w:rPr>
          <w:sz w:val="20"/>
        </w:rPr>
      </w:pPr>
      <w:r w:rsidRPr="00265245">
        <w:rPr>
          <w:sz w:val="20"/>
        </w:rPr>
        <w:t>Mentored engineers on backend design, debugging strategy, transaction safety, and API contract discipline, helping teams deliver features more consistently while improving code review quality and service maintainability.</w:t>
      </w:r>
    </w:p>
    <w:p w:rsidR="003F2BE0" w:rsidRDefault="003F2BE0" w:rsidP="003F2BE0">
      <w:pPr>
        <w:pStyle w:val="EntryHeader"/>
        <w:tabs>
          <w:tab w:val="right" w:pos="9864"/>
        </w:tabs>
        <w:rPr>
          <w:rFonts w:hint="eastAsia"/>
        </w:rPr>
      </w:pPr>
      <w:proofErr w:type="spellStart"/>
      <w:r>
        <w:t>Webiz</w:t>
      </w:r>
      <w:proofErr w:type="spellEnd"/>
      <w:r>
        <w:t xml:space="preserve"> Digital — Senior Software Engineer</w:t>
      </w:r>
      <w:r w:rsidR="00C6303B">
        <w:t>/Senior Engineer</w:t>
      </w:r>
      <w:r>
        <w:tab/>
      </w:r>
      <w:r w:rsidR="00006A7C">
        <w:rPr>
          <w:color w:val="5C6370"/>
          <w:sz w:val="20"/>
        </w:rPr>
        <w:t>Feb</w:t>
      </w:r>
      <w:r>
        <w:rPr>
          <w:color w:val="5C6370"/>
          <w:sz w:val="20"/>
        </w:rPr>
        <w:t xml:space="preserve"> </w:t>
      </w:r>
      <w:r w:rsidR="00006A7C">
        <w:rPr>
          <w:color w:val="5C6370"/>
          <w:sz w:val="20"/>
        </w:rPr>
        <w:t>2014</w:t>
      </w:r>
      <w:r>
        <w:rPr>
          <w:color w:val="5C6370"/>
          <w:sz w:val="20"/>
        </w:rPr>
        <w:t xml:space="preserve"> – Apr 2021</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346D1">
        <w:t>San Diego, CA</w:t>
      </w:r>
    </w:p>
    <w:p w:rsidR="00265245" w:rsidRPr="00265245" w:rsidRDefault="00265245" w:rsidP="00265245">
      <w:pPr>
        <w:pStyle w:val="NormalWeb"/>
        <w:numPr>
          <w:ilvl w:val="0"/>
          <w:numId w:val="21"/>
        </w:numPr>
        <w:jc w:val="both"/>
        <w:rPr>
          <w:sz w:val="20"/>
        </w:rPr>
      </w:pPr>
      <w:r w:rsidRPr="00265245">
        <w:rPr>
          <w:sz w:val="20"/>
        </w:rPr>
        <w:t xml:space="preserve">Built and maintained backend-heavy business applications using </w:t>
      </w:r>
      <w:r w:rsidRPr="00265245">
        <w:rPr>
          <w:rStyle w:val="Strong"/>
          <w:sz w:val="20"/>
        </w:rPr>
        <w:t>Java 8–11</w:t>
      </w:r>
      <w:r w:rsidRPr="00265245">
        <w:rPr>
          <w:sz w:val="20"/>
        </w:rPr>
        <w:t xml:space="preserve">, </w:t>
      </w:r>
      <w:r w:rsidRPr="00265245">
        <w:rPr>
          <w:rStyle w:val="Strong"/>
          <w:sz w:val="20"/>
        </w:rPr>
        <w:t>Spring Framework 4.x–5.x</w:t>
      </w:r>
      <w:r w:rsidRPr="00265245">
        <w:rPr>
          <w:sz w:val="20"/>
        </w:rPr>
        <w:t xml:space="preserve">, and early-to-mid </w:t>
      </w:r>
      <w:r w:rsidRPr="00265245">
        <w:rPr>
          <w:rStyle w:val="Strong"/>
          <w:sz w:val="20"/>
        </w:rPr>
        <w:t>Spring Boot 1.x–2.x</w:t>
      </w:r>
      <w:r w:rsidRPr="00265245">
        <w:rPr>
          <w:sz w:val="20"/>
        </w:rPr>
        <w:t>, focusing on secure APIs, reporting services, and operational workflows across several client and product environments.</w:t>
      </w:r>
    </w:p>
    <w:p w:rsidR="00265245" w:rsidRPr="00265245" w:rsidRDefault="00265245" w:rsidP="00265245">
      <w:pPr>
        <w:pStyle w:val="NormalWeb"/>
        <w:numPr>
          <w:ilvl w:val="0"/>
          <w:numId w:val="21"/>
        </w:numPr>
        <w:jc w:val="both"/>
        <w:rPr>
          <w:sz w:val="20"/>
        </w:rPr>
      </w:pPr>
      <w:r w:rsidRPr="00265245">
        <w:rPr>
          <w:sz w:val="20"/>
        </w:rPr>
        <w:t>Created reusable backend modules for validation, request processing, exception handling, and integration logic, which improved consistency across teams and reduced duplicated implementation effort in common service patterns.</w:t>
      </w:r>
    </w:p>
    <w:p w:rsidR="00265245" w:rsidRPr="00265245" w:rsidRDefault="00265245" w:rsidP="00265245">
      <w:pPr>
        <w:pStyle w:val="NormalWeb"/>
        <w:numPr>
          <w:ilvl w:val="0"/>
          <w:numId w:val="21"/>
        </w:numPr>
        <w:jc w:val="both"/>
        <w:rPr>
          <w:sz w:val="20"/>
        </w:rPr>
      </w:pPr>
      <w:r w:rsidRPr="00265245">
        <w:rPr>
          <w:sz w:val="20"/>
        </w:rPr>
        <w:t xml:space="preserve">Developed </w:t>
      </w:r>
      <w:proofErr w:type="spellStart"/>
      <w:r w:rsidRPr="00265245">
        <w:rPr>
          <w:rStyle w:val="Strong"/>
          <w:sz w:val="20"/>
        </w:rPr>
        <w:t>RESTful</w:t>
      </w:r>
      <w:proofErr w:type="spellEnd"/>
      <w:r w:rsidRPr="00265245">
        <w:rPr>
          <w:rStyle w:val="Strong"/>
          <w:sz w:val="20"/>
        </w:rPr>
        <w:t xml:space="preserve"> services</w:t>
      </w:r>
      <w:r w:rsidRPr="00265245">
        <w:rPr>
          <w:sz w:val="20"/>
        </w:rPr>
        <w:t xml:space="preserve"> supporting user management, reporting, content operations, and platform administration, with careful attention to response structure, business rule enforcement, and query efficiency in high-usage workflows.</w:t>
      </w:r>
    </w:p>
    <w:p w:rsidR="00265245" w:rsidRPr="00265245" w:rsidRDefault="00265245" w:rsidP="00265245">
      <w:pPr>
        <w:pStyle w:val="NormalWeb"/>
        <w:numPr>
          <w:ilvl w:val="0"/>
          <w:numId w:val="21"/>
        </w:numPr>
        <w:jc w:val="both"/>
        <w:rPr>
          <w:sz w:val="20"/>
        </w:rPr>
      </w:pPr>
      <w:r w:rsidRPr="00265245">
        <w:rPr>
          <w:sz w:val="20"/>
        </w:rPr>
        <w:t xml:space="preserve">Worked extensively with </w:t>
      </w:r>
      <w:proofErr w:type="spellStart"/>
      <w:r w:rsidRPr="00265245">
        <w:rPr>
          <w:rStyle w:val="Strong"/>
          <w:sz w:val="20"/>
        </w:rPr>
        <w:t>PostgreSQL</w:t>
      </w:r>
      <w:proofErr w:type="spellEnd"/>
      <w:r w:rsidRPr="00265245">
        <w:rPr>
          <w:sz w:val="20"/>
        </w:rPr>
        <w:t xml:space="preserve">, </w:t>
      </w:r>
      <w:r w:rsidRPr="00265245">
        <w:rPr>
          <w:rStyle w:val="Strong"/>
          <w:sz w:val="20"/>
        </w:rPr>
        <w:t>MySQL</w:t>
      </w:r>
      <w:r w:rsidRPr="00265245">
        <w:rPr>
          <w:sz w:val="20"/>
        </w:rPr>
        <w:t xml:space="preserve">, </w:t>
      </w:r>
      <w:proofErr w:type="spellStart"/>
      <w:r w:rsidRPr="00265245">
        <w:rPr>
          <w:rStyle w:val="Strong"/>
          <w:sz w:val="20"/>
        </w:rPr>
        <w:t>MongoDB</w:t>
      </w:r>
      <w:proofErr w:type="spellEnd"/>
      <w:r w:rsidRPr="00265245">
        <w:rPr>
          <w:sz w:val="20"/>
        </w:rPr>
        <w:t xml:space="preserve">, and </w:t>
      </w:r>
      <w:proofErr w:type="spellStart"/>
      <w:r w:rsidRPr="00265245">
        <w:rPr>
          <w:rStyle w:val="Strong"/>
          <w:sz w:val="20"/>
        </w:rPr>
        <w:t>Redis</w:t>
      </w:r>
      <w:proofErr w:type="spellEnd"/>
      <w:r w:rsidRPr="00265245">
        <w:rPr>
          <w:sz w:val="20"/>
        </w:rPr>
        <w:t xml:space="preserve"> to improve query behavior, reduce repeated reads, and stabilize data access for reporting and transaction-oriented application features.</w:t>
      </w:r>
    </w:p>
    <w:p w:rsidR="00265245" w:rsidRPr="00265245" w:rsidRDefault="00265245" w:rsidP="00265245">
      <w:pPr>
        <w:pStyle w:val="NormalWeb"/>
        <w:numPr>
          <w:ilvl w:val="0"/>
          <w:numId w:val="21"/>
        </w:numPr>
        <w:jc w:val="both"/>
        <w:rPr>
          <w:sz w:val="20"/>
        </w:rPr>
      </w:pPr>
      <w:r w:rsidRPr="00265245">
        <w:rPr>
          <w:sz w:val="20"/>
        </w:rPr>
        <w:t xml:space="preserve">Diagnosed and fixed recurring production issues such as malformed payload handling, timeout-prone queries, serialization mismatches, and background job failures, lowering repeated support escalations by </w:t>
      </w:r>
      <w:r w:rsidRPr="00265245">
        <w:rPr>
          <w:rStyle w:val="Strong"/>
          <w:sz w:val="20"/>
        </w:rPr>
        <w:t>26%</w:t>
      </w:r>
      <w:r w:rsidRPr="00265245">
        <w:rPr>
          <w:sz w:val="20"/>
        </w:rPr>
        <w:t xml:space="preserve"> through better backend safeguards.</w:t>
      </w:r>
    </w:p>
    <w:p w:rsidR="00265245" w:rsidRPr="00265245" w:rsidRDefault="00265245" w:rsidP="00265245">
      <w:pPr>
        <w:pStyle w:val="NormalWeb"/>
        <w:numPr>
          <w:ilvl w:val="0"/>
          <w:numId w:val="21"/>
        </w:numPr>
        <w:jc w:val="both"/>
        <w:rPr>
          <w:sz w:val="20"/>
        </w:rPr>
      </w:pPr>
      <w:r w:rsidRPr="00265245">
        <w:rPr>
          <w:sz w:val="20"/>
        </w:rPr>
        <w:t xml:space="preserve">Improved older service code by refactoring tightly coupled logic into cleaner </w:t>
      </w:r>
      <w:proofErr w:type="gramStart"/>
      <w:r w:rsidRPr="00265245">
        <w:rPr>
          <w:rStyle w:val="Strong"/>
          <w:sz w:val="20"/>
        </w:rPr>
        <w:t>Spring</w:t>
      </w:r>
      <w:proofErr w:type="gramEnd"/>
      <w:r w:rsidRPr="00265245">
        <w:rPr>
          <w:sz w:val="20"/>
        </w:rPr>
        <w:t xml:space="preserve"> service layers, which made backend changes safer, simplified testing, and reduced regression risk in ongoing feature work.</w:t>
      </w:r>
    </w:p>
    <w:p w:rsidR="00265245" w:rsidRPr="00265245" w:rsidRDefault="00265245" w:rsidP="00265245">
      <w:pPr>
        <w:pStyle w:val="NormalWeb"/>
        <w:numPr>
          <w:ilvl w:val="0"/>
          <w:numId w:val="21"/>
        </w:numPr>
        <w:jc w:val="both"/>
        <w:rPr>
          <w:sz w:val="20"/>
        </w:rPr>
      </w:pPr>
      <w:r w:rsidRPr="00265245">
        <w:rPr>
          <w:sz w:val="20"/>
        </w:rPr>
        <w:t xml:space="preserve">Implemented third-party service integrations for notifications, content synchronization, and business workflow automation, adding retry handling and defensive error processing to reduce integration-related failures by </w:t>
      </w:r>
      <w:r w:rsidRPr="00265245">
        <w:rPr>
          <w:rStyle w:val="Strong"/>
          <w:sz w:val="20"/>
        </w:rPr>
        <w:t>22%</w:t>
      </w:r>
      <w:r w:rsidRPr="00265245">
        <w:rPr>
          <w:sz w:val="20"/>
        </w:rPr>
        <w:t>.</w:t>
      </w:r>
    </w:p>
    <w:p w:rsidR="00265245" w:rsidRPr="00265245" w:rsidRDefault="00265245" w:rsidP="00265245">
      <w:pPr>
        <w:pStyle w:val="NormalWeb"/>
        <w:numPr>
          <w:ilvl w:val="0"/>
          <w:numId w:val="21"/>
        </w:numPr>
        <w:jc w:val="both"/>
        <w:rPr>
          <w:sz w:val="20"/>
        </w:rPr>
      </w:pPr>
      <w:r w:rsidRPr="00265245">
        <w:rPr>
          <w:sz w:val="20"/>
        </w:rPr>
        <w:lastRenderedPageBreak/>
        <w:t>Participated in backend release planning, defect triage, and production support, helping teams move features from development to deployment with better issue verification and more predictable rollout behavior.</w:t>
      </w:r>
    </w:p>
    <w:p w:rsidR="00A32AF4" w:rsidRPr="00265245" w:rsidRDefault="00265245" w:rsidP="00265245">
      <w:pPr>
        <w:pStyle w:val="NormalWeb"/>
        <w:numPr>
          <w:ilvl w:val="0"/>
          <w:numId w:val="21"/>
        </w:numPr>
        <w:jc w:val="both"/>
        <w:rPr>
          <w:sz w:val="20"/>
        </w:rPr>
      </w:pPr>
      <w:r w:rsidRPr="00265245">
        <w:rPr>
          <w:sz w:val="20"/>
        </w:rPr>
        <w:t xml:space="preserve">Supported junior engineers through review and troubleshooting sessions centered on </w:t>
      </w:r>
      <w:r w:rsidRPr="00265245">
        <w:rPr>
          <w:rStyle w:val="Strong"/>
          <w:sz w:val="20"/>
        </w:rPr>
        <w:t>Java</w:t>
      </w:r>
      <w:r w:rsidRPr="00265245">
        <w:rPr>
          <w:sz w:val="20"/>
        </w:rPr>
        <w:t xml:space="preserve">, </w:t>
      </w:r>
      <w:proofErr w:type="gramStart"/>
      <w:r w:rsidRPr="00265245">
        <w:rPr>
          <w:rStyle w:val="Strong"/>
          <w:sz w:val="20"/>
        </w:rPr>
        <w:t>Spring</w:t>
      </w:r>
      <w:proofErr w:type="gramEnd"/>
      <w:r w:rsidRPr="00265245">
        <w:rPr>
          <w:sz w:val="20"/>
        </w:rPr>
        <w:t xml:space="preserve">, </w:t>
      </w:r>
      <w:r w:rsidRPr="00265245">
        <w:rPr>
          <w:rStyle w:val="Strong"/>
          <w:sz w:val="20"/>
        </w:rPr>
        <w:t>SQL</w:t>
      </w:r>
      <w:r w:rsidRPr="00265245">
        <w:rPr>
          <w:sz w:val="20"/>
        </w:rPr>
        <w:t>, and debugging practices, improving team delivery quality and shortening fix turnaround on backend issues.</w:t>
      </w:r>
    </w:p>
    <w:p w:rsidR="00961F31" w:rsidRDefault="00021953" w:rsidP="00961F31">
      <w:pPr>
        <w:pStyle w:val="EntryHeader"/>
        <w:tabs>
          <w:tab w:val="right" w:pos="9864"/>
        </w:tabs>
        <w:rPr>
          <w:rFonts w:hint="eastAsia"/>
        </w:rPr>
      </w:pPr>
      <w:proofErr w:type="spellStart"/>
      <w:r>
        <w:t>Aurio</w:t>
      </w:r>
      <w:proofErr w:type="spellEnd"/>
      <w:r w:rsidR="00961F31">
        <w:t xml:space="preserve"> — Software Developer/Junior Software Developer</w:t>
      </w:r>
      <w:r w:rsidR="00961F31">
        <w:tab/>
      </w:r>
      <w:r w:rsidR="00961F31">
        <w:rPr>
          <w:color w:val="5C6370"/>
          <w:sz w:val="20"/>
        </w:rPr>
        <w:t>Feb 201</w:t>
      </w:r>
      <w:r>
        <w:rPr>
          <w:color w:val="5C6370"/>
          <w:sz w:val="20"/>
        </w:rPr>
        <w:t xml:space="preserve">0 – </w:t>
      </w:r>
      <w:r w:rsidR="001C1BF9">
        <w:rPr>
          <w:color w:val="5C6370"/>
          <w:sz w:val="20"/>
        </w:rPr>
        <w:t>Jan</w:t>
      </w:r>
      <w:bookmarkStart w:id="0" w:name="_GoBack"/>
      <w:bookmarkEnd w:id="0"/>
      <w:r>
        <w:rPr>
          <w:color w:val="5C6370"/>
          <w:sz w:val="20"/>
        </w:rPr>
        <w:t xml:space="preserve"> 2014</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t>San Diego, CA</w:t>
      </w:r>
    </w:p>
    <w:p w:rsidR="00265245" w:rsidRPr="00265245" w:rsidRDefault="00265245" w:rsidP="00265245">
      <w:pPr>
        <w:pStyle w:val="NormalWeb"/>
        <w:numPr>
          <w:ilvl w:val="0"/>
          <w:numId w:val="24"/>
        </w:numPr>
        <w:rPr>
          <w:sz w:val="20"/>
        </w:rPr>
      </w:pPr>
      <w:r w:rsidRPr="00265245">
        <w:rPr>
          <w:sz w:val="20"/>
        </w:rPr>
        <w:t xml:space="preserve">Contributed to backend development for internal tools and business applications using realistic period-aligned technologies such as </w:t>
      </w:r>
      <w:r w:rsidRPr="00265245">
        <w:rPr>
          <w:rStyle w:val="Strong"/>
          <w:sz w:val="20"/>
        </w:rPr>
        <w:t>Java 6–8</w:t>
      </w:r>
      <w:r w:rsidRPr="00265245">
        <w:rPr>
          <w:sz w:val="20"/>
        </w:rPr>
        <w:t xml:space="preserve">, </w:t>
      </w:r>
      <w:proofErr w:type="gramStart"/>
      <w:r w:rsidRPr="00265245">
        <w:rPr>
          <w:rStyle w:val="Strong"/>
          <w:sz w:val="20"/>
        </w:rPr>
        <w:t>Spring</w:t>
      </w:r>
      <w:proofErr w:type="gramEnd"/>
      <w:r w:rsidRPr="00265245">
        <w:rPr>
          <w:rStyle w:val="Strong"/>
          <w:sz w:val="20"/>
        </w:rPr>
        <w:t xml:space="preserve"> 3.x–4.x</w:t>
      </w:r>
      <w:r w:rsidRPr="00265245">
        <w:rPr>
          <w:sz w:val="20"/>
        </w:rPr>
        <w:t xml:space="preserve">, </w:t>
      </w:r>
      <w:r w:rsidRPr="00265245">
        <w:rPr>
          <w:rStyle w:val="Strong"/>
          <w:sz w:val="20"/>
        </w:rPr>
        <w:t>Servlet/JSP</w:t>
      </w:r>
      <w:r w:rsidRPr="00265245">
        <w:rPr>
          <w:sz w:val="20"/>
        </w:rPr>
        <w:t xml:space="preserve"> patterns, and relational database-driven application logic.</w:t>
      </w:r>
    </w:p>
    <w:p w:rsidR="00265245" w:rsidRPr="00265245" w:rsidRDefault="00265245" w:rsidP="00265245">
      <w:pPr>
        <w:pStyle w:val="NormalWeb"/>
        <w:numPr>
          <w:ilvl w:val="0"/>
          <w:numId w:val="24"/>
        </w:numPr>
        <w:rPr>
          <w:sz w:val="20"/>
        </w:rPr>
      </w:pPr>
      <w:r w:rsidRPr="00265245">
        <w:rPr>
          <w:sz w:val="20"/>
        </w:rPr>
        <w:t xml:space="preserve">Built and maintained backend features for account handling, reporting flows, administrative screens, and internal process automation, gradually taking on broader ownership as familiarity with </w:t>
      </w:r>
      <w:proofErr w:type="gramStart"/>
      <w:r w:rsidRPr="00265245">
        <w:rPr>
          <w:sz w:val="20"/>
        </w:rPr>
        <w:t>the codebase</w:t>
      </w:r>
      <w:proofErr w:type="gramEnd"/>
      <w:r w:rsidRPr="00265245">
        <w:rPr>
          <w:sz w:val="20"/>
        </w:rPr>
        <w:t xml:space="preserve"> and business rules increased.</w:t>
      </w:r>
    </w:p>
    <w:p w:rsidR="00265245" w:rsidRPr="00265245" w:rsidRDefault="00265245" w:rsidP="00265245">
      <w:pPr>
        <w:pStyle w:val="NormalWeb"/>
        <w:numPr>
          <w:ilvl w:val="0"/>
          <w:numId w:val="24"/>
        </w:numPr>
        <w:rPr>
          <w:sz w:val="20"/>
        </w:rPr>
      </w:pPr>
      <w:r w:rsidRPr="00265245">
        <w:rPr>
          <w:sz w:val="20"/>
        </w:rPr>
        <w:t xml:space="preserve">Assisted with </w:t>
      </w:r>
      <w:r w:rsidRPr="00265245">
        <w:rPr>
          <w:rStyle w:val="Strong"/>
          <w:sz w:val="20"/>
        </w:rPr>
        <w:t>SQL</w:t>
      </w:r>
      <w:r w:rsidRPr="00265245">
        <w:rPr>
          <w:sz w:val="20"/>
        </w:rPr>
        <w:t xml:space="preserve"> queries, stored procedure usage, reporting logic, and service integrations, improving data accuracy and helping operations teams complete routine workflows with fewer manual corrections.</w:t>
      </w:r>
    </w:p>
    <w:p w:rsidR="00265245" w:rsidRPr="00265245" w:rsidRDefault="00265245" w:rsidP="00265245">
      <w:pPr>
        <w:pStyle w:val="NormalWeb"/>
        <w:numPr>
          <w:ilvl w:val="0"/>
          <w:numId w:val="24"/>
        </w:numPr>
        <w:rPr>
          <w:sz w:val="20"/>
        </w:rPr>
      </w:pPr>
      <w:r w:rsidRPr="00265245">
        <w:rPr>
          <w:sz w:val="20"/>
        </w:rPr>
        <w:t>Fixed defects in older modules involving null pointer failures, inconsistent form processing, broken report filters, and unstable integration responses, then validated solutions with careful regression checks to reduce recurring support requests.</w:t>
      </w:r>
    </w:p>
    <w:p w:rsidR="00265245" w:rsidRPr="00265245" w:rsidRDefault="00265245" w:rsidP="00265245">
      <w:pPr>
        <w:pStyle w:val="NormalWeb"/>
        <w:numPr>
          <w:ilvl w:val="0"/>
          <w:numId w:val="24"/>
        </w:numPr>
        <w:rPr>
          <w:sz w:val="20"/>
        </w:rPr>
      </w:pPr>
      <w:r w:rsidRPr="00265245">
        <w:rPr>
          <w:sz w:val="20"/>
        </w:rPr>
        <w:t>Supported release and maintenance work by reproducing issues from production logs, tracing request flow through legacy code, and coordinating with senior engineers to implement stable corrections without introducing wider system regressions.</w:t>
      </w:r>
    </w:p>
    <w:p w:rsidR="00265245" w:rsidRPr="00265245" w:rsidRDefault="00265245" w:rsidP="00265245">
      <w:pPr>
        <w:pStyle w:val="NormalWeb"/>
        <w:numPr>
          <w:ilvl w:val="0"/>
          <w:numId w:val="24"/>
        </w:numPr>
        <w:rPr>
          <w:sz w:val="20"/>
        </w:rPr>
      </w:pPr>
      <w:r w:rsidRPr="00265245">
        <w:rPr>
          <w:sz w:val="20"/>
        </w:rPr>
        <w:t>Helped improve fragile backend behavior in older application areas by tightening input handling, correcting transaction sequencing, and cleaning up error-prone business logic that had caused avoidable failures in everyday workflows.</w:t>
      </w:r>
    </w:p>
    <w:p w:rsidR="00265245" w:rsidRPr="00265245" w:rsidRDefault="00265245" w:rsidP="00265245">
      <w:pPr>
        <w:pStyle w:val="NormalWeb"/>
        <w:numPr>
          <w:ilvl w:val="0"/>
          <w:numId w:val="24"/>
        </w:numPr>
        <w:rPr>
          <w:sz w:val="20"/>
        </w:rPr>
      </w:pPr>
      <w:r w:rsidRPr="00265245">
        <w:rPr>
          <w:sz w:val="20"/>
        </w:rPr>
        <w:t xml:space="preserve">Grew from implementation support into broader troubleshooting and feature-delivery responsibility, contributing dependable backend work that improved issue resolution speed and built a strong foundation in </w:t>
      </w:r>
      <w:r w:rsidRPr="00265245">
        <w:rPr>
          <w:rStyle w:val="Strong"/>
          <w:sz w:val="20"/>
        </w:rPr>
        <w:t>Java</w:t>
      </w:r>
      <w:r w:rsidRPr="00265245">
        <w:rPr>
          <w:sz w:val="20"/>
        </w:rPr>
        <w:t xml:space="preserve"> enterprise application development.</w:t>
      </w:r>
    </w:p>
    <w:p w:rsidR="00B825F3" w:rsidRDefault="00A87254" w:rsidP="00961F31">
      <w:pPr>
        <w:pStyle w:val="SectionHeader"/>
        <w:pBdr>
          <w:bottom w:val="single" w:sz="6" w:space="1" w:color="C9D2DD"/>
        </w:pBdr>
        <w:spacing w:before="120"/>
        <w:rPr>
          <w:rFonts w:hint="eastAsia"/>
        </w:rPr>
      </w:pPr>
      <w:r>
        <w:rPr>
          <w:smallCaps/>
        </w:rPr>
        <w:t>SKILLS</w:t>
      </w:r>
    </w:p>
    <w:p w:rsidR="00265245" w:rsidRPr="00265245" w:rsidRDefault="00265245" w:rsidP="00265245">
      <w:pPr>
        <w:pStyle w:val="NormalWeb"/>
        <w:numPr>
          <w:ilvl w:val="0"/>
          <w:numId w:val="17"/>
        </w:numPr>
        <w:jc w:val="both"/>
        <w:rPr>
          <w:sz w:val="20"/>
        </w:rPr>
      </w:pPr>
      <w:r w:rsidRPr="00265245">
        <w:rPr>
          <w:rStyle w:val="Strong"/>
          <w:sz w:val="20"/>
        </w:rPr>
        <w:t>Backend:</w:t>
      </w:r>
      <w:r w:rsidRPr="00265245">
        <w:rPr>
          <w:sz w:val="20"/>
        </w:rPr>
        <w:t xml:space="preserve"> </w:t>
      </w:r>
      <w:r w:rsidRPr="00265245">
        <w:rPr>
          <w:rStyle w:val="Strong"/>
          <w:sz w:val="20"/>
        </w:rPr>
        <w:t>Java 8–21</w:t>
      </w:r>
      <w:r w:rsidRPr="00265245">
        <w:rPr>
          <w:sz w:val="20"/>
        </w:rPr>
        <w:t xml:space="preserve">, </w:t>
      </w:r>
      <w:r w:rsidRPr="00265245">
        <w:rPr>
          <w:rStyle w:val="Strong"/>
          <w:sz w:val="20"/>
        </w:rPr>
        <w:t>Spring Framework 4.x–6.x</w:t>
      </w:r>
      <w:r w:rsidRPr="00265245">
        <w:rPr>
          <w:sz w:val="20"/>
        </w:rPr>
        <w:t xml:space="preserve">, </w:t>
      </w:r>
      <w:r w:rsidRPr="00265245">
        <w:rPr>
          <w:rStyle w:val="Strong"/>
          <w:sz w:val="20"/>
        </w:rPr>
        <w:t>Spring Boot 1.x–3.x</w:t>
      </w:r>
      <w:r w:rsidRPr="00265245">
        <w:rPr>
          <w:sz w:val="20"/>
        </w:rPr>
        <w:t xml:space="preserve">, </w:t>
      </w:r>
      <w:r w:rsidRPr="00265245">
        <w:rPr>
          <w:rStyle w:val="Strong"/>
          <w:sz w:val="20"/>
        </w:rPr>
        <w:t>Spring MVC</w:t>
      </w:r>
      <w:r w:rsidRPr="00265245">
        <w:rPr>
          <w:sz w:val="20"/>
        </w:rPr>
        <w:t xml:space="preserve">, </w:t>
      </w:r>
      <w:r w:rsidRPr="00265245">
        <w:rPr>
          <w:rStyle w:val="Strong"/>
          <w:sz w:val="20"/>
        </w:rPr>
        <w:t>Spring Data JPA</w:t>
      </w:r>
      <w:r w:rsidRPr="00265245">
        <w:rPr>
          <w:sz w:val="20"/>
        </w:rPr>
        <w:t xml:space="preserve">, </w:t>
      </w:r>
      <w:r w:rsidRPr="00265245">
        <w:rPr>
          <w:rStyle w:val="Strong"/>
          <w:sz w:val="20"/>
        </w:rPr>
        <w:t>Hibernate 4.x–6.x</w:t>
      </w:r>
      <w:r w:rsidRPr="00265245">
        <w:rPr>
          <w:sz w:val="20"/>
        </w:rPr>
        <w:t xml:space="preserve">, </w:t>
      </w:r>
      <w:r w:rsidRPr="00265245">
        <w:rPr>
          <w:rStyle w:val="Strong"/>
          <w:sz w:val="20"/>
        </w:rPr>
        <w:t>REST API design</w:t>
      </w:r>
      <w:r w:rsidRPr="00265245">
        <w:rPr>
          <w:sz w:val="20"/>
        </w:rPr>
        <w:t>, backend modularization, service-layer architecture, validation, scheduled jobs, integration services</w:t>
      </w:r>
    </w:p>
    <w:p w:rsidR="00265245" w:rsidRPr="00265245" w:rsidRDefault="00265245" w:rsidP="00265245">
      <w:pPr>
        <w:pStyle w:val="NormalWeb"/>
        <w:numPr>
          <w:ilvl w:val="0"/>
          <w:numId w:val="17"/>
        </w:numPr>
        <w:jc w:val="both"/>
        <w:rPr>
          <w:sz w:val="20"/>
        </w:rPr>
      </w:pPr>
      <w:r w:rsidRPr="00265245">
        <w:rPr>
          <w:rStyle w:val="Strong"/>
          <w:sz w:val="20"/>
        </w:rPr>
        <w:t>Data &amp; Messaging:</w:t>
      </w:r>
      <w:r w:rsidRPr="00265245">
        <w:rPr>
          <w:sz w:val="20"/>
        </w:rPr>
        <w:t xml:space="preserve"> </w:t>
      </w:r>
      <w:proofErr w:type="spellStart"/>
      <w:r w:rsidRPr="00265245">
        <w:rPr>
          <w:rStyle w:val="Strong"/>
          <w:sz w:val="20"/>
        </w:rPr>
        <w:t>PostgreSQL</w:t>
      </w:r>
      <w:proofErr w:type="spellEnd"/>
      <w:r w:rsidRPr="00265245">
        <w:rPr>
          <w:sz w:val="20"/>
        </w:rPr>
        <w:t xml:space="preserve">, </w:t>
      </w:r>
      <w:r w:rsidRPr="00265245">
        <w:rPr>
          <w:rStyle w:val="Strong"/>
          <w:sz w:val="20"/>
        </w:rPr>
        <w:t>MySQL</w:t>
      </w:r>
      <w:r w:rsidRPr="00265245">
        <w:rPr>
          <w:sz w:val="20"/>
        </w:rPr>
        <w:t xml:space="preserve">, </w:t>
      </w:r>
      <w:r w:rsidRPr="00265245">
        <w:rPr>
          <w:rStyle w:val="Strong"/>
          <w:sz w:val="20"/>
        </w:rPr>
        <w:t>SQL Server</w:t>
      </w:r>
      <w:r w:rsidRPr="00265245">
        <w:rPr>
          <w:sz w:val="20"/>
        </w:rPr>
        <w:t xml:space="preserve">, </w:t>
      </w:r>
      <w:proofErr w:type="spellStart"/>
      <w:r w:rsidRPr="00265245">
        <w:rPr>
          <w:rStyle w:val="Strong"/>
          <w:sz w:val="20"/>
        </w:rPr>
        <w:t>MongoDB</w:t>
      </w:r>
      <w:proofErr w:type="spellEnd"/>
      <w:r w:rsidRPr="00265245">
        <w:rPr>
          <w:sz w:val="20"/>
        </w:rPr>
        <w:t xml:space="preserve">, </w:t>
      </w:r>
      <w:proofErr w:type="spellStart"/>
      <w:r w:rsidRPr="00265245">
        <w:rPr>
          <w:rStyle w:val="Strong"/>
          <w:sz w:val="20"/>
        </w:rPr>
        <w:t>Redis</w:t>
      </w:r>
      <w:proofErr w:type="spellEnd"/>
      <w:r w:rsidRPr="00265245">
        <w:rPr>
          <w:sz w:val="20"/>
        </w:rPr>
        <w:t>, schema design, query tuning, indexing, transaction handling, reporting workflows, asynchronous processing, background task patterns</w:t>
      </w:r>
    </w:p>
    <w:p w:rsidR="00265245" w:rsidRPr="00265245" w:rsidRDefault="00265245" w:rsidP="00265245">
      <w:pPr>
        <w:pStyle w:val="NormalWeb"/>
        <w:numPr>
          <w:ilvl w:val="0"/>
          <w:numId w:val="17"/>
        </w:numPr>
        <w:jc w:val="both"/>
        <w:rPr>
          <w:sz w:val="20"/>
        </w:rPr>
      </w:pPr>
      <w:r w:rsidRPr="00265245">
        <w:rPr>
          <w:rStyle w:val="Strong"/>
          <w:sz w:val="20"/>
        </w:rPr>
        <w:t xml:space="preserve">Cloud &amp; </w:t>
      </w:r>
      <w:proofErr w:type="spellStart"/>
      <w:r w:rsidRPr="00265245">
        <w:rPr>
          <w:rStyle w:val="Strong"/>
          <w:sz w:val="20"/>
        </w:rPr>
        <w:t>DevOps</w:t>
      </w:r>
      <w:proofErr w:type="spellEnd"/>
      <w:r w:rsidRPr="00265245">
        <w:rPr>
          <w:rStyle w:val="Strong"/>
          <w:sz w:val="20"/>
        </w:rPr>
        <w:t>:</w:t>
      </w:r>
      <w:r w:rsidRPr="00265245">
        <w:rPr>
          <w:sz w:val="20"/>
        </w:rPr>
        <w:t xml:space="preserve"> </w:t>
      </w:r>
      <w:r w:rsidRPr="00265245">
        <w:rPr>
          <w:rStyle w:val="Strong"/>
          <w:sz w:val="20"/>
        </w:rPr>
        <w:t>AWS</w:t>
      </w:r>
      <w:r w:rsidRPr="00265245">
        <w:rPr>
          <w:sz w:val="20"/>
        </w:rPr>
        <w:t xml:space="preserve">, </w:t>
      </w:r>
      <w:r w:rsidRPr="00265245">
        <w:rPr>
          <w:rStyle w:val="Strong"/>
          <w:sz w:val="20"/>
        </w:rPr>
        <w:t>EC2</w:t>
      </w:r>
      <w:r w:rsidRPr="00265245">
        <w:rPr>
          <w:sz w:val="20"/>
        </w:rPr>
        <w:t xml:space="preserve">, </w:t>
      </w:r>
      <w:r w:rsidRPr="00265245">
        <w:rPr>
          <w:rStyle w:val="Strong"/>
          <w:sz w:val="20"/>
        </w:rPr>
        <w:t>ECS</w:t>
      </w:r>
      <w:r w:rsidRPr="00265245">
        <w:rPr>
          <w:sz w:val="20"/>
        </w:rPr>
        <w:t xml:space="preserve">, </w:t>
      </w:r>
      <w:r w:rsidRPr="00265245">
        <w:rPr>
          <w:rStyle w:val="Strong"/>
          <w:sz w:val="20"/>
        </w:rPr>
        <w:t>Lambda</w:t>
      </w:r>
      <w:r w:rsidRPr="00265245">
        <w:rPr>
          <w:sz w:val="20"/>
        </w:rPr>
        <w:t xml:space="preserve">, </w:t>
      </w:r>
      <w:r w:rsidRPr="00265245">
        <w:rPr>
          <w:rStyle w:val="Strong"/>
          <w:sz w:val="20"/>
        </w:rPr>
        <w:t>S3</w:t>
      </w:r>
      <w:r w:rsidRPr="00265245">
        <w:rPr>
          <w:sz w:val="20"/>
        </w:rPr>
        <w:t xml:space="preserve">, </w:t>
      </w:r>
      <w:proofErr w:type="spellStart"/>
      <w:r w:rsidRPr="00265245">
        <w:rPr>
          <w:rStyle w:val="Strong"/>
          <w:sz w:val="20"/>
        </w:rPr>
        <w:t>CloudFront</w:t>
      </w:r>
      <w:proofErr w:type="spellEnd"/>
      <w:r w:rsidRPr="00265245">
        <w:rPr>
          <w:sz w:val="20"/>
        </w:rPr>
        <w:t xml:space="preserve">, </w:t>
      </w:r>
      <w:r w:rsidRPr="00265245">
        <w:rPr>
          <w:rStyle w:val="Strong"/>
          <w:sz w:val="20"/>
        </w:rPr>
        <w:t>RDS</w:t>
      </w:r>
      <w:r w:rsidRPr="00265245">
        <w:rPr>
          <w:sz w:val="20"/>
        </w:rPr>
        <w:t xml:space="preserve">, </w:t>
      </w:r>
      <w:proofErr w:type="spellStart"/>
      <w:r w:rsidRPr="00265245">
        <w:rPr>
          <w:rStyle w:val="Strong"/>
          <w:sz w:val="20"/>
        </w:rPr>
        <w:t>Docker</w:t>
      </w:r>
      <w:proofErr w:type="spellEnd"/>
      <w:r w:rsidRPr="00265245">
        <w:rPr>
          <w:sz w:val="20"/>
        </w:rPr>
        <w:t xml:space="preserve">, </w:t>
      </w:r>
      <w:proofErr w:type="spellStart"/>
      <w:r w:rsidRPr="00265245">
        <w:rPr>
          <w:rStyle w:val="Strong"/>
          <w:sz w:val="20"/>
        </w:rPr>
        <w:t>Kubernetes</w:t>
      </w:r>
      <w:proofErr w:type="spellEnd"/>
      <w:r w:rsidRPr="00265245">
        <w:rPr>
          <w:sz w:val="20"/>
        </w:rPr>
        <w:t xml:space="preserve">, </w:t>
      </w:r>
      <w:proofErr w:type="spellStart"/>
      <w:r w:rsidRPr="00265245">
        <w:rPr>
          <w:rStyle w:val="Strong"/>
          <w:sz w:val="20"/>
        </w:rPr>
        <w:t>Terraform</w:t>
      </w:r>
      <w:proofErr w:type="spellEnd"/>
      <w:r w:rsidRPr="00265245">
        <w:rPr>
          <w:sz w:val="20"/>
        </w:rPr>
        <w:t xml:space="preserve">, </w:t>
      </w:r>
      <w:proofErr w:type="spellStart"/>
      <w:r w:rsidRPr="00265245">
        <w:rPr>
          <w:rStyle w:val="Strong"/>
          <w:sz w:val="20"/>
        </w:rPr>
        <w:t>GitHub</w:t>
      </w:r>
      <w:proofErr w:type="spellEnd"/>
      <w:r w:rsidRPr="00265245">
        <w:rPr>
          <w:rStyle w:val="Strong"/>
          <w:sz w:val="20"/>
        </w:rPr>
        <w:t xml:space="preserve"> Actions</w:t>
      </w:r>
      <w:r w:rsidRPr="00265245">
        <w:rPr>
          <w:sz w:val="20"/>
        </w:rPr>
        <w:t xml:space="preserve">, </w:t>
      </w:r>
      <w:r w:rsidRPr="00265245">
        <w:rPr>
          <w:rStyle w:val="Strong"/>
          <w:sz w:val="20"/>
        </w:rPr>
        <w:t>CI/CD</w:t>
      </w:r>
      <w:r w:rsidRPr="00265245">
        <w:rPr>
          <w:sz w:val="20"/>
        </w:rPr>
        <w:t>, release automation, deployment reliability</w:t>
      </w:r>
    </w:p>
    <w:p w:rsidR="00F36DFE" w:rsidRPr="00265245" w:rsidRDefault="00265245" w:rsidP="00265245">
      <w:pPr>
        <w:pStyle w:val="NormalWeb"/>
        <w:numPr>
          <w:ilvl w:val="0"/>
          <w:numId w:val="17"/>
        </w:numPr>
        <w:jc w:val="both"/>
        <w:rPr>
          <w:sz w:val="20"/>
        </w:rPr>
      </w:pPr>
      <w:r w:rsidRPr="00265245">
        <w:rPr>
          <w:rStyle w:val="Strong"/>
          <w:sz w:val="20"/>
        </w:rPr>
        <w:t>Quality &amp; Security:</w:t>
      </w:r>
      <w:r w:rsidRPr="00265245">
        <w:rPr>
          <w:sz w:val="20"/>
        </w:rPr>
        <w:t xml:space="preserve"> </w:t>
      </w:r>
      <w:proofErr w:type="spellStart"/>
      <w:r w:rsidRPr="00265245">
        <w:rPr>
          <w:rStyle w:val="Strong"/>
          <w:sz w:val="20"/>
        </w:rPr>
        <w:t>JUnit</w:t>
      </w:r>
      <w:proofErr w:type="spellEnd"/>
      <w:r w:rsidRPr="00265245">
        <w:rPr>
          <w:sz w:val="20"/>
        </w:rPr>
        <w:t xml:space="preserve">, </w:t>
      </w:r>
      <w:proofErr w:type="spellStart"/>
      <w:r w:rsidRPr="00265245">
        <w:rPr>
          <w:rStyle w:val="Strong"/>
          <w:sz w:val="20"/>
        </w:rPr>
        <w:t>Mockito</w:t>
      </w:r>
      <w:proofErr w:type="spellEnd"/>
      <w:r w:rsidRPr="00265245">
        <w:rPr>
          <w:sz w:val="20"/>
        </w:rPr>
        <w:t xml:space="preserve">, integration testing, API error handling, structured logging, </w:t>
      </w:r>
      <w:proofErr w:type="spellStart"/>
      <w:r w:rsidRPr="00265245">
        <w:rPr>
          <w:sz w:val="20"/>
        </w:rPr>
        <w:t>observability</w:t>
      </w:r>
      <w:proofErr w:type="spellEnd"/>
      <w:r w:rsidRPr="00265245">
        <w:rPr>
          <w:sz w:val="20"/>
        </w:rPr>
        <w:t>, authentication, authorization, role-based access control, incident debugging, production support</w:t>
      </w:r>
    </w:p>
    <w:p w:rsidR="00961F31" w:rsidRDefault="00961F31" w:rsidP="00961F31">
      <w:pPr>
        <w:pStyle w:val="SectionHeader"/>
        <w:pBdr>
          <w:bottom w:val="single" w:sz="6" w:space="1" w:color="C9D2DD"/>
        </w:pBdr>
        <w:rPr>
          <w:rFonts w:hint="eastAsia"/>
        </w:rPr>
      </w:pPr>
      <w:r>
        <w:rPr>
          <w:smallCaps/>
        </w:rPr>
        <w:t>EDUCATION</w:t>
      </w:r>
    </w:p>
    <w:p w:rsidR="007F3BAF" w:rsidRDefault="00961F31" w:rsidP="00B3047A">
      <w:pPr>
        <w:pStyle w:val="EntryHeader"/>
        <w:tabs>
          <w:tab w:val="right" w:pos="9864"/>
        </w:tabs>
        <w:rPr>
          <w:rFonts w:hint="eastAsia"/>
          <w:color w:val="5C6370"/>
          <w:sz w:val="20"/>
        </w:rPr>
      </w:pPr>
      <w:r w:rsidRPr="00C6303B">
        <w:rPr>
          <w:rFonts w:hint="eastAsia"/>
        </w:rPr>
        <w:t>Southern New Hampshire University</w:t>
      </w:r>
      <w:r>
        <w:t xml:space="preserve"> — Bachelor’s Degree, Computer Science</w:t>
      </w:r>
      <w:r>
        <w:tab/>
      </w:r>
      <w:r w:rsidRPr="007F0B38">
        <w:rPr>
          <w:rFonts w:hint="eastAsia"/>
          <w:color w:val="5C6370"/>
          <w:sz w:val="20"/>
        </w:rPr>
        <w:t>Graduated: 201</w:t>
      </w:r>
      <w:r>
        <w:rPr>
          <w:color w:val="5C6370"/>
          <w:sz w:val="20"/>
        </w:rPr>
        <w:t>0</w:t>
      </w:r>
    </w:p>
    <w:p w:rsidR="007F3BAF" w:rsidRDefault="007F3BAF" w:rsidP="007F3BAF">
      <w:pPr>
        <w:pStyle w:val="SectionHeader"/>
        <w:pBdr>
          <w:bottom w:val="single" w:sz="6" w:space="1" w:color="C9D2DD"/>
        </w:pBdr>
        <w:rPr>
          <w:rFonts w:hint="eastAsia"/>
        </w:rPr>
      </w:pPr>
      <w:r>
        <w:rPr>
          <w:smallCaps/>
        </w:rPr>
        <w:t>CERTIFICATIONS</w:t>
      </w:r>
    </w:p>
    <w:p w:rsidR="00265245" w:rsidRPr="00265245" w:rsidRDefault="00265245" w:rsidP="00265245">
      <w:pPr>
        <w:pStyle w:val="EntryHeader"/>
        <w:numPr>
          <w:ilvl w:val="0"/>
          <w:numId w:val="23"/>
        </w:numPr>
        <w:tabs>
          <w:tab w:val="right" w:pos="9864"/>
        </w:tabs>
        <w:rPr>
          <w:rFonts w:hint="eastAsia"/>
          <w:b w:val="0"/>
          <w:sz w:val="20"/>
          <w:szCs w:val="20"/>
        </w:rPr>
      </w:pPr>
      <w:r w:rsidRPr="00265245">
        <w:rPr>
          <w:rStyle w:val="Strong"/>
          <w:b/>
          <w:sz w:val="20"/>
          <w:szCs w:val="20"/>
        </w:rPr>
        <w:t>Oracle Certified Professional, Java SE 8 Programmer</w:t>
      </w:r>
      <w:r w:rsidRPr="00265245">
        <w:rPr>
          <w:b w:val="0"/>
          <w:sz w:val="20"/>
          <w:szCs w:val="20"/>
        </w:rPr>
        <w:t xml:space="preserve"> — </w:t>
      </w:r>
      <w:r w:rsidRPr="00265245">
        <w:rPr>
          <w:rStyle w:val="Strong"/>
          <w:b/>
          <w:sz w:val="20"/>
          <w:szCs w:val="20"/>
        </w:rPr>
        <w:t>2018</w:t>
      </w:r>
    </w:p>
    <w:p w:rsidR="00265245" w:rsidRPr="00265245" w:rsidRDefault="00265245" w:rsidP="00265245">
      <w:pPr>
        <w:pStyle w:val="EntryHeader"/>
        <w:numPr>
          <w:ilvl w:val="0"/>
          <w:numId w:val="23"/>
        </w:numPr>
        <w:tabs>
          <w:tab w:val="right" w:pos="9864"/>
        </w:tabs>
        <w:rPr>
          <w:rFonts w:hint="eastAsia"/>
          <w:b w:val="0"/>
          <w:sz w:val="20"/>
          <w:szCs w:val="20"/>
        </w:rPr>
      </w:pPr>
      <w:r w:rsidRPr="00265245">
        <w:rPr>
          <w:rStyle w:val="Strong"/>
          <w:b/>
          <w:sz w:val="20"/>
          <w:szCs w:val="20"/>
        </w:rPr>
        <w:t>AWS Certified Solutions Architect – Associate</w:t>
      </w:r>
      <w:r w:rsidRPr="00265245">
        <w:rPr>
          <w:b w:val="0"/>
          <w:sz w:val="20"/>
          <w:szCs w:val="20"/>
        </w:rPr>
        <w:t xml:space="preserve"> — </w:t>
      </w:r>
      <w:r w:rsidRPr="00265245">
        <w:rPr>
          <w:rStyle w:val="Strong"/>
          <w:b/>
          <w:sz w:val="20"/>
          <w:szCs w:val="20"/>
        </w:rPr>
        <w:t>2021</w:t>
      </w:r>
    </w:p>
    <w:p w:rsidR="007F3BAF" w:rsidRPr="00265245" w:rsidRDefault="00265245" w:rsidP="00265245">
      <w:pPr>
        <w:pStyle w:val="EntryHeader"/>
        <w:numPr>
          <w:ilvl w:val="0"/>
          <w:numId w:val="23"/>
        </w:numPr>
        <w:tabs>
          <w:tab w:val="right" w:pos="9864"/>
        </w:tabs>
        <w:rPr>
          <w:rFonts w:hint="eastAsia"/>
          <w:b w:val="0"/>
          <w:sz w:val="20"/>
          <w:szCs w:val="20"/>
        </w:rPr>
      </w:pPr>
      <w:r w:rsidRPr="00265245">
        <w:rPr>
          <w:rStyle w:val="Strong"/>
          <w:b/>
          <w:sz w:val="20"/>
          <w:szCs w:val="20"/>
        </w:rPr>
        <w:t>VMware Spring Professional Certification</w:t>
      </w:r>
      <w:r w:rsidRPr="00265245">
        <w:rPr>
          <w:b w:val="0"/>
          <w:sz w:val="20"/>
          <w:szCs w:val="20"/>
        </w:rPr>
        <w:t xml:space="preserve"> — </w:t>
      </w:r>
      <w:r w:rsidRPr="00265245">
        <w:rPr>
          <w:rStyle w:val="Strong"/>
          <w:b/>
          <w:sz w:val="20"/>
          <w:szCs w:val="20"/>
        </w:rPr>
        <w:t>2023</w:t>
      </w:r>
    </w:p>
    <w:sectPr w:rsidR="007F3BAF" w:rsidRPr="00265245"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B044DD"/>
    <w:multiLevelType w:val="hybridMultilevel"/>
    <w:tmpl w:val="92FC6EE6"/>
    <w:lvl w:ilvl="0" w:tplc="ED42C26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6083420"/>
    <w:multiLevelType w:val="hybridMultilevel"/>
    <w:tmpl w:val="DBE8FFB8"/>
    <w:lvl w:ilvl="0" w:tplc="FEE078BC">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D713EB"/>
    <w:multiLevelType w:val="hybridMultilevel"/>
    <w:tmpl w:val="A5E2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703726"/>
    <w:multiLevelType w:val="hybridMultilevel"/>
    <w:tmpl w:val="F078B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CC2114"/>
    <w:multiLevelType w:val="hybridMultilevel"/>
    <w:tmpl w:val="30802CD2"/>
    <w:lvl w:ilvl="0" w:tplc="FEE078BC">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2FF7185"/>
    <w:multiLevelType w:val="hybridMultilevel"/>
    <w:tmpl w:val="966AF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0439A6"/>
    <w:multiLevelType w:val="hybridMultilevel"/>
    <w:tmpl w:val="8E6432CA"/>
    <w:lvl w:ilvl="0" w:tplc="ED42C26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8E0A60"/>
    <w:multiLevelType w:val="hybridMultilevel"/>
    <w:tmpl w:val="75108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6"/>
  </w:num>
  <w:num w:numId="12">
    <w:abstractNumId w:val="19"/>
  </w:num>
  <w:num w:numId="13">
    <w:abstractNumId w:val="9"/>
  </w:num>
  <w:num w:numId="14">
    <w:abstractNumId w:val="10"/>
  </w:num>
  <w:num w:numId="15">
    <w:abstractNumId w:val="21"/>
  </w:num>
  <w:num w:numId="16">
    <w:abstractNumId w:val="11"/>
  </w:num>
  <w:num w:numId="17">
    <w:abstractNumId w:val="15"/>
  </w:num>
  <w:num w:numId="18">
    <w:abstractNumId w:val="12"/>
  </w:num>
  <w:num w:numId="19">
    <w:abstractNumId w:val="22"/>
  </w:num>
  <w:num w:numId="20">
    <w:abstractNumId w:val="17"/>
  </w:num>
  <w:num w:numId="21">
    <w:abstractNumId w:val="13"/>
  </w:num>
  <w:num w:numId="22">
    <w:abstractNumId w:val="14"/>
  </w:num>
  <w:num w:numId="23">
    <w:abstractNumId w:val="20"/>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15074B"/>
    <w:rsid w:val="001533D2"/>
    <w:rsid w:val="001C1BF9"/>
    <w:rsid w:val="00265245"/>
    <w:rsid w:val="0029639D"/>
    <w:rsid w:val="00326F90"/>
    <w:rsid w:val="003F2BE0"/>
    <w:rsid w:val="00732B0C"/>
    <w:rsid w:val="007F0B38"/>
    <w:rsid w:val="007F3BAF"/>
    <w:rsid w:val="00942065"/>
    <w:rsid w:val="00961F31"/>
    <w:rsid w:val="00A32AF4"/>
    <w:rsid w:val="00A335F4"/>
    <w:rsid w:val="00A87254"/>
    <w:rsid w:val="00AA1D8D"/>
    <w:rsid w:val="00B3047A"/>
    <w:rsid w:val="00B47730"/>
    <w:rsid w:val="00B825F3"/>
    <w:rsid w:val="00C6303B"/>
    <w:rsid w:val="00CB0664"/>
    <w:rsid w:val="00D346D1"/>
    <w:rsid w:val="00F36DFE"/>
    <w:rsid w:val="00FC693F"/>
    <w:rsid w:val="00FE1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275604151">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329720349">
      <w:bodyDiv w:val="1"/>
      <w:marLeft w:val="0"/>
      <w:marRight w:val="0"/>
      <w:marTop w:val="0"/>
      <w:marBottom w:val="0"/>
      <w:divBdr>
        <w:top w:val="none" w:sz="0" w:space="0" w:color="auto"/>
        <w:left w:val="none" w:sz="0" w:space="0" w:color="auto"/>
        <w:bottom w:val="none" w:sz="0" w:space="0" w:color="auto"/>
        <w:right w:val="none" w:sz="0" w:space="0" w:color="auto"/>
      </w:divBdr>
    </w:div>
    <w:div w:id="379598221">
      <w:bodyDiv w:val="1"/>
      <w:marLeft w:val="0"/>
      <w:marRight w:val="0"/>
      <w:marTop w:val="0"/>
      <w:marBottom w:val="0"/>
      <w:divBdr>
        <w:top w:val="none" w:sz="0" w:space="0" w:color="auto"/>
        <w:left w:val="none" w:sz="0" w:space="0" w:color="auto"/>
        <w:bottom w:val="none" w:sz="0" w:space="0" w:color="auto"/>
        <w:right w:val="none" w:sz="0" w:space="0" w:color="auto"/>
      </w:divBdr>
    </w:div>
    <w:div w:id="438185768">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35372395">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702094181">
      <w:bodyDiv w:val="1"/>
      <w:marLeft w:val="0"/>
      <w:marRight w:val="0"/>
      <w:marTop w:val="0"/>
      <w:marBottom w:val="0"/>
      <w:divBdr>
        <w:top w:val="none" w:sz="0" w:space="0" w:color="auto"/>
        <w:left w:val="none" w:sz="0" w:space="0" w:color="auto"/>
        <w:bottom w:val="none" w:sz="0" w:space="0" w:color="auto"/>
        <w:right w:val="none" w:sz="0" w:space="0" w:color="auto"/>
      </w:divBdr>
    </w:div>
    <w:div w:id="718169651">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55857149">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388993843">
      <w:bodyDiv w:val="1"/>
      <w:marLeft w:val="0"/>
      <w:marRight w:val="0"/>
      <w:marTop w:val="0"/>
      <w:marBottom w:val="0"/>
      <w:divBdr>
        <w:top w:val="none" w:sz="0" w:space="0" w:color="auto"/>
        <w:left w:val="none" w:sz="0" w:space="0" w:color="auto"/>
        <w:bottom w:val="none" w:sz="0" w:space="0" w:color="auto"/>
        <w:right w:val="none" w:sz="0" w:space="0" w:color="auto"/>
      </w:divBdr>
    </w:div>
    <w:div w:id="1405638019">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795056397">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 w:id="1916235259">
      <w:bodyDiv w:val="1"/>
      <w:marLeft w:val="0"/>
      <w:marRight w:val="0"/>
      <w:marTop w:val="0"/>
      <w:marBottom w:val="0"/>
      <w:divBdr>
        <w:top w:val="none" w:sz="0" w:space="0" w:color="auto"/>
        <w:left w:val="none" w:sz="0" w:space="0" w:color="auto"/>
        <w:bottom w:val="none" w:sz="0" w:space="0" w:color="auto"/>
        <w:right w:val="none" w:sz="0" w:space="0" w:color="auto"/>
      </w:divBdr>
    </w:div>
    <w:div w:id="1921018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yourna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34E98-7835-4D13-9146-3C8B90A0C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18</cp:revision>
  <dcterms:created xsi:type="dcterms:W3CDTF">2013-12-23T23:15:00Z</dcterms:created>
  <dcterms:modified xsi:type="dcterms:W3CDTF">2026-03-16T02:12:00Z</dcterms:modified>
  <cp:category/>
</cp:coreProperties>
</file>