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2909" w:rsidRPr="001A2B55" w:rsidRDefault="00492909" w:rsidP="00492909">
      <w:pPr>
        <w:pStyle w:val="NormalWeb"/>
        <w:pBdr>
          <w:bottom w:val="single" w:sz="8" w:space="1" w:color="4472C4" w:themeColor="accent5"/>
        </w:pBdr>
        <w:spacing w:beforeAutospacing="0" w:afterAutospacing="0"/>
        <w:jc w:val="center"/>
        <w:rPr>
          <w:rStyle w:val="Strong"/>
          <w:rFonts w:ascii="Stencil" w:hAnsi="Stencil" w:cs="Helvetica"/>
          <w:color w:val="4472C4" w:themeColor="accent5"/>
          <w:sz w:val="44"/>
          <w:szCs w:val="96"/>
        </w:rPr>
      </w:pPr>
      <w:r w:rsidRPr="001A2B55">
        <w:rPr>
          <w:rStyle w:val="Strong"/>
          <w:rFonts w:ascii="Stencil" w:hAnsi="Stencil" w:cs="Helvetica"/>
          <w:color w:val="4472C4" w:themeColor="accent5"/>
          <w:sz w:val="44"/>
          <w:szCs w:val="96"/>
        </w:rPr>
        <w:t xml:space="preserve">Gabriel </w:t>
      </w:r>
      <w:proofErr w:type="spellStart"/>
      <w:r w:rsidRPr="001A2B55">
        <w:rPr>
          <w:rStyle w:val="Strong"/>
          <w:rFonts w:ascii="Stencil" w:hAnsi="Stencil" w:cs="Helvetica"/>
          <w:color w:val="4472C4" w:themeColor="accent5"/>
          <w:sz w:val="44"/>
          <w:szCs w:val="96"/>
        </w:rPr>
        <w:t>Popa</w:t>
      </w:r>
      <w:proofErr w:type="spellEnd"/>
    </w:p>
    <w:p w:rsidR="00492909" w:rsidRPr="001A2B55" w:rsidRDefault="00492909" w:rsidP="00492909">
      <w:pPr>
        <w:pStyle w:val="NormalWeb"/>
        <w:pBdr>
          <w:bottom w:val="single" w:sz="8" w:space="1" w:color="4472C4" w:themeColor="accent5"/>
        </w:pBdr>
        <w:spacing w:beforeAutospacing="0" w:afterAutospacing="0"/>
        <w:jc w:val="center"/>
        <w:rPr>
          <w:rFonts w:ascii="Helvetica" w:hAnsi="Helvetica" w:cs="Helvetica"/>
          <w:b/>
          <w:bCs/>
          <w:color w:val="4472C4" w:themeColor="accent5"/>
          <w:sz w:val="22"/>
          <w:szCs w:val="22"/>
        </w:rPr>
      </w:pPr>
      <w:r>
        <w:rPr>
          <w:rFonts w:ascii="Helvetica" w:hAnsi="Helvetica" w:cs="Helvetica"/>
          <w:b/>
          <w:bCs/>
          <w:color w:val="4472C4" w:themeColor="accent5"/>
          <w:sz w:val="22"/>
          <w:szCs w:val="22"/>
        </w:rPr>
        <w:t>Senior Software Engineer –</w:t>
      </w:r>
      <w:r w:rsidRPr="001A2B55">
        <w:rPr>
          <w:rFonts w:ascii="Helvetica" w:hAnsi="Helvetica" w:cs="Helvetica"/>
          <w:b/>
          <w:bCs/>
          <w:color w:val="4472C4" w:themeColor="accent5"/>
          <w:sz w:val="22"/>
          <w:szCs w:val="22"/>
        </w:rPr>
        <w:t xml:space="preserve"> </w:t>
      </w:r>
      <w:r>
        <w:rPr>
          <w:rFonts w:ascii="Helvetica" w:hAnsi="Helvetica" w:cs="Helvetica"/>
          <w:b/>
          <w:bCs/>
          <w:color w:val="4472C4" w:themeColor="accent5"/>
          <w:sz w:val="22"/>
          <w:szCs w:val="22"/>
        </w:rPr>
        <w:t>Rust (</w:t>
      </w:r>
      <w:proofErr w:type="spellStart"/>
      <w:r>
        <w:rPr>
          <w:rFonts w:ascii="Helvetica" w:hAnsi="Helvetica" w:cs="Helvetica"/>
          <w:b/>
          <w:bCs/>
          <w:color w:val="4472C4" w:themeColor="accent5"/>
          <w:sz w:val="22"/>
          <w:szCs w:val="22"/>
        </w:rPr>
        <w:t>Blockchain</w:t>
      </w:r>
      <w:proofErr w:type="spellEnd"/>
      <w:r>
        <w:rPr>
          <w:rFonts w:ascii="Helvetica" w:hAnsi="Helvetica" w:cs="Helvetica"/>
          <w:b/>
          <w:bCs/>
          <w:color w:val="4472C4" w:themeColor="accent5"/>
          <w:sz w:val="22"/>
          <w:szCs w:val="22"/>
        </w:rPr>
        <w:t>/Web3)</w:t>
      </w:r>
      <w:r w:rsidRPr="001A2B55">
        <w:rPr>
          <w:rFonts w:ascii="Helvetica" w:hAnsi="Helvetica" w:cs="Helvetica"/>
          <w:b/>
          <w:bCs/>
          <w:color w:val="4472C4" w:themeColor="accent5"/>
          <w:sz w:val="22"/>
          <w:szCs w:val="22"/>
        </w:rPr>
        <w:t xml:space="preserve"> • AWS</w:t>
      </w:r>
    </w:p>
    <w:p w:rsidR="00492909" w:rsidRPr="00BE2CD5" w:rsidRDefault="00492909" w:rsidP="00492909">
      <w:pPr>
        <w:pBdr>
          <w:bottom w:val="single" w:sz="8" w:space="1" w:color="4472C4" w:themeColor="accent5"/>
        </w:pBdr>
        <w:jc w:val="center"/>
        <w:rPr>
          <w:rStyle w:val="NormalWebChar"/>
          <w:rFonts w:ascii="Cambria" w:hAnsi="Cambria" w:cstheme="majorBidi"/>
          <w:bCs/>
          <w:color w:val="000000" w:themeColor="text1"/>
          <w:sz w:val="21"/>
          <w:szCs w:val="21"/>
        </w:rPr>
      </w:pPr>
      <w:proofErr w:type="spellStart"/>
      <w:r w:rsidRPr="00BE2CD5">
        <w:rPr>
          <w:rStyle w:val="NormalWebChar"/>
          <w:rFonts w:ascii="Cambria" w:hAnsi="Cambria" w:cstheme="majorBidi"/>
          <w:bCs/>
          <w:color w:val="000000" w:themeColor="text1"/>
          <w:sz w:val="21"/>
          <w:szCs w:val="21"/>
        </w:rPr>
        <w:t>Cluj</w:t>
      </w:r>
      <w:proofErr w:type="spellEnd"/>
      <w:r w:rsidRPr="00BE2CD5">
        <w:rPr>
          <w:rStyle w:val="NormalWebChar"/>
          <w:rFonts w:ascii="Cambria" w:hAnsi="Cambria" w:cstheme="majorBidi"/>
          <w:bCs/>
          <w:color w:val="000000" w:themeColor="text1"/>
          <w:sz w:val="21"/>
          <w:szCs w:val="21"/>
        </w:rPr>
        <w:t xml:space="preserve">, Romania | +40 764309991 | </w:t>
      </w:r>
      <w:r w:rsidRPr="00666BA2">
        <w:rPr>
          <w:rFonts w:ascii="Cambria" w:eastAsia="Times New Roman" w:hAnsi="Cambria" w:cstheme="majorBidi"/>
          <w:bCs/>
          <w:color w:val="000000" w:themeColor="text1"/>
          <w:sz w:val="21"/>
          <w:szCs w:val="21"/>
          <w:lang w:eastAsia="en-US"/>
        </w:rPr>
        <w:t>popagabrial0523@gmail.com</w:t>
      </w:r>
      <w:r>
        <w:rPr>
          <w:rFonts w:ascii="Cambria" w:eastAsia="Times New Roman" w:hAnsi="Cambria" w:cstheme="majorBidi"/>
          <w:bCs/>
          <w:color w:val="000000" w:themeColor="text1"/>
          <w:sz w:val="21"/>
          <w:szCs w:val="21"/>
          <w:lang w:eastAsia="en-US"/>
        </w:rPr>
        <w:t xml:space="preserve"> </w:t>
      </w:r>
      <w:r w:rsidRPr="00BE2CD5">
        <w:rPr>
          <w:rFonts w:ascii="Cambria" w:eastAsia="Times New Roman" w:hAnsi="Cambria" w:cstheme="majorBidi"/>
          <w:bCs/>
          <w:color w:val="000000" w:themeColor="text1"/>
          <w:sz w:val="21"/>
          <w:szCs w:val="21"/>
          <w:lang w:eastAsia="en-US"/>
        </w:rPr>
        <w:t xml:space="preserve">| </w:t>
      </w:r>
      <w:r w:rsidRPr="00BE2CD5">
        <w:rPr>
          <w:rStyle w:val="NormalWebChar"/>
          <w:rFonts w:ascii="Cambria" w:hAnsi="Cambria" w:cstheme="majorBidi"/>
          <w:bCs/>
          <w:color w:val="000000" w:themeColor="text1"/>
          <w:sz w:val="21"/>
          <w:szCs w:val="21"/>
        </w:rPr>
        <w:t>linkedi</w:t>
      </w:r>
      <w:r>
        <w:rPr>
          <w:rStyle w:val="NormalWebChar"/>
          <w:rFonts w:ascii="Cambria" w:hAnsi="Cambria" w:cstheme="majorBidi"/>
          <w:bCs/>
          <w:color w:val="000000" w:themeColor="text1"/>
          <w:sz w:val="21"/>
          <w:szCs w:val="21"/>
        </w:rPr>
        <w:t>n.com/in/gabriel-popa-89ba643a4</w:t>
      </w:r>
    </w:p>
    <w:p w:rsidR="005A28FC" w:rsidRPr="00492909" w:rsidRDefault="00C85C79" w:rsidP="007429F3">
      <w:pPr>
        <w:pStyle w:val="Heading3"/>
        <w:pBdr>
          <w:bottom w:val="single" w:sz="8" w:space="1" w:color="4472C4" w:themeColor="accent5"/>
        </w:pBdr>
        <w:spacing w:before="100" w:after="120" w:afterAutospacing="0"/>
        <w:jc w:val="both"/>
        <w:rPr>
          <w:rFonts w:ascii="Georgia" w:hAnsi="Georgia" w:cs="Arial" w:hint="default"/>
          <w:color w:val="4472C4" w:themeColor="accent5"/>
          <w:sz w:val="26"/>
          <w:szCs w:val="26"/>
        </w:rPr>
      </w:pPr>
      <w:r w:rsidRPr="00492909">
        <w:rPr>
          <w:rStyle w:val="Strong"/>
          <w:rFonts w:ascii="Georgia" w:hAnsi="Georgia" w:cs="Arial" w:hint="default"/>
          <w:b/>
          <w:bCs/>
          <w:color w:val="4472C4" w:themeColor="accent5"/>
          <w:sz w:val="26"/>
          <w:szCs w:val="26"/>
        </w:rPr>
        <w:t>ABOUT ME</w:t>
      </w:r>
    </w:p>
    <w:p w:rsidR="00A2689F" w:rsidRPr="003C3B4A" w:rsidRDefault="003C3B4A" w:rsidP="00A2689F">
      <w:pPr>
        <w:jc w:val="both"/>
        <w:rPr>
          <w:rFonts w:ascii="Times New Roman" w:eastAsia="Times New Roman" w:hAnsi="Times New Roman" w:cs="Times New Roman"/>
          <w:sz w:val="32"/>
          <w:szCs w:val="24"/>
          <w:lang w:eastAsia="en-US"/>
        </w:rPr>
      </w:pPr>
      <w:r w:rsidRPr="003C3B4A">
        <w:rPr>
          <w:rStyle w:val="Strong"/>
          <w:rFonts w:ascii="Times New Roman" w:hAnsi="Times New Roman" w:cs="Times New Roman"/>
          <w:sz w:val="22"/>
        </w:rPr>
        <w:t>Senior Software Engineer</w:t>
      </w:r>
      <w:r w:rsidRPr="003C3B4A">
        <w:rPr>
          <w:rFonts w:ascii="Times New Roman" w:hAnsi="Times New Roman" w:cs="Times New Roman"/>
          <w:sz w:val="22"/>
        </w:rPr>
        <w:t xml:space="preserve"> with 10+ years of experience building backend platforms, distributed services, and high-reliability product systems, now specialized in </w:t>
      </w:r>
      <w:r w:rsidRPr="003C3B4A">
        <w:rPr>
          <w:rStyle w:val="Strong"/>
          <w:rFonts w:ascii="Times New Roman" w:hAnsi="Times New Roman" w:cs="Times New Roman"/>
          <w:sz w:val="22"/>
        </w:rPr>
        <w:t xml:space="preserve">Rust-based Web3 and </w:t>
      </w:r>
      <w:proofErr w:type="spellStart"/>
      <w:r w:rsidRPr="003C3B4A">
        <w:rPr>
          <w:rStyle w:val="Strong"/>
          <w:rFonts w:ascii="Times New Roman" w:hAnsi="Times New Roman" w:cs="Times New Roman"/>
          <w:sz w:val="22"/>
        </w:rPr>
        <w:t>blockchain</w:t>
      </w:r>
      <w:proofErr w:type="spellEnd"/>
      <w:r w:rsidRPr="003C3B4A">
        <w:rPr>
          <w:rStyle w:val="Strong"/>
          <w:rFonts w:ascii="Times New Roman" w:hAnsi="Times New Roman" w:cs="Times New Roman"/>
          <w:sz w:val="22"/>
        </w:rPr>
        <w:t xml:space="preserve"> engineering</w:t>
      </w:r>
      <w:r w:rsidRPr="003C3B4A">
        <w:rPr>
          <w:rFonts w:ascii="Times New Roman" w:hAnsi="Times New Roman" w:cs="Times New Roman"/>
          <w:sz w:val="22"/>
        </w:rPr>
        <w:t xml:space="preserve"> across infrastructure, indexers, validator-facing tooling, and transaction-heavy data services. Strongest work combines </w:t>
      </w:r>
      <w:r w:rsidRPr="003C3B4A">
        <w:rPr>
          <w:rStyle w:val="Strong"/>
          <w:rFonts w:ascii="Times New Roman" w:hAnsi="Times New Roman" w:cs="Times New Roman"/>
          <w:sz w:val="22"/>
        </w:rPr>
        <w:t>Rust 1.56–1.75+</w:t>
      </w:r>
      <w:r w:rsidRPr="003C3B4A">
        <w:rPr>
          <w:rFonts w:ascii="Times New Roman" w:hAnsi="Times New Roman" w:cs="Times New Roman"/>
          <w:sz w:val="22"/>
        </w:rPr>
        <w:t xml:space="preserve">, </w:t>
      </w:r>
      <w:proofErr w:type="spellStart"/>
      <w:r w:rsidRPr="003C3B4A">
        <w:rPr>
          <w:rStyle w:val="Strong"/>
          <w:rFonts w:ascii="Times New Roman" w:hAnsi="Times New Roman" w:cs="Times New Roman"/>
          <w:sz w:val="22"/>
        </w:rPr>
        <w:t>Tokio</w:t>
      </w:r>
      <w:proofErr w:type="spellEnd"/>
      <w:r w:rsidRPr="003C3B4A">
        <w:rPr>
          <w:rStyle w:val="Strong"/>
          <w:rFonts w:ascii="Times New Roman" w:hAnsi="Times New Roman" w:cs="Times New Roman"/>
          <w:sz w:val="22"/>
        </w:rPr>
        <w:t xml:space="preserve"> 1.x</w:t>
      </w:r>
      <w:r w:rsidRPr="003C3B4A">
        <w:rPr>
          <w:rFonts w:ascii="Times New Roman" w:hAnsi="Times New Roman" w:cs="Times New Roman"/>
          <w:sz w:val="22"/>
        </w:rPr>
        <w:t xml:space="preserve">, </w:t>
      </w:r>
      <w:r w:rsidRPr="003C3B4A">
        <w:rPr>
          <w:rStyle w:val="Strong"/>
          <w:rFonts w:ascii="Times New Roman" w:hAnsi="Times New Roman" w:cs="Times New Roman"/>
          <w:sz w:val="22"/>
        </w:rPr>
        <w:t xml:space="preserve">Axum / </w:t>
      </w:r>
      <w:proofErr w:type="spellStart"/>
      <w:r w:rsidRPr="003C3B4A">
        <w:rPr>
          <w:rStyle w:val="Strong"/>
          <w:rFonts w:ascii="Times New Roman" w:hAnsi="Times New Roman" w:cs="Times New Roman"/>
          <w:sz w:val="22"/>
        </w:rPr>
        <w:t>Actix</w:t>
      </w:r>
      <w:proofErr w:type="spellEnd"/>
      <w:r w:rsidRPr="003C3B4A">
        <w:rPr>
          <w:rStyle w:val="Strong"/>
          <w:rFonts w:ascii="Times New Roman" w:hAnsi="Times New Roman" w:cs="Times New Roman"/>
          <w:sz w:val="22"/>
        </w:rPr>
        <w:t xml:space="preserve"> Web</w:t>
      </w:r>
      <w:r w:rsidRPr="003C3B4A">
        <w:rPr>
          <w:rFonts w:ascii="Times New Roman" w:hAnsi="Times New Roman" w:cs="Times New Roman"/>
          <w:sz w:val="22"/>
        </w:rPr>
        <w:t xml:space="preserve">, </w:t>
      </w:r>
      <w:proofErr w:type="spellStart"/>
      <w:r w:rsidRPr="003C3B4A">
        <w:rPr>
          <w:rStyle w:val="Strong"/>
          <w:rFonts w:ascii="Times New Roman" w:hAnsi="Times New Roman" w:cs="Times New Roman"/>
          <w:sz w:val="22"/>
        </w:rPr>
        <w:t>PostgreSQL</w:t>
      </w:r>
      <w:proofErr w:type="spellEnd"/>
      <w:r w:rsidRPr="003C3B4A">
        <w:rPr>
          <w:rFonts w:ascii="Times New Roman" w:hAnsi="Times New Roman" w:cs="Times New Roman"/>
          <w:sz w:val="22"/>
        </w:rPr>
        <w:t xml:space="preserve">, </w:t>
      </w:r>
      <w:proofErr w:type="spellStart"/>
      <w:r w:rsidRPr="003C3B4A">
        <w:rPr>
          <w:rStyle w:val="Strong"/>
          <w:rFonts w:ascii="Times New Roman" w:hAnsi="Times New Roman" w:cs="Times New Roman"/>
          <w:sz w:val="22"/>
        </w:rPr>
        <w:t>Redis</w:t>
      </w:r>
      <w:proofErr w:type="spellEnd"/>
      <w:r w:rsidRPr="003C3B4A">
        <w:rPr>
          <w:rFonts w:ascii="Times New Roman" w:hAnsi="Times New Roman" w:cs="Times New Roman"/>
          <w:sz w:val="22"/>
        </w:rPr>
        <w:t xml:space="preserve">, </w:t>
      </w:r>
      <w:proofErr w:type="spellStart"/>
      <w:r w:rsidRPr="003C3B4A">
        <w:rPr>
          <w:rStyle w:val="Strong"/>
          <w:rFonts w:ascii="Times New Roman" w:hAnsi="Times New Roman" w:cs="Times New Roman"/>
          <w:sz w:val="22"/>
        </w:rPr>
        <w:t>Docker</w:t>
      </w:r>
      <w:proofErr w:type="spellEnd"/>
      <w:r w:rsidRPr="003C3B4A">
        <w:rPr>
          <w:rFonts w:ascii="Times New Roman" w:hAnsi="Times New Roman" w:cs="Times New Roman"/>
          <w:sz w:val="22"/>
        </w:rPr>
        <w:t xml:space="preserve">, and </w:t>
      </w:r>
      <w:r w:rsidRPr="003C3B4A">
        <w:rPr>
          <w:rStyle w:val="Strong"/>
          <w:rFonts w:ascii="Times New Roman" w:hAnsi="Times New Roman" w:cs="Times New Roman"/>
          <w:sz w:val="22"/>
        </w:rPr>
        <w:t>AWS</w:t>
      </w:r>
      <w:r w:rsidRPr="003C3B4A">
        <w:rPr>
          <w:rFonts w:ascii="Times New Roman" w:hAnsi="Times New Roman" w:cs="Times New Roman"/>
          <w:sz w:val="22"/>
        </w:rPr>
        <w:t xml:space="preserve"> to deliver secure, low-latency systems for </w:t>
      </w:r>
      <w:proofErr w:type="spellStart"/>
      <w:r w:rsidRPr="003C3B4A">
        <w:rPr>
          <w:rFonts w:ascii="Times New Roman" w:hAnsi="Times New Roman" w:cs="Times New Roman"/>
          <w:sz w:val="22"/>
        </w:rPr>
        <w:t>blockchain</w:t>
      </w:r>
      <w:proofErr w:type="spellEnd"/>
      <w:r w:rsidRPr="003C3B4A">
        <w:rPr>
          <w:rFonts w:ascii="Times New Roman" w:hAnsi="Times New Roman" w:cs="Times New Roman"/>
          <w:sz w:val="22"/>
        </w:rPr>
        <w:t xml:space="preserve"> analytics, wallet flows, staking operations, and on-chain data processing in the </w:t>
      </w:r>
      <w:proofErr w:type="spellStart"/>
      <w:r w:rsidRPr="003C3B4A">
        <w:rPr>
          <w:rStyle w:val="Strong"/>
          <w:rFonts w:ascii="Times New Roman" w:hAnsi="Times New Roman" w:cs="Times New Roman"/>
          <w:sz w:val="22"/>
        </w:rPr>
        <w:t>fintech</w:t>
      </w:r>
      <w:proofErr w:type="spellEnd"/>
      <w:r w:rsidRPr="003C3B4A">
        <w:rPr>
          <w:rStyle w:val="Strong"/>
          <w:rFonts w:ascii="Times New Roman" w:hAnsi="Times New Roman" w:cs="Times New Roman"/>
          <w:sz w:val="22"/>
        </w:rPr>
        <w:t xml:space="preserve"> and decentralized technology industry</w:t>
      </w:r>
      <w:r w:rsidRPr="003C3B4A">
        <w:rPr>
          <w:rFonts w:ascii="Times New Roman" w:hAnsi="Times New Roman" w:cs="Times New Roman"/>
          <w:sz w:val="22"/>
        </w:rPr>
        <w:t>.</w:t>
      </w:r>
    </w:p>
    <w:p w:rsidR="005A28FC" w:rsidRPr="00492909" w:rsidRDefault="00C85C79" w:rsidP="00A52D5C">
      <w:pPr>
        <w:pStyle w:val="Heading3"/>
        <w:pBdr>
          <w:bottom w:val="single" w:sz="8" w:space="1" w:color="4472C4" w:themeColor="accent5"/>
        </w:pBdr>
        <w:spacing w:before="120" w:beforeAutospacing="0" w:after="120" w:afterAutospacing="0"/>
        <w:jc w:val="both"/>
        <w:rPr>
          <w:rFonts w:ascii="Georgia" w:hAnsi="Georgia" w:cstheme="majorBidi" w:hint="default"/>
          <w:color w:val="4472C4" w:themeColor="accent5"/>
          <w:sz w:val="26"/>
          <w:szCs w:val="26"/>
        </w:rPr>
      </w:pPr>
      <w:r w:rsidRPr="00492909">
        <w:rPr>
          <w:rStyle w:val="Strong"/>
          <w:rFonts w:ascii="Georgia" w:hAnsi="Georgia" w:cstheme="majorBidi" w:hint="default"/>
          <w:b/>
          <w:bCs/>
          <w:color w:val="4472C4" w:themeColor="accent5"/>
          <w:sz w:val="26"/>
          <w:szCs w:val="26"/>
        </w:rPr>
        <w:t>SKILLS</w:t>
      </w:r>
    </w:p>
    <w:p w:rsidR="003C3B4A" w:rsidRPr="003C3B4A" w:rsidRDefault="003C3B4A" w:rsidP="00492909">
      <w:pPr>
        <w:pStyle w:val="ListParagraph"/>
        <w:numPr>
          <w:ilvl w:val="0"/>
          <w:numId w:val="30"/>
        </w:numPr>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b/>
          <w:bCs/>
          <w:sz w:val="22"/>
          <w:szCs w:val="24"/>
          <w:lang w:eastAsia="en-US"/>
        </w:rPr>
        <w:t>Languages:</w:t>
      </w:r>
      <w:r w:rsidRPr="003C3B4A">
        <w:rPr>
          <w:rFonts w:ascii="Times New Roman" w:eastAsia="Times New Roman" w:hAnsi="Times New Roman" w:cs="Times New Roman"/>
          <w:sz w:val="22"/>
          <w:szCs w:val="24"/>
          <w:lang w:eastAsia="en-US"/>
        </w:rPr>
        <w:t xml:space="preserve"> </w:t>
      </w:r>
      <w:r w:rsidRPr="003C3B4A">
        <w:rPr>
          <w:rFonts w:ascii="Times New Roman" w:eastAsia="Times New Roman" w:hAnsi="Times New Roman" w:cs="Times New Roman"/>
          <w:b/>
          <w:bCs/>
          <w:sz w:val="22"/>
          <w:szCs w:val="24"/>
          <w:lang w:eastAsia="en-US"/>
        </w:rPr>
        <w:t>Rust 1.56–1.75+</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sz w:val="22"/>
          <w:szCs w:val="24"/>
          <w:lang w:eastAsia="en-US"/>
        </w:rPr>
        <w:t>TypeScript</w:t>
      </w:r>
      <w:proofErr w:type="spellEnd"/>
      <w:r w:rsidRPr="003C3B4A">
        <w:rPr>
          <w:rFonts w:ascii="Times New Roman" w:eastAsia="Times New Roman" w:hAnsi="Times New Roman" w:cs="Times New Roman"/>
          <w:sz w:val="22"/>
          <w:szCs w:val="24"/>
          <w:lang w:eastAsia="en-US"/>
        </w:rPr>
        <w:t>, JavaScript, Python, SQL, Bash</w:t>
      </w:r>
    </w:p>
    <w:p w:rsidR="003C3B4A" w:rsidRPr="003C3B4A" w:rsidRDefault="003C3B4A" w:rsidP="00492909">
      <w:pPr>
        <w:pStyle w:val="ListParagraph"/>
        <w:numPr>
          <w:ilvl w:val="0"/>
          <w:numId w:val="30"/>
        </w:numPr>
        <w:jc w:val="both"/>
        <w:rPr>
          <w:rFonts w:ascii="Times New Roman" w:eastAsia="Times New Roman" w:hAnsi="Times New Roman" w:cs="Times New Roman"/>
          <w:sz w:val="22"/>
          <w:szCs w:val="24"/>
          <w:lang w:eastAsia="en-US"/>
        </w:rPr>
      </w:pPr>
      <w:proofErr w:type="spellStart"/>
      <w:r w:rsidRPr="003C3B4A">
        <w:rPr>
          <w:rFonts w:ascii="Times New Roman" w:eastAsia="Times New Roman" w:hAnsi="Times New Roman" w:cs="Times New Roman"/>
          <w:b/>
          <w:bCs/>
          <w:sz w:val="22"/>
          <w:szCs w:val="24"/>
          <w:lang w:eastAsia="en-US"/>
        </w:rPr>
        <w:t>Blockchain</w:t>
      </w:r>
      <w:proofErr w:type="spellEnd"/>
      <w:r w:rsidRPr="003C3B4A">
        <w:rPr>
          <w:rFonts w:ascii="Times New Roman" w:eastAsia="Times New Roman" w:hAnsi="Times New Roman" w:cs="Times New Roman"/>
          <w:b/>
          <w:bCs/>
          <w:sz w:val="22"/>
          <w:szCs w:val="24"/>
          <w:lang w:eastAsia="en-US"/>
        </w:rPr>
        <w:t xml:space="preserve"> / Web3:</w:t>
      </w:r>
      <w:r w:rsidRPr="003C3B4A">
        <w:rPr>
          <w:rFonts w:ascii="Times New Roman" w:eastAsia="Times New Roman" w:hAnsi="Times New Roman" w:cs="Times New Roman"/>
          <w:sz w:val="22"/>
          <w:szCs w:val="24"/>
          <w:lang w:eastAsia="en-US"/>
        </w:rPr>
        <w:t xml:space="preserve"> </w:t>
      </w:r>
      <w:r w:rsidRPr="003C3B4A">
        <w:rPr>
          <w:rFonts w:ascii="Times New Roman" w:eastAsia="Times New Roman" w:hAnsi="Times New Roman" w:cs="Times New Roman"/>
          <w:b/>
          <w:bCs/>
          <w:sz w:val="22"/>
          <w:szCs w:val="24"/>
          <w:lang w:eastAsia="en-US"/>
        </w:rPr>
        <w:t>Solana</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b/>
          <w:bCs/>
          <w:sz w:val="22"/>
          <w:szCs w:val="24"/>
          <w:lang w:eastAsia="en-US"/>
        </w:rPr>
        <w:t>Ethereum</w:t>
      </w:r>
      <w:proofErr w:type="spellEnd"/>
      <w:r w:rsidRPr="003C3B4A">
        <w:rPr>
          <w:rFonts w:ascii="Times New Roman" w:eastAsia="Times New Roman" w:hAnsi="Times New Roman" w:cs="Times New Roman"/>
          <w:sz w:val="22"/>
          <w:szCs w:val="24"/>
          <w:lang w:eastAsia="en-US"/>
        </w:rPr>
        <w:t xml:space="preserve">, </w:t>
      </w:r>
      <w:r w:rsidRPr="003C3B4A">
        <w:rPr>
          <w:rFonts w:ascii="Times New Roman" w:eastAsia="Times New Roman" w:hAnsi="Times New Roman" w:cs="Times New Roman"/>
          <w:b/>
          <w:bCs/>
          <w:sz w:val="22"/>
          <w:szCs w:val="24"/>
          <w:lang w:eastAsia="en-US"/>
        </w:rPr>
        <w:t>EVM</w:t>
      </w:r>
      <w:r w:rsidRPr="003C3B4A">
        <w:rPr>
          <w:rFonts w:ascii="Times New Roman" w:eastAsia="Times New Roman" w:hAnsi="Times New Roman" w:cs="Times New Roman"/>
          <w:sz w:val="22"/>
          <w:szCs w:val="24"/>
          <w:lang w:eastAsia="en-US"/>
        </w:rPr>
        <w:t xml:space="preserve">, JSON-RPC, </w:t>
      </w:r>
      <w:r w:rsidRPr="003C3B4A">
        <w:rPr>
          <w:rFonts w:ascii="Times New Roman" w:eastAsia="Times New Roman" w:hAnsi="Times New Roman" w:cs="Times New Roman"/>
          <w:b/>
          <w:bCs/>
          <w:sz w:val="22"/>
          <w:szCs w:val="24"/>
          <w:lang w:eastAsia="en-US"/>
        </w:rPr>
        <w:t>Substrate</w:t>
      </w:r>
      <w:r w:rsidRPr="003C3B4A">
        <w:rPr>
          <w:rFonts w:ascii="Times New Roman" w:eastAsia="Times New Roman" w:hAnsi="Times New Roman" w:cs="Times New Roman"/>
          <w:sz w:val="22"/>
          <w:szCs w:val="24"/>
          <w:lang w:eastAsia="en-US"/>
        </w:rPr>
        <w:t xml:space="preserve"> basics, smart contract integration, transaction indexing, wallet flows, staking systems, block ingestion, event decoding, explorer-style APIs, signing flows, token transfer monitoring, on-chain analytics, </w:t>
      </w:r>
      <w:proofErr w:type="spellStart"/>
      <w:r w:rsidRPr="003C3B4A">
        <w:rPr>
          <w:rFonts w:ascii="Times New Roman" w:eastAsia="Times New Roman" w:hAnsi="Times New Roman" w:cs="Times New Roman"/>
          <w:sz w:val="22"/>
          <w:szCs w:val="24"/>
          <w:lang w:eastAsia="en-US"/>
        </w:rPr>
        <w:t>mempool</w:t>
      </w:r>
      <w:proofErr w:type="spellEnd"/>
      <w:r w:rsidRPr="003C3B4A">
        <w:rPr>
          <w:rFonts w:ascii="Times New Roman" w:eastAsia="Times New Roman" w:hAnsi="Times New Roman" w:cs="Times New Roman"/>
          <w:sz w:val="22"/>
          <w:szCs w:val="24"/>
          <w:lang w:eastAsia="en-US"/>
        </w:rPr>
        <w:t>-aware processing concepts</w:t>
      </w:r>
    </w:p>
    <w:p w:rsidR="003C3B4A" w:rsidRPr="003C3B4A" w:rsidRDefault="003C3B4A" w:rsidP="00492909">
      <w:pPr>
        <w:pStyle w:val="ListParagraph"/>
        <w:numPr>
          <w:ilvl w:val="0"/>
          <w:numId w:val="30"/>
        </w:numPr>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b/>
          <w:bCs/>
          <w:sz w:val="22"/>
          <w:szCs w:val="24"/>
          <w:lang w:eastAsia="en-US"/>
        </w:rPr>
        <w:t>Backend &amp; APIs:</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b/>
          <w:bCs/>
          <w:sz w:val="22"/>
          <w:szCs w:val="24"/>
          <w:lang w:eastAsia="en-US"/>
        </w:rPr>
        <w:t>Tokio</w:t>
      </w:r>
      <w:proofErr w:type="spellEnd"/>
      <w:r w:rsidRPr="003C3B4A">
        <w:rPr>
          <w:rFonts w:ascii="Times New Roman" w:eastAsia="Times New Roman" w:hAnsi="Times New Roman" w:cs="Times New Roman"/>
          <w:b/>
          <w:bCs/>
          <w:sz w:val="22"/>
          <w:szCs w:val="24"/>
          <w:lang w:eastAsia="en-US"/>
        </w:rPr>
        <w:t xml:space="preserve"> 1.x</w:t>
      </w:r>
      <w:r w:rsidRPr="003C3B4A">
        <w:rPr>
          <w:rFonts w:ascii="Times New Roman" w:eastAsia="Times New Roman" w:hAnsi="Times New Roman" w:cs="Times New Roman"/>
          <w:sz w:val="22"/>
          <w:szCs w:val="24"/>
          <w:lang w:eastAsia="en-US"/>
        </w:rPr>
        <w:t xml:space="preserve">, </w:t>
      </w:r>
      <w:r w:rsidRPr="003C3B4A">
        <w:rPr>
          <w:rFonts w:ascii="Times New Roman" w:eastAsia="Times New Roman" w:hAnsi="Times New Roman" w:cs="Times New Roman"/>
          <w:b/>
          <w:bCs/>
          <w:sz w:val="22"/>
          <w:szCs w:val="24"/>
          <w:lang w:eastAsia="en-US"/>
        </w:rPr>
        <w:t>Axum 0.6–0.7</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b/>
          <w:bCs/>
          <w:sz w:val="22"/>
          <w:szCs w:val="24"/>
          <w:lang w:eastAsia="en-US"/>
        </w:rPr>
        <w:t>Actix</w:t>
      </w:r>
      <w:proofErr w:type="spellEnd"/>
      <w:r w:rsidRPr="003C3B4A">
        <w:rPr>
          <w:rFonts w:ascii="Times New Roman" w:eastAsia="Times New Roman" w:hAnsi="Times New Roman" w:cs="Times New Roman"/>
          <w:b/>
          <w:bCs/>
          <w:sz w:val="22"/>
          <w:szCs w:val="24"/>
          <w:lang w:eastAsia="en-US"/>
        </w:rPr>
        <w:t xml:space="preserve"> Web 4.x</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sz w:val="22"/>
          <w:szCs w:val="24"/>
          <w:lang w:eastAsia="en-US"/>
        </w:rPr>
        <w:t>async</w:t>
      </w:r>
      <w:proofErr w:type="spellEnd"/>
      <w:r w:rsidRPr="003C3B4A">
        <w:rPr>
          <w:rFonts w:ascii="Times New Roman" w:eastAsia="Times New Roman" w:hAnsi="Times New Roman" w:cs="Times New Roman"/>
          <w:sz w:val="22"/>
          <w:szCs w:val="24"/>
          <w:lang w:eastAsia="en-US"/>
        </w:rPr>
        <w:t xml:space="preserve"> services, REST APIs, </w:t>
      </w:r>
      <w:proofErr w:type="spellStart"/>
      <w:r w:rsidRPr="003C3B4A">
        <w:rPr>
          <w:rFonts w:ascii="Times New Roman" w:eastAsia="Times New Roman" w:hAnsi="Times New Roman" w:cs="Times New Roman"/>
          <w:sz w:val="22"/>
          <w:szCs w:val="24"/>
          <w:lang w:eastAsia="en-US"/>
        </w:rPr>
        <w:t>WebSocket</w:t>
      </w:r>
      <w:proofErr w:type="spellEnd"/>
      <w:r w:rsidRPr="003C3B4A">
        <w:rPr>
          <w:rFonts w:ascii="Times New Roman" w:eastAsia="Times New Roman" w:hAnsi="Times New Roman" w:cs="Times New Roman"/>
          <w:sz w:val="22"/>
          <w:szCs w:val="24"/>
          <w:lang w:eastAsia="en-US"/>
        </w:rPr>
        <w:t xml:space="preserve"> streams, background workers, event-driven processing, service decomposition, </w:t>
      </w:r>
      <w:proofErr w:type="spellStart"/>
      <w:r w:rsidRPr="003C3B4A">
        <w:rPr>
          <w:rFonts w:ascii="Times New Roman" w:eastAsia="Times New Roman" w:hAnsi="Times New Roman" w:cs="Times New Roman"/>
          <w:sz w:val="22"/>
          <w:szCs w:val="24"/>
          <w:lang w:eastAsia="en-US"/>
        </w:rPr>
        <w:t>auth</w:t>
      </w:r>
      <w:proofErr w:type="spellEnd"/>
      <w:r w:rsidRPr="003C3B4A">
        <w:rPr>
          <w:rFonts w:ascii="Times New Roman" w:eastAsia="Times New Roman" w:hAnsi="Times New Roman" w:cs="Times New Roman"/>
          <w:sz w:val="22"/>
          <w:szCs w:val="24"/>
          <w:lang w:eastAsia="en-US"/>
        </w:rPr>
        <w:t xml:space="preserve"> flows, rate limiting, idempotent job handling</w:t>
      </w:r>
    </w:p>
    <w:p w:rsidR="003C3B4A" w:rsidRPr="003C3B4A" w:rsidRDefault="003C3B4A" w:rsidP="00492909">
      <w:pPr>
        <w:pStyle w:val="ListParagraph"/>
        <w:numPr>
          <w:ilvl w:val="0"/>
          <w:numId w:val="30"/>
        </w:numPr>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b/>
          <w:bCs/>
          <w:sz w:val="22"/>
          <w:szCs w:val="24"/>
          <w:lang w:eastAsia="en-US"/>
        </w:rPr>
        <w:t>Data &amp; Messaging:</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b/>
          <w:bCs/>
          <w:sz w:val="22"/>
          <w:szCs w:val="24"/>
          <w:lang w:eastAsia="en-US"/>
        </w:rPr>
        <w:t>PostgreSQL</w:t>
      </w:r>
      <w:proofErr w:type="spellEnd"/>
      <w:r w:rsidRPr="003C3B4A">
        <w:rPr>
          <w:rFonts w:ascii="Times New Roman" w:eastAsia="Times New Roman" w:hAnsi="Times New Roman" w:cs="Times New Roman"/>
          <w:sz w:val="22"/>
          <w:szCs w:val="24"/>
          <w:lang w:eastAsia="en-US"/>
        </w:rPr>
        <w:t xml:space="preserve">, MySQL, </w:t>
      </w:r>
      <w:proofErr w:type="spellStart"/>
      <w:r w:rsidRPr="003C3B4A">
        <w:rPr>
          <w:rFonts w:ascii="Times New Roman" w:eastAsia="Times New Roman" w:hAnsi="Times New Roman" w:cs="Times New Roman"/>
          <w:sz w:val="22"/>
          <w:szCs w:val="24"/>
          <w:lang w:eastAsia="en-US"/>
        </w:rPr>
        <w:t>Redis</w:t>
      </w:r>
      <w:proofErr w:type="spellEnd"/>
      <w:r w:rsidRPr="003C3B4A">
        <w:rPr>
          <w:rFonts w:ascii="Times New Roman" w:eastAsia="Times New Roman" w:hAnsi="Times New Roman" w:cs="Times New Roman"/>
          <w:sz w:val="22"/>
          <w:szCs w:val="24"/>
          <w:lang w:eastAsia="en-US"/>
        </w:rPr>
        <w:t xml:space="preserve">, Kafka, </w:t>
      </w:r>
      <w:proofErr w:type="spellStart"/>
      <w:r w:rsidRPr="003C3B4A">
        <w:rPr>
          <w:rFonts w:ascii="Times New Roman" w:eastAsia="Times New Roman" w:hAnsi="Times New Roman" w:cs="Times New Roman"/>
          <w:sz w:val="22"/>
          <w:szCs w:val="24"/>
          <w:lang w:eastAsia="en-US"/>
        </w:rPr>
        <w:t>RabbitMQ</w:t>
      </w:r>
      <w:proofErr w:type="spellEnd"/>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sz w:val="22"/>
          <w:szCs w:val="24"/>
          <w:lang w:eastAsia="en-US"/>
        </w:rPr>
        <w:t>Elasticsearch</w:t>
      </w:r>
      <w:proofErr w:type="spellEnd"/>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sz w:val="22"/>
          <w:szCs w:val="24"/>
          <w:lang w:eastAsia="en-US"/>
        </w:rPr>
        <w:t>ClickHouse</w:t>
      </w:r>
      <w:proofErr w:type="spellEnd"/>
      <w:r w:rsidRPr="003C3B4A">
        <w:rPr>
          <w:rFonts w:ascii="Times New Roman" w:eastAsia="Times New Roman" w:hAnsi="Times New Roman" w:cs="Times New Roman"/>
          <w:sz w:val="22"/>
          <w:szCs w:val="24"/>
          <w:lang w:eastAsia="en-US"/>
        </w:rPr>
        <w:t xml:space="preserve"> basics, SQL optimization, caching strategies, indexing, reconciliation jobs, stream consumers</w:t>
      </w:r>
    </w:p>
    <w:p w:rsidR="003C3B4A" w:rsidRPr="003C3B4A" w:rsidRDefault="003C3B4A" w:rsidP="00492909">
      <w:pPr>
        <w:pStyle w:val="ListParagraph"/>
        <w:numPr>
          <w:ilvl w:val="0"/>
          <w:numId w:val="30"/>
        </w:numPr>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b/>
          <w:bCs/>
          <w:sz w:val="22"/>
          <w:szCs w:val="24"/>
          <w:lang w:eastAsia="en-US"/>
        </w:rPr>
        <w:t xml:space="preserve">Cloud &amp; </w:t>
      </w:r>
      <w:proofErr w:type="spellStart"/>
      <w:r w:rsidRPr="003C3B4A">
        <w:rPr>
          <w:rFonts w:ascii="Times New Roman" w:eastAsia="Times New Roman" w:hAnsi="Times New Roman" w:cs="Times New Roman"/>
          <w:b/>
          <w:bCs/>
          <w:sz w:val="22"/>
          <w:szCs w:val="24"/>
          <w:lang w:eastAsia="en-US"/>
        </w:rPr>
        <w:t>DevOps</w:t>
      </w:r>
      <w:proofErr w:type="spellEnd"/>
      <w:r w:rsidRPr="003C3B4A">
        <w:rPr>
          <w:rFonts w:ascii="Times New Roman" w:eastAsia="Times New Roman" w:hAnsi="Times New Roman" w:cs="Times New Roman"/>
          <w:b/>
          <w:bCs/>
          <w:sz w:val="22"/>
          <w:szCs w:val="24"/>
          <w:lang w:eastAsia="en-US"/>
        </w:rPr>
        <w:t>:</w:t>
      </w:r>
      <w:r w:rsidRPr="003C3B4A">
        <w:rPr>
          <w:rFonts w:ascii="Times New Roman" w:eastAsia="Times New Roman" w:hAnsi="Times New Roman" w:cs="Times New Roman"/>
          <w:sz w:val="22"/>
          <w:szCs w:val="24"/>
          <w:lang w:eastAsia="en-US"/>
        </w:rPr>
        <w:t xml:space="preserve"> </w:t>
      </w:r>
      <w:r w:rsidRPr="003C3B4A">
        <w:rPr>
          <w:rFonts w:ascii="Times New Roman" w:eastAsia="Times New Roman" w:hAnsi="Times New Roman" w:cs="Times New Roman"/>
          <w:b/>
          <w:bCs/>
          <w:sz w:val="22"/>
          <w:szCs w:val="24"/>
          <w:lang w:eastAsia="en-US"/>
        </w:rPr>
        <w:t>AWS</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sz w:val="22"/>
          <w:szCs w:val="24"/>
          <w:lang w:eastAsia="en-US"/>
        </w:rPr>
        <w:t>Docker</w:t>
      </w:r>
      <w:proofErr w:type="spellEnd"/>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sz w:val="22"/>
          <w:szCs w:val="24"/>
          <w:lang w:eastAsia="en-US"/>
        </w:rPr>
        <w:t>Kubernetes</w:t>
      </w:r>
      <w:proofErr w:type="spellEnd"/>
      <w:r w:rsidRPr="003C3B4A">
        <w:rPr>
          <w:rFonts w:ascii="Times New Roman" w:eastAsia="Times New Roman" w:hAnsi="Times New Roman" w:cs="Times New Roman"/>
          <w:sz w:val="22"/>
          <w:szCs w:val="24"/>
          <w:lang w:eastAsia="en-US"/>
        </w:rPr>
        <w:t xml:space="preserve">, Helm, </w:t>
      </w:r>
      <w:proofErr w:type="spellStart"/>
      <w:r w:rsidRPr="003C3B4A">
        <w:rPr>
          <w:rFonts w:ascii="Times New Roman" w:eastAsia="Times New Roman" w:hAnsi="Times New Roman" w:cs="Times New Roman"/>
          <w:sz w:val="22"/>
          <w:szCs w:val="24"/>
          <w:lang w:eastAsia="en-US"/>
        </w:rPr>
        <w:t>GitHub</w:t>
      </w:r>
      <w:proofErr w:type="spellEnd"/>
      <w:r w:rsidRPr="003C3B4A">
        <w:rPr>
          <w:rFonts w:ascii="Times New Roman" w:eastAsia="Times New Roman" w:hAnsi="Times New Roman" w:cs="Times New Roman"/>
          <w:sz w:val="22"/>
          <w:szCs w:val="24"/>
          <w:lang w:eastAsia="en-US"/>
        </w:rPr>
        <w:t xml:space="preserve"> Actions, </w:t>
      </w:r>
      <w:proofErr w:type="spellStart"/>
      <w:r w:rsidRPr="003C3B4A">
        <w:rPr>
          <w:rFonts w:ascii="Times New Roman" w:eastAsia="Times New Roman" w:hAnsi="Times New Roman" w:cs="Times New Roman"/>
          <w:sz w:val="22"/>
          <w:szCs w:val="24"/>
          <w:lang w:eastAsia="en-US"/>
        </w:rPr>
        <w:t>GitLab</w:t>
      </w:r>
      <w:proofErr w:type="spellEnd"/>
      <w:r w:rsidRPr="003C3B4A">
        <w:rPr>
          <w:rFonts w:ascii="Times New Roman" w:eastAsia="Times New Roman" w:hAnsi="Times New Roman" w:cs="Times New Roman"/>
          <w:sz w:val="22"/>
          <w:szCs w:val="24"/>
          <w:lang w:eastAsia="en-US"/>
        </w:rPr>
        <w:t xml:space="preserve"> CI, </w:t>
      </w:r>
      <w:proofErr w:type="spellStart"/>
      <w:r w:rsidRPr="003C3B4A">
        <w:rPr>
          <w:rFonts w:ascii="Times New Roman" w:eastAsia="Times New Roman" w:hAnsi="Times New Roman" w:cs="Times New Roman"/>
          <w:sz w:val="22"/>
          <w:szCs w:val="24"/>
          <w:lang w:eastAsia="en-US"/>
        </w:rPr>
        <w:t>Terraform</w:t>
      </w:r>
      <w:proofErr w:type="spellEnd"/>
      <w:r w:rsidRPr="003C3B4A">
        <w:rPr>
          <w:rFonts w:ascii="Times New Roman" w:eastAsia="Times New Roman" w:hAnsi="Times New Roman" w:cs="Times New Roman"/>
          <w:sz w:val="22"/>
          <w:szCs w:val="24"/>
          <w:lang w:eastAsia="en-US"/>
        </w:rPr>
        <w:t xml:space="preserve"> basics, Linux, </w:t>
      </w:r>
      <w:proofErr w:type="spellStart"/>
      <w:r w:rsidRPr="003C3B4A">
        <w:rPr>
          <w:rFonts w:ascii="Times New Roman" w:eastAsia="Times New Roman" w:hAnsi="Times New Roman" w:cs="Times New Roman"/>
          <w:sz w:val="22"/>
          <w:szCs w:val="24"/>
          <w:lang w:eastAsia="en-US"/>
        </w:rPr>
        <w:t>Nginx</w:t>
      </w:r>
      <w:proofErr w:type="spellEnd"/>
      <w:r w:rsidRPr="003C3B4A">
        <w:rPr>
          <w:rFonts w:ascii="Times New Roman" w:eastAsia="Times New Roman" w:hAnsi="Times New Roman" w:cs="Times New Roman"/>
          <w:sz w:val="22"/>
          <w:szCs w:val="24"/>
          <w:lang w:eastAsia="en-US"/>
        </w:rPr>
        <w:t>, CI/CD pipelines, containerized deployments, release automation</w:t>
      </w:r>
    </w:p>
    <w:p w:rsidR="003C3B4A" w:rsidRPr="003C3B4A" w:rsidRDefault="003C3B4A" w:rsidP="00492909">
      <w:pPr>
        <w:pStyle w:val="ListParagraph"/>
        <w:numPr>
          <w:ilvl w:val="0"/>
          <w:numId w:val="30"/>
        </w:numPr>
        <w:jc w:val="both"/>
        <w:rPr>
          <w:rFonts w:ascii="Times New Roman" w:eastAsia="Times New Roman" w:hAnsi="Times New Roman" w:cs="Times New Roman"/>
          <w:sz w:val="24"/>
          <w:szCs w:val="24"/>
          <w:lang w:eastAsia="en-US"/>
        </w:rPr>
      </w:pPr>
      <w:proofErr w:type="spellStart"/>
      <w:r w:rsidRPr="003C3B4A">
        <w:rPr>
          <w:rFonts w:ascii="Times New Roman" w:eastAsia="Times New Roman" w:hAnsi="Times New Roman" w:cs="Times New Roman"/>
          <w:b/>
          <w:bCs/>
          <w:sz w:val="22"/>
          <w:szCs w:val="24"/>
          <w:lang w:eastAsia="en-US"/>
        </w:rPr>
        <w:t>Observability</w:t>
      </w:r>
      <w:proofErr w:type="spellEnd"/>
      <w:r w:rsidRPr="003C3B4A">
        <w:rPr>
          <w:rFonts w:ascii="Times New Roman" w:eastAsia="Times New Roman" w:hAnsi="Times New Roman" w:cs="Times New Roman"/>
          <w:b/>
          <w:bCs/>
          <w:sz w:val="22"/>
          <w:szCs w:val="24"/>
          <w:lang w:eastAsia="en-US"/>
        </w:rPr>
        <w:t xml:space="preserve"> / Quality / Security:</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sz w:val="22"/>
          <w:szCs w:val="24"/>
          <w:lang w:eastAsia="en-US"/>
        </w:rPr>
        <w:t>OpenTelemetry</w:t>
      </w:r>
      <w:proofErr w:type="spellEnd"/>
      <w:r w:rsidRPr="003C3B4A">
        <w:rPr>
          <w:rFonts w:ascii="Times New Roman" w:eastAsia="Times New Roman" w:hAnsi="Times New Roman" w:cs="Times New Roman"/>
          <w:sz w:val="22"/>
          <w:szCs w:val="24"/>
          <w:lang w:eastAsia="en-US"/>
        </w:rPr>
        <w:t xml:space="preserve"> basics, Prometheus, </w:t>
      </w:r>
      <w:proofErr w:type="spellStart"/>
      <w:r w:rsidRPr="003C3B4A">
        <w:rPr>
          <w:rFonts w:ascii="Times New Roman" w:eastAsia="Times New Roman" w:hAnsi="Times New Roman" w:cs="Times New Roman"/>
          <w:sz w:val="22"/>
          <w:szCs w:val="24"/>
          <w:lang w:eastAsia="en-US"/>
        </w:rPr>
        <w:t>Grafana</w:t>
      </w:r>
      <w:proofErr w:type="spellEnd"/>
      <w:r w:rsidRPr="003C3B4A">
        <w:rPr>
          <w:rFonts w:ascii="Times New Roman" w:eastAsia="Times New Roman" w:hAnsi="Times New Roman" w:cs="Times New Roman"/>
          <w:sz w:val="22"/>
          <w:szCs w:val="24"/>
          <w:lang w:eastAsia="en-US"/>
        </w:rPr>
        <w:t>, structured logging, tracing, unit testing, integration testing, load-aware debugging, secure secret handling, JWT, RBAC, audit logging, incident support</w:t>
      </w:r>
    </w:p>
    <w:p w:rsidR="005A28FC" w:rsidRPr="00492909" w:rsidRDefault="00C85C79" w:rsidP="00492909">
      <w:pPr>
        <w:pStyle w:val="Heading3"/>
        <w:pBdr>
          <w:bottom w:val="single" w:sz="8" w:space="1" w:color="4472C4" w:themeColor="accent5"/>
        </w:pBdr>
        <w:spacing w:before="120" w:beforeAutospacing="0" w:after="120" w:afterAutospacing="0"/>
        <w:jc w:val="both"/>
        <w:rPr>
          <w:rFonts w:ascii="Georgia" w:hAnsi="Georgia" w:cstheme="majorBidi" w:hint="default"/>
          <w:color w:val="4472C4" w:themeColor="accent5"/>
          <w:sz w:val="28"/>
          <w:szCs w:val="32"/>
        </w:rPr>
      </w:pPr>
      <w:r w:rsidRPr="00492909">
        <w:rPr>
          <w:rStyle w:val="Strong"/>
          <w:rFonts w:ascii="Georgia" w:hAnsi="Georgia" w:cstheme="majorBidi" w:hint="default"/>
          <w:b/>
          <w:bCs/>
          <w:color w:val="4472C4" w:themeColor="accent5"/>
          <w:sz w:val="28"/>
          <w:szCs w:val="32"/>
        </w:rPr>
        <w:t>PROFESSIONAL EXPERIENCE</w:t>
      </w:r>
      <w:bookmarkStart w:id="0" w:name="_GoBack"/>
      <w:bookmarkEnd w:id="0"/>
    </w:p>
    <w:p w:rsidR="00191989" w:rsidRPr="002E66EA" w:rsidRDefault="00C85C79" w:rsidP="00906FA3">
      <w:pPr>
        <w:pStyle w:val="NormalWeb"/>
        <w:spacing w:beforeAutospacing="0" w:afterAutospacing="0"/>
        <w:jc w:val="both"/>
        <w:rPr>
          <w:rStyle w:val="Strong"/>
          <w:rFonts w:ascii="Arial" w:hAnsi="Arial" w:cs="Arial"/>
          <w:szCs w:val="28"/>
        </w:rPr>
      </w:pPr>
      <w:r w:rsidRPr="002E66EA">
        <w:rPr>
          <w:rStyle w:val="Strong"/>
          <w:rFonts w:ascii="Arial" w:hAnsi="Arial" w:cs="Arial"/>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002E66EA">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Delivered backend services for a </w:t>
      </w:r>
      <w:proofErr w:type="spellStart"/>
      <w:r w:rsidRPr="003C3B4A">
        <w:rPr>
          <w:rFonts w:ascii="Times New Roman" w:eastAsia="Times New Roman" w:hAnsi="Times New Roman" w:cs="Times New Roman"/>
          <w:b/>
          <w:bCs/>
          <w:sz w:val="22"/>
          <w:szCs w:val="24"/>
          <w:lang w:eastAsia="en-US"/>
        </w:rPr>
        <w:t>blockchain</w:t>
      </w:r>
      <w:proofErr w:type="spellEnd"/>
      <w:r w:rsidRPr="003C3B4A">
        <w:rPr>
          <w:rFonts w:ascii="Times New Roman" w:eastAsia="Times New Roman" w:hAnsi="Times New Roman" w:cs="Times New Roman"/>
          <w:b/>
          <w:bCs/>
          <w:sz w:val="22"/>
          <w:szCs w:val="24"/>
          <w:lang w:eastAsia="en-US"/>
        </w:rPr>
        <w:t xml:space="preserve"> operations platform</w:t>
      </w:r>
      <w:r w:rsidRPr="003C3B4A">
        <w:rPr>
          <w:rFonts w:ascii="Times New Roman" w:eastAsia="Times New Roman" w:hAnsi="Times New Roman" w:cs="Times New Roman"/>
          <w:sz w:val="22"/>
          <w:szCs w:val="24"/>
          <w:lang w:eastAsia="en-US"/>
        </w:rPr>
        <w:t xml:space="preserve"> using </w:t>
      </w:r>
      <w:r w:rsidRPr="003C3B4A">
        <w:rPr>
          <w:rFonts w:ascii="Times New Roman" w:eastAsia="Times New Roman" w:hAnsi="Times New Roman" w:cs="Times New Roman"/>
          <w:b/>
          <w:bCs/>
          <w:sz w:val="22"/>
          <w:szCs w:val="24"/>
          <w:lang w:eastAsia="en-US"/>
        </w:rPr>
        <w:t>Rust</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b/>
          <w:bCs/>
          <w:sz w:val="22"/>
          <w:szCs w:val="24"/>
          <w:lang w:eastAsia="en-US"/>
        </w:rPr>
        <w:t>Tokio</w:t>
      </w:r>
      <w:proofErr w:type="spellEnd"/>
      <w:r w:rsidRPr="003C3B4A">
        <w:rPr>
          <w:rFonts w:ascii="Times New Roman" w:eastAsia="Times New Roman" w:hAnsi="Times New Roman" w:cs="Times New Roman"/>
          <w:sz w:val="22"/>
          <w:szCs w:val="24"/>
          <w:lang w:eastAsia="en-US"/>
        </w:rPr>
        <w:t xml:space="preserve">, </w:t>
      </w:r>
      <w:r w:rsidRPr="003C3B4A">
        <w:rPr>
          <w:rFonts w:ascii="Times New Roman" w:eastAsia="Times New Roman" w:hAnsi="Times New Roman" w:cs="Times New Roman"/>
          <w:b/>
          <w:bCs/>
          <w:sz w:val="22"/>
          <w:szCs w:val="24"/>
          <w:lang w:eastAsia="en-US"/>
        </w:rPr>
        <w:t>Axum</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b/>
          <w:bCs/>
          <w:sz w:val="22"/>
          <w:szCs w:val="24"/>
          <w:lang w:eastAsia="en-US"/>
        </w:rPr>
        <w:t>PostgreSQL</w:t>
      </w:r>
      <w:proofErr w:type="spellEnd"/>
      <w:r w:rsidRPr="003C3B4A">
        <w:rPr>
          <w:rFonts w:ascii="Times New Roman" w:eastAsia="Times New Roman" w:hAnsi="Times New Roman" w:cs="Times New Roman"/>
          <w:sz w:val="22"/>
          <w:szCs w:val="24"/>
          <w:lang w:eastAsia="en-US"/>
        </w:rPr>
        <w:t xml:space="preserve">, and </w:t>
      </w:r>
      <w:proofErr w:type="spellStart"/>
      <w:r w:rsidRPr="003C3B4A">
        <w:rPr>
          <w:rFonts w:ascii="Times New Roman" w:eastAsia="Times New Roman" w:hAnsi="Times New Roman" w:cs="Times New Roman"/>
          <w:b/>
          <w:bCs/>
          <w:sz w:val="22"/>
          <w:szCs w:val="24"/>
          <w:lang w:eastAsia="en-US"/>
        </w:rPr>
        <w:t>Redis</w:t>
      </w:r>
      <w:proofErr w:type="spellEnd"/>
      <w:r w:rsidRPr="003C3B4A">
        <w:rPr>
          <w:rFonts w:ascii="Times New Roman" w:eastAsia="Times New Roman" w:hAnsi="Times New Roman" w:cs="Times New Roman"/>
          <w:sz w:val="22"/>
          <w:szCs w:val="24"/>
          <w:lang w:eastAsia="en-US"/>
        </w:rPr>
        <w:t>, supporting staking dashboards, transaction monitoring, wallet-linked administration, and internal reconciliation workflows with stronger throughput under production load.</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Led migration of latency-sensitive background workers from older </w:t>
      </w:r>
      <w:r w:rsidRPr="003C3B4A">
        <w:rPr>
          <w:rFonts w:ascii="Times New Roman" w:eastAsia="Times New Roman" w:hAnsi="Times New Roman" w:cs="Times New Roman"/>
          <w:b/>
          <w:bCs/>
          <w:sz w:val="22"/>
          <w:szCs w:val="24"/>
          <w:lang w:eastAsia="en-US"/>
        </w:rPr>
        <w:t>Node.js</w:t>
      </w:r>
      <w:r w:rsidRPr="003C3B4A">
        <w:rPr>
          <w:rFonts w:ascii="Times New Roman" w:eastAsia="Times New Roman" w:hAnsi="Times New Roman" w:cs="Times New Roman"/>
          <w:sz w:val="22"/>
          <w:szCs w:val="24"/>
          <w:lang w:eastAsia="en-US"/>
        </w:rPr>
        <w:t xml:space="preserve"> services into </w:t>
      </w:r>
      <w:r w:rsidRPr="003C3B4A">
        <w:rPr>
          <w:rFonts w:ascii="Times New Roman" w:eastAsia="Times New Roman" w:hAnsi="Times New Roman" w:cs="Times New Roman"/>
          <w:b/>
          <w:bCs/>
          <w:sz w:val="22"/>
          <w:szCs w:val="24"/>
          <w:lang w:eastAsia="en-US"/>
        </w:rPr>
        <w:t>Rust 1.74+</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sz w:val="22"/>
          <w:szCs w:val="24"/>
          <w:lang w:eastAsia="en-US"/>
        </w:rPr>
        <w:t>async</w:t>
      </w:r>
      <w:proofErr w:type="spellEnd"/>
      <w:r w:rsidRPr="003C3B4A">
        <w:rPr>
          <w:rFonts w:ascii="Times New Roman" w:eastAsia="Times New Roman" w:hAnsi="Times New Roman" w:cs="Times New Roman"/>
          <w:sz w:val="22"/>
          <w:szCs w:val="24"/>
          <w:lang w:eastAsia="en-US"/>
        </w:rPr>
        <w:t xml:space="preserve"> jobs, which reduced runtime overhead, improved concurrency handling, and cut peak processing delays for chain event ingestion by </w:t>
      </w:r>
      <w:r w:rsidRPr="003C3B4A">
        <w:rPr>
          <w:rFonts w:ascii="Times New Roman" w:eastAsia="Times New Roman" w:hAnsi="Times New Roman" w:cs="Times New Roman"/>
          <w:b/>
          <w:bCs/>
          <w:sz w:val="22"/>
          <w:szCs w:val="24"/>
          <w:lang w:eastAsia="en-US"/>
        </w:rPr>
        <w:t>32%</w:t>
      </w:r>
      <w:r w:rsidRPr="003C3B4A">
        <w:rPr>
          <w:rFonts w:ascii="Times New Roman" w:eastAsia="Times New Roman" w:hAnsi="Times New Roman" w:cs="Times New Roman"/>
          <w:sz w:val="22"/>
          <w:szCs w:val="24"/>
          <w:lang w:eastAsia="en-US"/>
        </w:rPr>
        <w:t>.</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Built a resilient on-chain indexing service that consumed </w:t>
      </w:r>
      <w:r w:rsidRPr="003C3B4A">
        <w:rPr>
          <w:rFonts w:ascii="Times New Roman" w:eastAsia="Times New Roman" w:hAnsi="Times New Roman" w:cs="Times New Roman"/>
          <w:b/>
          <w:bCs/>
          <w:sz w:val="22"/>
          <w:szCs w:val="24"/>
          <w:lang w:eastAsia="en-US"/>
        </w:rPr>
        <w:t>JSON-RPC</w:t>
      </w:r>
      <w:r w:rsidRPr="003C3B4A">
        <w:rPr>
          <w:rFonts w:ascii="Times New Roman" w:eastAsia="Times New Roman" w:hAnsi="Times New Roman" w:cs="Times New Roman"/>
          <w:sz w:val="22"/>
          <w:szCs w:val="24"/>
          <w:lang w:eastAsia="en-US"/>
        </w:rPr>
        <w:t xml:space="preserve"> data, normalized block and transaction payloads, and persisted chain activity into </w:t>
      </w:r>
      <w:proofErr w:type="spellStart"/>
      <w:r w:rsidRPr="003C3B4A">
        <w:rPr>
          <w:rFonts w:ascii="Times New Roman" w:eastAsia="Times New Roman" w:hAnsi="Times New Roman" w:cs="Times New Roman"/>
          <w:b/>
          <w:bCs/>
          <w:sz w:val="22"/>
          <w:szCs w:val="24"/>
          <w:lang w:eastAsia="en-US"/>
        </w:rPr>
        <w:t>PostgreSQL</w:t>
      </w:r>
      <w:proofErr w:type="spellEnd"/>
      <w:r w:rsidRPr="003C3B4A">
        <w:rPr>
          <w:rFonts w:ascii="Times New Roman" w:eastAsia="Times New Roman" w:hAnsi="Times New Roman" w:cs="Times New Roman"/>
          <w:sz w:val="22"/>
          <w:szCs w:val="24"/>
          <w:lang w:eastAsia="en-US"/>
        </w:rPr>
        <w:t>, giving product teams a stable source for explorer-style APIs and operational reporting.</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Solved an intermittent duplication bug where retry logic replayed the same transfer event during provider instability, then fixed it with </w:t>
      </w:r>
      <w:proofErr w:type="spellStart"/>
      <w:r w:rsidRPr="003C3B4A">
        <w:rPr>
          <w:rFonts w:ascii="Times New Roman" w:eastAsia="Times New Roman" w:hAnsi="Times New Roman" w:cs="Times New Roman"/>
          <w:sz w:val="22"/>
          <w:szCs w:val="24"/>
          <w:lang w:eastAsia="en-US"/>
        </w:rPr>
        <w:t>idempotency</w:t>
      </w:r>
      <w:proofErr w:type="spellEnd"/>
      <w:r w:rsidRPr="003C3B4A">
        <w:rPr>
          <w:rFonts w:ascii="Times New Roman" w:eastAsia="Times New Roman" w:hAnsi="Times New Roman" w:cs="Times New Roman"/>
          <w:sz w:val="22"/>
          <w:szCs w:val="24"/>
          <w:lang w:eastAsia="en-US"/>
        </w:rPr>
        <w:t xml:space="preserve"> keys, safer confirmation thresholds, and checkpoint-aware consumers that reduced reconciliation noise by </w:t>
      </w:r>
      <w:r w:rsidRPr="003C3B4A">
        <w:rPr>
          <w:rFonts w:ascii="Times New Roman" w:eastAsia="Times New Roman" w:hAnsi="Times New Roman" w:cs="Times New Roman"/>
          <w:b/>
          <w:bCs/>
          <w:sz w:val="22"/>
          <w:szCs w:val="24"/>
          <w:lang w:eastAsia="en-US"/>
        </w:rPr>
        <w:t>41%</w:t>
      </w:r>
      <w:r w:rsidRPr="003C3B4A">
        <w:rPr>
          <w:rFonts w:ascii="Times New Roman" w:eastAsia="Times New Roman" w:hAnsi="Times New Roman" w:cs="Times New Roman"/>
          <w:sz w:val="22"/>
          <w:szCs w:val="24"/>
          <w:lang w:eastAsia="en-US"/>
        </w:rPr>
        <w:t>.</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Implemented a new wallet activity module that tracked balances, staking actions, fee movements, and delegated validator events, allowing support teams to investigate account behavior without querying raw chain data manually.</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Refactored oversized database access code into smaller repository and service layers, making transaction-scoped business rules easier to test and reducing regression risk when adding new chain-specific parsing behavior.</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Improved heavy API response times by profiling slow joins, adding targeted indexes, and splitting synchronous processing from non-critical enrichments, which lowered median response time on high-traffic endpoints by </w:t>
      </w:r>
      <w:r w:rsidRPr="003C3B4A">
        <w:rPr>
          <w:rFonts w:ascii="Times New Roman" w:eastAsia="Times New Roman" w:hAnsi="Times New Roman" w:cs="Times New Roman"/>
          <w:b/>
          <w:bCs/>
          <w:sz w:val="22"/>
          <w:szCs w:val="24"/>
          <w:lang w:eastAsia="en-US"/>
        </w:rPr>
        <w:t>29%</w:t>
      </w:r>
      <w:r w:rsidRPr="003C3B4A">
        <w:rPr>
          <w:rFonts w:ascii="Times New Roman" w:eastAsia="Times New Roman" w:hAnsi="Times New Roman" w:cs="Times New Roman"/>
          <w:sz w:val="22"/>
          <w:szCs w:val="24"/>
          <w:lang w:eastAsia="en-US"/>
        </w:rPr>
        <w:t>.</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Introduced structured logging and tracing around block ingestion, confirmation processing, and payout reconciliation, making it easier to isolate provider-side failures and shorten production investigation cycles during network volatility.</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Stabilized a memory growth issue in a long-running stream processor by removing unnecessary payload cloning, tightening buffer lifetimes, and batching writes more carefully, which improved runtime stability during high block volume windows.</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lastRenderedPageBreak/>
        <w:t xml:space="preserve">Worked closely with product and </w:t>
      </w:r>
      <w:proofErr w:type="spellStart"/>
      <w:r w:rsidRPr="003C3B4A">
        <w:rPr>
          <w:rFonts w:ascii="Times New Roman" w:eastAsia="Times New Roman" w:hAnsi="Times New Roman" w:cs="Times New Roman"/>
          <w:sz w:val="22"/>
          <w:szCs w:val="24"/>
          <w:lang w:eastAsia="en-US"/>
        </w:rPr>
        <w:t>DevOps</w:t>
      </w:r>
      <w:proofErr w:type="spellEnd"/>
      <w:r w:rsidRPr="003C3B4A">
        <w:rPr>
          <w:rFonts w:ascii="Times New Roman" w:eastAsia="Times New Roman" w:hAnsi="Times New Roman" w:cs="Times New Roman"/>
          <w:sz w:val="22"/>
          <w:szCs w:val="24"/>
          <w:lang w:eastAsia="en-US"/>
        </w:rPr>
        <w:t xml:space="preserve"> teams to release secure operational features such as role-restricted wallet controls, audit-friendly action records, and safer admin approval flows for sensitive </w:t>
      </w:r>
      <w:proofErr w:type="spellStart"/>
      <w:r w:rsidRPr="003C3B4A">
        <w:rPr>
          <w:rFonts w:ascii="Times New Roman" w:eastAsia="Times New Roman" w:hAnsi="Times New Roman" w:cs="Times New Roman"/>
          <w:sz w:val="22"/>
          <w:szCs w:val="24"/>
          <w:lang w:eastAsia="en-US"/>
        </w:rPr>
        <w:t>blockchain</w:t>
      </w:r>
      <w:proofErr w:type="spellEnd"/>
      <w:r w:rsidRPr="003C3B4A">
        <w:rPr>
          <w:rFonts w:ascii="Times New Roman" w:eastAsia="Times New Roman" w:hAnsi="Times New Roman" w:cs="Times New Roman"/>
          <w:sz w:val="22"/>
          <w:szCs w:val="24"/>
          <w:lang w:eastAsia="en-US"/>
        </w:rPr>
        <w:t xml:space="preserve"> operations.</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Containerized Rust services with </w:t>
      </w:r>
      <w:proofErr w:type="spellStart"/>
      <w:r w:rsidRPr="003C3B4A">
        <w:rPr>
          <w:rFonts w:ascii="Times New Roman" w:eastAsia="Times New Roman" w:hAnsi="Times New Roman" w:cs="Times New Roman"/>
          <w:b/>
          <w:bCs/>
          <w:sz w:val="22"/>
          <w:szCs w:val="24"/>
          <w:lang w:eastAsia="en-US"/>
        </w:rPr>
        <w:t>Docker</w:t>
      </w:r>
      <w:proofErr w:type="spellEnd"/>
      <w:r w:rsidRPr="003C3B4A">
        <w:rPr>
          <w:rFonts w:ascii="Times New Roman" w:eastAsia="Times New Roman" w:hAnsi="Times New Roman" w:cs="Times New Roman"/>
          <w:sz w:val="22"/>
          <w:szCs w:val="24"/>
          <w:lang w:eastAsia="en-US"/>
        </w:rPr>
        <w:t xml:space="preserve"> and deployed them through CI pipelines into cloud-hosted environments, improving release consistency and making rollback handling more predictable when provider integrations behaved unexpectedly.</w:t>
      </w:r>
    </w:p>
    <w:p w:rsidR="003C3B4A" w:rsidRPr="003C3B4A" w:rsidRDefault="003C3B4A" w:rsidP="002E66EA">
      <w:pPr>
        <w:pStyle w:val="ListParagraph"/>
        <w:numPr>
          <w:ilvl w:val="0"/>
          <w:numId w:val="31"/>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Mentored other engineers on practical </w:t>
      </w:r>
      <w:r w:rsidRPr="003C3B4A">
        <w:rPr>
          <w:rFonts w:ascii="Times New Roman" w:eastAsia="Times New Roman" w:hAnsi="Times New Roman" w:cs="Times New Roman"/>
          <w:b/>
          <w:bCs/>
          <w:sz w:val="22"/>
          <w:szCs w:val="24"/>
          <w:lang w:eastAsia="en-US"/>
        </w:rPr>
        <w:t>Rust</w:t>
      </w:r>
      <w:r w:rsidRPr="003C3B4A">
        <w:rPr>
          <w:rFonts w:ascii="Times New Roman" w:eastAsia="Times New Roman" w:hAnsi="Times New Roman" w:cs="Times New Roman"/>
          <w:sz w:val="22"/>
          <w:szCs w:val="24"/>
          <w:lang w:eastAsia="en-US"/>
        </w:rPr>
        <w:t xml:space="preserve"> patterns such as ownership-friendly service boundaries, </w:t>
      </w:r>
      <w:proofErr w:type="spellStart"/>
      <w:r w:rsidRPr="003C3B4A">
        <w:rPr>
          <w:rFonts w:ascii="Times New Roman" w:eastAsia="Times New Roman" w:hAnsi="Times New Roman" w:cs="Times New Roman"/>
          <w:sz w:val="22"/>
          <w:szCs w:val="24"/>
          <w:lang w:eastAsia="en-US"/>
        </w:rPr>
        <w:t>async</w:t>
      </w:r>
      <w:proofErr w:type="spellEnd"/>
      <w:r w:rsidRPr="003C3B4A">
        <w:rPr>
          <w:rFonts w:ascii="Times New Roman" w:eastAsia="Times New Roman" w:hAnsi="Times New Roman" w:cs="Times New Roman"/>
          <w:sz w:val="22"/>
          <w:szCs w:val="24"/>
          <w:lang w:eastAsia="en-US"/>
        </w:rPr>
        <w:t xml:space="preserve"> error propagation, and trait-based abstractions, helping the team adopt the language without </w:t>
      </w:r>
      <w:proofErr w:type="spellStart"/>
      <w:r w:rsidRPr="003C3B4A">
        <w:rPr>
          <w:rFonts w:ascii="Times New Roman" w:eastAsia="Times New Roman" w:hAnsi="Times New Roman" w:cs="Times New Roman"/>
          <w:sz w:val="22"/>
          <w:szCs w:val="24"/>
          <w:lang w:eastAsia="en-US"/>
        </w:rPr>
        <w:t>overengineering</w:t>
      </w:r>
      <w:proofErr w:type="spellEnd"/>
      <w:r w:rsidRPr="003C3B4A">
        <w:rPr>
          <w:rFonts w:ascii="Times New Roman" w:eastAsia="Times New Roman" w:hAnsi="Times New Roman" w:cs="Times New Roman"/>
          <w:sz w:val="22"/>
          <w:szCs w:val="24"/>
          <w:lang w:eastAsia="en-US"/>
        </w:rPr>
        <w:t xml:space="preserve"> simpler business modules.</w:t>
      </w:r>
    </w:p>
    <w:p w:rsidR="00D813EE" w:rsidRPr="002E66EA" w:rsidRDefault="00191989" w:rsidP="00906FA3">
      <w:pPr>
        <w:pStyle w:val="NormalWeb"/>
        <w:spacing w:beforeAutospacing="0" w:afterAutospacing="0"/>
        <w:jc w:val="both"/>
        <w:rPr>
          <w:rStyle w:val="Strong"/>
          <w:rFonts w:ascii="Arial" w:hAnsi="Arial" w:cs="Arial"/>
          <w:szCs w:val="28"/>
        </w:rPr>
      </w:pPr>
      <w:r w:rsidRPr="002E66EA">
        <w:rPr>
          <w:rStyle w:val="Strong"/>
          <w:rFonts w:ascii="Arial" w:hAnsi="Arial" w:cs="Arial"/>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002E66EA">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3C3B4A" w:rsidRPr="003C3B4A" w:rsidRDefault="003C3B4A" w:rsidP="002E66EA">
      <w:pPr>
        <w:pStyle w:val="ListParagraph"/>
        <w:numPr>
          <w:ilvl w:val="0"/>
          <w:numId w:val="32"/>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Built backend services and integration workflows for </w:t>
      </w:r>
      <w:r w:rsidRPr="003C3B4A">
        <w:rPr>
          <w:rFonts w:ascii="Times New Roman" w:eastAsia="Times New Roman" w:hAnsi="Times New Roman" w:cs="Times New Roman"/>
          <w:b/>
          <w:bCs/>
          <w:sz w:val="22"/>
          <w:szCs w:val="24"/>
          <w:lang w:eastAsia="en-US"/>
        </w:rPr>
        <w:t>Web3-enabled financial products</w:t>
      </w:r>
      <w:r w:rsidRPr="003C3B4A">
        <w:rPr>
          <w:rFonts w:ascii="Times New Roman" w:eastAsia="Times New Roman" w:hAnsi="Times New Roman" w:cs="Times New Roman"/>
          <w:sz w:val="22"/>
          <w:szCs w:val="24"/>
          <w:lang w:eastAsia="en-US"/>
        </w:rPr>
        <w:t xml:space="preserve">, combining </w:t>
      </w:r>
      <w:r w:rsidRPr="003C3B4A">
        <w:rPr>
          <w:rFonts w:ascii="Times New Roman" w:eastAsia="Times New Roman" w:hAnsi="Times New Roman" w:cs="Times New Roman"/>
          <w:b/>
          <w:bCs/>
          <w:sz w:val="22"/>
          <w:szCs w:val="24"/>
          <w:lang w:eastAsia="en-US"/>
        </w:rPr>
        <w:t>Rust</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b/>
          <w:bCs/>
          <w:sz w:val="22"/>
          <w:szCs w:val="24"/>
          <w:lang w:eastAsia="en-US"/>
        </w:rPr>
        <w:t>TypeScript</w:t>
      </w:r>
      <w:proofErr w:type="spellEnd"/>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b/>
          <w:bCs/>
          <w:sz w:val="22"/>
          <w:szCs w:val="24"/>
          <w:lang w:eastAsia="en-US"/>
        </w:rPr>
        <w:t>PostgreSQL</w:t>
      </w:r>
      <w:proofErr w:type="spellEnd"/>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b/>
          <w:bCs/>
          <w:sz w:val="22"/>
          <w:szCs w:val="24"/>
          <w:lang w:eastAsia="en-US"/>
        </w:rPr>
        <w:t>Redis</w:t>
      </w:r>
      <w:proofErr w:type="spellEnd"/>
      <w:r w:rsidRPr="003C3B4A">
        <w:rPr>
          <w:rFonts w:ascii="Times New Roman" w:eastAsia="Times New Roman" w:hAnsi="Times New Roman" w:cs="Times New Roman"/>
          <w:sz w:val="22"/>
          <w:szCs w:val="24"/>
          <w:lang w:eastAsia="en-US"/>
        </w:rPr>
        <w:t>, and API-layer orchestration to support wallet connectivity, transaction history, and token movement visibility.</w:t>
      </w:r>
    </w:p>
    <w:p w:rsidR="003C3B4A" w:rsidRPr="003C3B4A" w:rsidRDefault="003C3B4A" w:rsidP="002E66EA">
      <w:pPr>
        <w:pStyle w:val="ListParagraph"/>
        <w:numPr>
          <w:ilvl w:val="0"/>
          <w:numId w:val="32"/>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Contributed to early </w:t>
      </w:r>
      <w:r w:rsidRPr="003C3B4A">
        <w:rPr>
          <w:rFonts w:ascii="Times New Roman" w:eastAsia="Times New Roman" w:hAnsi="Times New Roman" w:cs="Times New Roman"/>
          <w:b/>
          <w:bCs/>
          <w:sz w:val="22"/>
          <w:szCs w:val="24"/>
          <w:lang w:eastAsia="en-US"/>
        </w:rPr>
        <w:t>Rust 1.60–1.70</w:t>
      </w:r>
      <w:r w:rsidRPr="003C3B4A">
        <w:rPr>
          <w:rFonts w:ascii="Times New Roman" w:eastAsia="Times New Roman" w:hAnsi="Times New Roman" w:cs="Times New Roman"/>
          <w:sz w:val="22"/>
          <w:szCs w:val="24"/>
          <w:lang w:eastAsia="en-US"/>
        </w:rPr>
        <w:t xml:space="preserve"> adoption by moving compute-heavy parsing and validation routines out of slower application paths, which improved consistency for chain event processing and reduced CPU spikes during batch imports by </w:t>
      </w:r>
      <w:r w:rsidRPr="003C3B4A">
        <w:rPr>
          <w:rFonts w:ascii="Times New Roman" w:eastAsia="Times New Roman" w:hAnsi="Times New Roman" w:cs="Times New Roman"/>
          <w:b/>
          <w:bCs/>
          <w:sz w:val="22"/>
          <w:szCs w:val="24"/>
          <w:lang w:eastAsia="en-US"/>
        </w:rPr>
        <w:t>24%</w:t>
      </w:r>
      <w:r w:rsidRPr="003C3B4A">
        <w:rPr>
          <w:rFonts w:ascii="Times New Roman" w:eastAsia="Times New Roman" w:hAnsi="Times New Roman" w:cs="Times New Roman"/>
          <w:sz w:val="22"/>
          <w:szCs w:val="24"/>
          <w:lang w:eastAsia="en-US"/>
        </w:rPr>
        <w:t>.</w:t>
      </w:r>
    </w:p>
    <w:p w:rsidR="003C3B4A" w:rsidRPr="003C3B4A" w:rsidRDefault="003C3B4A" w:rsidP="002E66EA">
      <w:pPr>
        <w:pStyle w:val="ListParagraph"/>
        <w:numPr>
          <w:ilvl w:val="0"/>
          <w:numId w:val="32"/>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Developed APIs that translated noisy </w:t>
      </w:r>
      <w:proofErr w:type="spellStart"/>
      <w:r w:rsidRPr="003C3B4A">
        <w:rPr>
          <w:rFonts w:ascii="Times New Roman" w:eastAsia="Times New Roman" w:hAnsi="Times New Roman" w:cs="Times New Roman"/>
          <w:b/>
          <w:bCs/>
          <w:sz w:val="22"/>
          <w:szCs w:val="24"/>
          <w:lang w:eastAsia="en-US"/>
        </w:rPr>
        <w:t>Ethereum</w:t>
      </w:r>
      <w:proofErr w:type="spellEnd"/>
      <w:r w:rsidRPr="003C3B4A">
        <w:rPr>
          <w:rFonts w:ascii="Times New Roman" w:eastAsia="Times New Roman" w:hAnsi="Times New Roman" w:cs="Times New Roman"/>
          <w:sz w:val="22"/>
          <w:szCs w:val="24"/>
          <w:lang w:eastAsia="en-US"/>
        </w:rPr>
        <w:t xml:space="preserve"> and </w:t>
      </w:r>
      <w:r w:rsidRPr="003C3B4A">
        <w:rPr>
          <w:rFonts w:ascii="Times New Roman" w:eastAsia="Times New Roman" w:hAnsi="Times New Roman" w:cs="Times New Roman"/>
          <w:b/>
          <w:bCs/>
          <w:sz w:val="22"/>
          <w:szCs w:val="24"/>
          <w:lang w:eastAsia="en-US"/>
        </w:rPr>
        <w:t>EVM-compatible</w:t>
      </w:r>
      <w:r w:rsidRPr="003C3B4A">
        <w:rPr>
          <w:rFonts w:ascii="Times New Roman" w:eastAsia="Times New Roman" w:hAnsi="Times New Roman" w:cs="Times New Roman"/>
          <w:sz w:val="22"/>
          <w:szCs w:val="24"/>
          <w:lang w:eastAsia="en-US"/>
        </w:rPr>
        <w:t xml:space="preserve"> provider responses into cleaner business-ready payloads, allowing frontend teams to ship more reliable user-facing views for balances, transfers, and contract-driven activity.</w:t>
      </w:r>
    </w:p>
    <w:p w:rsidR="003C3B4A" w:rsidRPr="003C3B4A" w:rsidRDefault="003C3B4A" w:rsidP="002E66EA">
      <w:pPr>
        <w:pStyle w:val="ListParagraph"/>
        <w:numPr>
          <w:ilvl w:val="0"/>
          <w:numId w:val="32"/>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Resolved a recurring production issue where delayed confirmations caused misleading status transitions in user dashboards, then corrected it by separating submitted, seen, confirmed, and finalized states with clearer retry and timeout behavior.</w:t>
      </w:r>
    </w:p>
    <w:p w:rsidR="003C3B4A" w:rsidRPr="003C3B4A" w:rsidRDefault="003C3B4A" w:rsidP="002E66EA">
      <w:pPr>
        <w:pStyle w:val="ListParagraph"/>
        <w:numPr>
          <w:ilvl w:val="0"/>
          <w:numId w:val="32"/>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Implemented </w:t>
      </w:r>
      <w:proofErr w:type="spellStart"/>
      <w:r w:rsidRPr="003C3B4A">
        <w:rPr>
          <w:rFonts w:ascii="Times New Roman" w:eastAsia="Times New Roman" w:hAnsi="Times New Roman" w:cs="Times New Roman"/>
          <w:sz w:val="22"/>
          <w:szCs w:val="24"/>
          <w:lang w:eastAsia="en-US"/>
        </w:rPr>
        <w:t>WebSocket</w:t>
      </w:r>
      <w:proofErr w:type="spellEnd"/>
      <w:r w:rsidRPr="003C3B4A">
        <w:rPr>
          <w:rFonts w:ascii="Times New Roman" w:eastAsia="Times New Roman" w:hAnsi="Times New Roman" w:cs="Times New Roman"/>
          <w:sz w:val="22"/>
          <w:szCs w:val="24"/>
          <w:lang w:eastAsia="en-US"/>
        </w:rPr>
        <w:t>-backed notification flows for wallet activity and settlement progress, reducing manual refresh behavior and giving operations users faster visibility into chain-dependent events that previously appeared inconsistent.</w:t>
      </w:r>
    </w:p>
    <w:p w:rsidR="003C3B4A" w:rsidRPr="003C3B4A" w:rsidRDefault="003C3B4A" w:rsidP="002E66EA">
      <w:pPr>
        <w:pStyle w:val="ListParagraph"/>
        <w:numPr>
          <w:ilvl w:val="0"/>
          <w:numId w:val="32"/>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Improved internal monitoring by adding richer logs, alert-friendly metrics, and chain/provider error categorization, which made it easier to distinguish external RPC instability from application defects during incident response.</w:t>
      </w:r>
    </w:p>
    <w:p w:rsidR="003C3B4A" w:rsidRPr="003C3B4A" w:rsidRDefault="003C3B4A" w:rsidP="002E66EA">
      <w:pPr>
        <w:pStyle w:val="ListParagraph"/>
        <w:numPr>
          <w:ilvl w:val="0"/>
          <w:numId w:val="32"/>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Supported migration of an older service layer into more modular backend components, replacing tightly coupled request handlers with clearer job workers and queue-backed tasks that handled backfills and delayed reconciliation more safely.</w:t>
      </w:r>
    </w:p>
    <w:p w:rsidR="003C3B4A" w:rsidRPr="003C3B4A" w:rsidRDefault="003C3B4A" w:rsidP="002E66EA">
      <w:pPr>
        <w:pStyle w:val="ListParagraph"/>
        <w:numPr>
          <w:ilvl w:val="0"/>
          <w:numId w:val="32"/>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Built reconciliation jobs that compared internal ledger records with chain-derived outcomes, helping finance and support teams detect mismatches earlier and reducing time spent on manual investigation of failed or partial transfers.</w:t>
      </w:r>
    </w:p>
    <w:p w:rsidR="003C3B4A" w:rsidRPr="003C3B4A" w:rsidRDefault="003C3B4A" w:rsidP="002E66EA">
      <w:pPr>
        <w:pStyle w:val="ListParagraph"/>
        <w:numPr>
          <w:ilvl w:val="0"/>
          <w:numId w:val="32"/>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Enhanced SQL performance for account and transaction views by reducing </w:t>
      </w:r>
      <w:proofErr w:type="spellStart"/>
      <w:r w:rsidRPr="003C3B4A">
        <w:rPr>
          <w:rFonts w:ascii="Times New Roman" w:eastAsia="Times New Roman" w:hAnsi="Times New Roman" w:cs="Times New Roman"/>
          <w:sz w:val="22"/>
          <w:szCs w:val="24"/>
          <w:lang w:eastAsia="en-US"/>
        </w:rPr>
        <w:t>overfetching</w:t>
      </w:r>
      <w:proofErr w:type="spellEnd"/>
      <w:r w:rsidRPr="003C3B4A">
        <w:rPr>
          <w:rFonts w:ascii="Times New Roman" w:eastAsia="Times New Roman" w:hAnsi="Times New Roman" w:cs="Times New Roman"/>
          <w:sz w:val="22"/>
          <w:szCs w:val="24"/>
          <w:lang w:eastAsia="en-US"/>
        </w:rPr>
        <w:t xml:space="preserve">, tuning pagination behavior, and revisiting indexes for high-volume query paths, which improved dashboard responsiveness by </w:t>
      </w:r>
      <w:r w:rsidRPr="003C3B4A">
        <w:rPr>
          <w:rFonts w:ascii="Times New Roman" w:eastAsia="Times New Roman" w:hAnsi="Times New Roman" w:cs="Times New Roman"/>
          <w:b/>
          <w:bCs/>
          <w:sz w:val="22"/>
          <w:szCs w:val="24"/>
          <w:lang w:eastAsia="en-US"/>
        </w:rPr>
        <w:t>27%</w:t>
      </w:r>
      <w:r w:rsidRPr="003C3B4A">
        <w:rPr>
          <w:rFonts w:ascii="Times New Roman" w:eastAsia="Times New Roman" w:hAnsi="Times New Roman" w:cs="Times New Roman"/>
          <w:sz w:val="22"/>
          <w:szCs w:val="24"/>
          <w:lang w:eastAsia="en-US"/>
        </w:rPr>
        <w:t xml:space="preserve"> on busy customer accounts.</w:t>
      </w:r>
    </w:p>
    <w:p w:rsidR="003C3B4A" w:rsidRPr="003C3B4A" w:rsidRDefault="003C3B4A" w:rsidP="002E66EA">
      <w:pPr>
        <w:pStyle w:val="ListParagraph"/>
        <w:numPr>
          <w:ilvl w:val="0"/>
          <w:numId w:val="32"/>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Partnered with frontend engineers on API contract stability, error shape consistency, and pagination rules so new wallet and staking screens could move faster without repeated backend clarification during active sprint delivery.</w:t>
      </w:r>
    </w:p>
    <w:p w:rsidR="003C3B4A" w:rsidRPr="003C3B4A" w:rsidRDefault="003C3B4A" w:rsidP="002E66EA">
      <w:pPr>
        <w:pStyle w:val="ListParagraph"/>
        <w:numPr>
          <w:ilvl w:val="0"/>
          <w:numId w:val="32"/>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Helped newer team members learn </w:t>
      </w:r>
      <w:proofErr w:type="spellStart"/>
      <w:r w:rsidRPr="003C3B4A">
        <w:rPr>
          <w:rFonts w:ascii="Times New Roman" w:eastAsia="Times New Roman" w:hAnsi="Times New Roman" w:cs="Times New Roman"/>
          <w:sz w:val="22"/>
          <w:szCs w:val="24"/>
          <w:lang w:eastAsia="en-US"/>
        </w:rPr>
        <w:t>blockchain</w:t>
      </w:r>
      <w:proofErr w:type="spellEnd"/>
      <w:r w:rsidRPr="003C3B4A">
        <w:rPr>
          <w:rFonts w:ascii="Times New Roman" w:eastAsia="Times New Roman" w:hAnsi="Times New Roman" w:cs="Times New Roman"/>
          <w:sz w:val="22"/>
          <w:szCs w:val="24"/>
          <w:lang w:eastAsia="en-US"/>
        </w:rPr>
        <w:t>-specific backend concerns such as finality windows, duplicate event protection, RPC variability, and safe retry design, improving shared engineering confidence around production Web3 behavior.</w:t>
      </w:r>
    </w:p>
    <w:p w:rsidR="00D813EE" w:rsidRPr="002E66EA" w:rsidRDefault="00191989" w:rsidP="00906FA3">
      <w:pPr>
        <w:pStyle w:val="NormalWeb"/>
        <w:spacing w:beforeAutospacing="0" w:afterAutospacing="0"/>
        <w:jc w:val="both"/>
        <w:rPr>
          <w:rStyle w:val="Strong"/>
          <w:rFonts w:ascii="Arial" w:hAnsi="Arial" w:cs="Arial"/>
          <w:szCs w:val="28"/>
        </w:rPr>
      </w:pPr>
      <w:r w:rsidRPr="002E66EA">
        <w:rPr>
          <w:rStyle w:val="Strong"/>
          <w:rFonts w:ascii="Arial" w:hAnsi="Arial" w:cs="Arial"/>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002E66EA">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3C3B4A" w:rsidRPr="003C3B4A" w:rsidRDefault="003C3B4A" w:rsidP="002E66EA">
      <w:pPr>
        <w:pStyle w:val="ListParagraph"/>
        <w:numPr>
          <w:ilvl w:val="0"/>
          <w:numId w:val="33"/>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Developed backend-heavy data products using </w:t>
      </w:r>
      <w:r w:rsidRPr="003C3B4A">
        <w:rPr>
          <w:rFonts w:ascii="Times New Roman" w:eastAsia="Times New Roman" w:hAnsi="Times New Roman" w:cs="Times New Roman"/>
          <w:b/>
          <w:bCs/>
          <w:sz w:val="22"/>
          <w:szCs w:val="24"/>
          <w:lang w:eastAsia="en-US"/>
        </w:rPr>
        <w:t>Python</w:t>
      </w:r>
      <w:r w:rsidRPr="003C3B4A">
        <w:rPr>
          <w:rFonts w:ascii="Times New Roman" w:eastAsia="Times New Roman" w:hAnsi="Times New Roman" w:cs="Times New Roman"/>
          <w:sz w:val="22"/>
          <w:szCs w:val="24"/>
          <w:lang w:eastAsia="en-US"/>
        </w:rPr>
        <w:t xml:space="preserve">, </w:t>
      </w:r>
      <w:r w:rsidRPr="003C3B4A">
        <w:rPr>
          <w:rFonts w:ascii="Times New Roman" w:eastAsia="Times New Roman" w:hAnsi="Times New Roman" w:cs="Times New Roman"/>
          <w:b/>
          <w:bCs/>
          <w:sz w:val="22"/>
          <w:szCs w:val="24"/>
          <w:lang w:eastAsia="en-US"/>
        </w:rPr>
        <w:t>Node.js</w:t>
      </w:r>
      <w:r w:rsidRPr="003C3B4A">
        <w:rPr>
          <w:rFonts w:ascii="Times New Roman" w:eastAsia="Times New Roman" w:hAnsi="Times New Roman" w:cs="Times New Roman"/>
          <w:sz w:val="22"/>
          <w:szCs w:val="24"/>
          <w:lang w:eastAsia="en-US"/>
        </w:rPr>
        <w:t xml:space="preserve">, </w:t>
      </w:r>
      <w:r w:rsidRPr="003C3B4A">
        <w:rPr>
          <w:rFonts w:ascii="Times New Roman" w:eastAsia="Times New Roman" w:hAnsi="Times New Roman" w:cs="Times New Roman"/>
          <w:b/>
          <w:bCs/>
          <w:sz w:val="22"/>
          <w:szCs w:val="24"/>
          <w:lang w:eastAsia="en-US"/>
        </w:rPr>
        <w:t>SQL</w:t>
      </w:r>
      <w:r w:rsidRPr="003C3B4A">
        <w:rPr>
          <w:rFonts w:ascii="Times New Roman" w:eastAsia="Times New Roman" w:hAnsi="Times New Roman" w:cs="Times New Roman"/>
          <w:sz w:val="22"/>
          <w:szCs w:val="24"/>
          <w:lang w:eastAsia="en-US"/>
        </w:rPr>
        <w:t xml:space="preserve">, </w:t>
      </w:r>
      <w:proofErr w:type="spellStart"/>
      <w:r w:rsidRPr="003C3B4A">
        <w:rPr>
          <w:rFonts w:ascii="Times New Roman" w:eastAsia="Times New Roman" w:hAnsi="Times New Roman" w:cs="Times New Roman"/>
          <w:b/>
          <w:bCs/>
          <w:sz w:val="22"/>
          <w:szCs w:val="24"/>
          <w:lang w:eastAsia="en-US"/>
        </w:rPr>
        <w:t>PostgreSQL</w:t>
      </w:r>
      <w:proofErr w:type="spellEnd"/>
      <w:r w:rsidRPr="003C3B4A">
        <w:rPr>
          <w:rFonts w:ascii="Times New Roman" w:eastAsia="Times New Roman" w:hAnsi="Times New Roman" w:cs="Times New Roman"/>
          <w:sz w:val="22"/>
          <w:szCs w:val="24"/>
          <w:lang w:eastAsia="en-US"/>
        </w:rPr>
        <w:t xml:space="preserve">, and reporting pipelines, building the event processing, data modeling, and operational debugging habits that later transferred well into </w:t>
      </w:r>
      <w:proofErr w:type="spellStart"/>
      <w:r w:rsidRPr="003C3B4A">
        <w:rPr>
          <w:rFonts w:ascii="Times New Roman" w:eastAsia="Times New Roman" w:hAnsi="Times New Roman" w:cs="Times New Roman"/>
          <w:sz w:val="22"/>
          <w:szCs w:val="24"/>
          <w:lang w:eastAsia="en-US"/>
        </w:rPr>
        <w:t>blockchain</w:t>
      </w:r>
      <w:proofErr w:type="spellEnd"/>
      <w:r w:rsidRPr="003C3B4A">
        <w:rPr>
          <w:rFonts w:ascii="Times New Roman" w:eastAsia="Times New Roman" w:hAnsi="Times New Roman" w:cs="Times New Roman"/>
          <w:sz w:val="22"/>
          <w:szCs w:val="24"/>
          <w:lang w:eastAsia="en-US"/>
        </w:rPr>
        <w:t xml:space="preserve"> data engineering.</w:t>
      </w:r>
    </w:p>
    <w:p w:rsidR="003C3B4A" w:rsidRPr="003C3B4A" w:rsidRDefault="003C3B4A" w:rsidP="002E66EA">
      <w:pPr>
        <w:pStyle w:val="ListParagraph"/>
        <w:numPr>
          <w:ilvl w:val="0"/>
          <w:numId w:val="33"/>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Built ingestion jobs for large transactional datasets, normalized inconsistent upstream payloads, and improved persistence logic for analytics workflows, which reduced downstream reporting corrections and improved trust in platform-generated numbers.</w:t>
      </w:r>
    </w:p>
    <w:p w:rsidR="003C3B4A" w:rsidRPr="003C3B4A" w:rsidRDefault="003C3B4A" w:rsidP="002E66EA">
      <w:pPr>
        <w:pStyle w:val="ListParagraph"/>
        <w:numPr>
          <w:ilvl w:val="0"/>
          <w:numId w:val="33"/>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Solved a recurring import error caused by malformed external records and </w:t>
      </w:r>
      <w:proofErr w:type="spellStart"/>
      <w:r w:rsidRPr="003C3B4A">
        <w:rPr>
          <w:rFonts w:ascii="Times New Roman" w:eastAsia="Times New Roman" w:hAnsi="Times New Roman" w:cs="Times New Roman"/>
          <w:sz w:val="22"/>
          <w:szCs w:val="24"/>
          <w:lang w:eastAsia="en-US"/>
        </w:rPr>
        <w:t>timezone</w:t>
      </w:r>
      <w:proofErr w:type="spellEnd"/>
      <w:r w:rsidRPr="003C3B4A">
        <w:rPr>
          <w:rFonts w:ascii="Times New Roman" w:eastAsia="Times New Roman" w:hAnsi="Times New Roman" w:cs="Times New Roman"/>
          <w:sz w:val="22"/>
          <w:szCs w:val="24"/>
          <w:lang w:eastAsia="en-US"/>
        </w:rPr>
        <w:t xml:space="preserve"> drift, then introduced safer validation, clearer exception handling, and quarantine logic so bad payloads no longer blocked healthy batches.</w:t>
      </w:r>
    </w:p>
    <w:p w:rsidR="003C3B4A" w:rsidRPr="003C3B4A" w:rsidRDefault="003C3B4A" w:rsidP="002E66EA">
      <w:pPr>
        <w:pStyle w:val="ListParagraph"/>
        <w:numPr>
          <w:ilvl w:val="0"/>
          <w:numId w:val="33"/>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Created internal APIs and scheduled workers for reconciliation-style business processes, giving operations </w:t>
      </w:r>
      <w:proofErr w:type="gramStart"/>
      <w:r w:rsidRPr="003C3B4A">
        <w:rPr>
          <w:rFonts w:ascii="Times New Roman" w:eastAsia="Times New Roman" w:hAnsi="Times New Roman" w:cs="Times New Roman"/>
          <w:sz w:val="22"/>
          <w:szCs w:val="24"/>
          <w:lang w:eastAsia="en-US"/>
        </w:rPr>
        <w:t>teams</w:t>
      </w:r>
      <w:proofErr w:type="gramEnd"/>
      <w:r w:rsidRPr="003C3B4A">
        <w:rPr>
          <w:rFonts w:ascii="Times New Roman" w:eastAsia="Times New Roman" w:hAnsi="Times New Roman" w:cs="Times New Roman"/>
          <w:sz w:val="22"/>
          <w:szCs w:val="24"/>
          <w:lang w:eastAsia="en-US"/>
        </w:rPr>
        <w:t xml:space="preserve"> better visibility into late records, partial failures, and data mismatches that previously required manual spreadsheet checks.</w:t>
      </w:r>
    </w:p>
    <w:p w:rsidR="003C3B4A" w:rsidRPr="003C3B4A" w:rsidRDefault="003C3B4A" w:rsidP="002E66EA">
      <w:pPr>
        <w:pStyle w:val="ListParagraph"/>
        <w:numPr>
          <w:ilvl w:val="0"/>
          <w:numId w:val="33"/>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Improved slower SQL paths by revisiting join order, reducing unnecessary scans, and adding practical indexes for reporting tables, which shortened runtime for some nightly data jobs by </w:t>
      </w:r>
      <w:r w:rsidRPr="003C3B4A">
        <w:rPr>
          <w:rFonts w:ascii="Times New Roman" w:eastAsia="Times New Roman" w:hAnsi="Times New Roman" w:cs="Times New Roman"/>
          <w:b/>
          <w:bCs/>
          <w:sz w:val="22"/>
          <w:szCs w:val="24"/>
          <w:lang w:eastAsia="en-US"/>
        </w:rPr>
        <w:t>31%</w:t>
      </w:r>
      <w:r w:rsidRPr="003C3B4A">
        <w:rPr>
          <w:rFonts w:ascii="Times New Roman" w:eastAsia="Times New Roman" w:hAnsi="Times New Roman" w:cs="Times New Roman"/>
          <w:sz w:val="22"/>
          <w:szCs w:val="24"/>
          <w:lang w:eastAsia="en-US"/>
        </w:rPr>
        <w:t xml:space="preserve"> as volumes continued to grow.</w:t>
      </w:r>
    </w:p>
    <w:p w:rsidR="003C3B4A" w:rsidRPr="003C3B4A" w:rsidRDefault="003C3B4A" w:rsidP="002E66EA">
      <w:pPr>
        <w:pStyle w:val="ListParagraph"/>
        <w:numPr>
          <w:ilvl w:val="0"/>
          <w:numId w:val="33"/>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lastRenderedPageBreak/>
        <w:t>Helped modernize deployment practices by containerizing selected internal services and documenting safer release routines, which reduced environment inconsistencies and made issue reproduction much easier across development and staging systems.</w:t>
      </w:r>
    </w:p>
    <w:p w:rsidR="003C3B4A" w:rsidRPr="003C3B4A" w:rsidRDefault="003C3B4A" w:rsidP="002E66EA">
      <w:pPr>
        <w:pStyle w:val="ListParagraph"/>
        <w:numPr>
          <w:ilvl w:val="0"/>
          <w:numId w:val="33"/>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Contributed to early high-performance utility work by using </w:t>
      </w:r>
      <w:r w:rsidRPr="003C3B4A">
        <w:rPr>
          <w:rFonts w:ascii="Times New Roman" w:eastAsia="Times New Roman" w:hAnsi="Times New Roman" w:cs="Times New Roman"/>
          <w:b/>
          <w:bCs/>
          <w:sz w:val="22"/>
          <w:szCs w:val="24"/>
          <w:lang w:eastAsia="en-US"/>
        </w:rPr>
        <w:t>Rust</w:t>
      </w:r>
      <w:r w:rsidRPr="003C3B4A">
        <w:rPr>
          <w:rFonts w:ascii="Times New Roman" w:eastAsia="Times New Roman" w:hAnsi="Times New Roman" w:cs="Times New Roman"/>
          <w:sz w:val="22"/>
          <w:szCs w:val="24"/>
          <w:lang w:eastAsia="en-US"/>
        </w:rPr>
        <w:t xml:space="preserve"> for small data transformation tools near the end of the role, mainly where memory safety and predictable speed were valuable for parsing and reshaping large file-based inputs.</w:t>
      </w:r>
    </w:p>
    <w:p w:rsidR="003C3B4A" w:rsidRPr="003C3B4A" w:rsidRDefault="003C3B4A" w:rsidP="002E66EA">
      <w:pPr>
        <w:pStyle w:val="ListParagraph"/>
        <w:numPr>
          <w:ilvl w:val="0"/>
          <w:numId w:val="33"/>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Investigated several production support issues where background jobs silently failed after partial success, then improved logging depth, failure visibility, and restart handling so support teams could react before customers noticed missing outputs.</w:t>
      </w:r>
    </w:p>
    <w:p w:rsidR="003C3B4A" w:rsidRPr="003C3B4A" w:rsidRDefault="003C3B4A" w:rsidP="002E66EA">
      <w:pPr>
        <w:pStyle w:val="ListParagraph"/>
        <w:numPr>
          <w:ilvl w:val="0"/>
          <w:numId w:val="33"/>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Worked with product and reporting stakeholders to turn vague data requests into more stable service and schema changes, balancing delivery speed with safer rollout practices on systems that were still evolving quickly.</w:t>
      </w:r>
    </w:p>
    <w:p w:rsidR="003C3B4A" w:rsidRPr="003C3B4A" w:rsidRDefault="003C3B4A" w:rsidP="002E66EA">
      <w:pPr>
        <w:pStyle w:val="ListParagraph"/>
        <w:numPr>
          <w:ilvl w:val="0"/>
          <w:numId w:val="33"/>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Supported junior-level mentoring informally by sharing debugging notes, SQL tuning examples, and release checklists that helped newer teammates avoid common mistakes in data-heavy backend workflows.</w:t>
      </w:r>
    </w:p>
    <w:p w:rsidR="00191989" w:rsidRPr="002E66EA" w:rsidRDefault="00C85C79" w:rsidP="007429F3">
      <w:pPr>
        <w:pStyle w:val="NormalWeb"/>
        <w:spacing w:beforeAutospacing="0" w:afterAutospacing="0"/>
        <w:jc w:val="both"/>
        <w:rPr>
          <w:rFonts w:ascii="Arial" w:hAnsi="Arial" w:cs="Arial"/>
          <w:szCs w:val="28"/>
        </w:rPr>
      </w:pPr>
      <w:r w:rsidRPr="002E66EA">
        <w:rPr>
          <w:rStyle w:val="Strong"/>
          <w:rFonts w:ascii="Arial" w:hAnsi="Arial" w:cs="Arial"/>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2E66EA">
        <w:rPr>
          <w:rFonts w:asciiTheme="majorBidi" w:hAnsiTheme="majorBidi" w:cstheme="majorBidi"/>
          <w:szCs w:val="28"/>
        </w:rPr>
        <w:t xml:space="preserve">, Remote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3C3B4A" w:rsidRPr="003C3B4A" w:rsidRDefault="003C3B4A" w:rsidP="002E66EA">
      <w:pPr>
        <w:pStyle w:val="ListParagraph"/>
        <w:numPr>
          <w:ilvl w:val="0"/>
          <w:numId w:val="34"/>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Supported web application maintenance using </w:t>
      </w:r>
      <w:r w:rsidRPr="003C3B4A">
        <w:rPr>
          <w:rFonts w:ascii="Times New Roman" w:eastAsia="Times New Roman" w:hAnsi="Times New Roman" w:cs="Times New Roman"/>
          <w:b/>
          <w:bCs/>
          <w:sz w:val="22"/>
          <w:szCs w:val="24"/>
          <w:lang w:eastAsia="en-US"/>
        </w:rPr>
        <w:t>JavaScript</w:t>
      </w:r>
      <w:r w:rsidRPr="003C3B4A">
        <w:rPr>
          <w:rFonts w:ascii="Times New Roman" w:eastAsia="Times New Roman" w:hAnsi="Times New Roman" w:cs="Times New Roman"/>
          <w:sz w:val="22"/>
          <w:szCs w:val="24"/>
          <w:lang w:eastAsia="en-US"/>
        </w:rPr>
        <w:t xml:space="preserve">, </w:t>
      </w:r>
      <w:r w:rsidRPr="003C3B4A">
        <w:rPr>
          <w:rFonts w:ascii="Times New Roman" w:eastAsia="Times New Roman" w:hAnsi="Times New Roman" w:cs="Times New Roman"/>
          <w:b/>
          <w:bCs/>
          <w:sz w:val="22"/>
          <w:szCs w:val="24"/>
          <w:lang w:eastAsia="en-US"/>
        </w:rPr>
        <w:t>Python</w:t>
      </w:r>
      <w:r w:rsidRPr="003C3B4A">
        <w:rPr>
          <w:rFonts w:ascii="Times New Roman" w:eastAsia="Times New Roman" w:hAnsi="Times New Roman" w:cs="Times New Roman"/>
          <w:sz w:val="22"/>
          <w:szCs w:val="24"/>
          <w:lang w:eastAsia="en-US"/>
        </w:rPr>
        <w:t xml:space="preserve">, </w:t>
      </w:r>
      <w:r w:rsidRPr="003C3B4A">
        <w:rPr>
          <w:rFonts w:ascii="Times New Roman" w:eastAsia="Times New Roman" w:hAnsi="Times New Roman" w:cs="Times New Roman"/>
          <w:b/>
          <w:bCs/>
          <w:sz w:val="22"/>
          <w:szCs w:val="24"/>
          <w:lang w:eastAsia="en-US"/>
        </w:rPr>
        <w:t>SQL</w:t>
      </w:r>
      <w:r w:rsidRPr="003C3B4A">
        <w:rPr>
          <w:rFonts w:ascii="Times New Roman" w:eastAsia="Times New Roman" w:hAnsi="Times New Roman" w:cs="Times New Roman"/>
          <w:sz w:val="22"/>
          <w:szCs w:val="24"/>
          <w:lang w:eastAsia="en-US"/>
        </w:rPr>
        <w:t xml:space="preserve">, </w:t>
      </w:r>
      <w:r w:rsidRPr="003C3B4A">
        <w:rPr>
          <w:rFonts w:ascii="Times New Roman" w:eastAsia="Times New Roman" w:hAnsi="Times New Roman" w:cs="Times New Roman"/>
          <w:b/>
          <w:bCs/>
          <w:sz w:val="22"/>
          <w:szCs w:val="24"/>
          <w:lang w:eastAsia="en-US"/>
        </w:rPr>
        <w:t>MySQL</w:t>
      </w:r>
      <w:r w:rsidRPr="003C3B4A">
        <w:rPr>
          <w:rFonts w:ascii="Times New Roman" w:eastAsia="Times New Roman" w:hAnsi="Times New Roman" w:cs="Times New Roman"/>
          <w:sz w:val="22"/>
          <w:szCs w:val="24"/>
          <w:lang w:eastAsia="en-US"/>
        </w:rPr>
        <w:t>, and server-side business logic, contributing bug fixes, validation improvements, and smaller backend enhancements under guidance from senior engineers.</w:t>
      </w:r>
    </w:p>
    <w:p w:rsidR="003C3B4A" w:rsidRPr="003C3B4A" w:rsidRDefault="003C3B4A" w:rsidP="002E66EA">
      <w:pPr>
        <w:pStyle w:val="ListParagraph"/>
        <w:numPr>
          <w:ilvl w:val="0"/>
          <w:numId w:val="34"/>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Fixed a recurring form submission defect caused by mismatched client and server validation rules, then aligned error handling across both layers so fewer invalid requests reached persistence paths and user frustration dropped noticeably.</w:t>
      </w:r>
    </w:p>
    <w:p w:rsidR="003C3B4A" w:rsidRPr="003C3B4A" w:rsidRDefault="003C3B4A" w:rsidP="002E66EA">
      <w:pPr>
        <w:pStyle w:val="ListParagraph"/>
        <w:numPr>
          <w:ilvl w:val="0"/>
          <w:numId w:val="34"/>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Built small internal modules for data entry, lookup screens, and administrative updates, learning how to translate business rules into maintainable code while keeping risk low on frequently used operational pages.</w:t>
      </w:r>
    </w:p>
    <w:p w:rsidR="003C3B4A" w:rsidRPr="003C3B4A" w:rsidRDefault="003C3B4A" w:rsidP="002E66EA">
      <w:pPr>
        <w:pStyle w:val="ListParagraph"/>
        <w:numPr>
          <w:ilvl w:val="0"/>
          <w:numId w:val="34"/>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Improved a slow record search page by simplifying query construction, reducing unnecessary payload fields, and tightening pagination behavior, which made navigation feel more stable for users handling larger account datasets.</w:t>
      </w:r>
    </w:p>
    <w:p w:rsidR="003C3B4A" w:rsidRPr="003C3B4A" w:rsidRDefault="003C3B4A" w:rsidP="002E66EA">
      <w:pPr>
        <w:pStyle w:val="ListParagraph"/>
        <w:numPr>
          <w:ilvl w:val="0"/>
          <w:numId w:val="34"/>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 xml:space="preserve">Investigated an intermittent login/session issue by tracing cookie handling, timeout behavior, and request flow, </w:t>
      </w:r>
      <w:proofErr w:type="gramStart"/>
      <w:r w:rsidRPr="003C3B4A">
        <w:rPr>
          <w:rFonts w:ascii="Times New Roman" w:eastAsia="Times New Roman" w:hAnsi="Times New Roman" w:cs="Times New Roman"/>
          <w:sz w:val="22"/>
          <w:szCs w:val="24"/>
          <w:lang w:eastAsia="en-US"/>
        </w:rPr>
        <w:t>then</w:t>
      </w:r>
      <w:proofErr w:type="gramEnd"/>
      <w:r w:rsidRPr="003C3B4A">
        <w:rPr>
          <w:rFonts w:ascii="Times New Roman" w:eastAsia="Times New Roman" w:hAnsi="Times New Roman" w:cs="Times New Roman"/>
          <w:sz w:val="22"/>
          <w:szCs w:val="24"/>
          <w:lang w:eastAsia="en-US"/>
        </w:rPr>
        <w:t xml:space="preserve"> supported a safer fix that made authentication behavior more predictable across browser sessions.</w:t>
      </w:r>
    </w:p>
    <w:p w:rsidR="003C3B4A" w:rsidRPr="003C3B4A" w:rsidRDefault="003C3B4A" w:rsidP="002E66EA">
      <w:pPr>
        <w:pStyle w:val="ListParagraph"/>
        <w:numPr>
          <w:ilvl w:val="0"/>
          <w:numId w:val="34"/>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Assisted with release preparation, basic deployment checks, and issue reproduction steps, helping the team catch several environment-specific problems before production rollout and improving confidence in small but frequent releases.</w:t>
      </w:r>
    </w:p>
    <w:p w:rsidR="003C3B4A" w:rsidRPr="003C3B4A" w:rsidRDefault="003C3B4A" w:rsidP="002E66EA">
      <w:pPr>
        <w:pStyle w:val="ListParagraph"/>
        <w:numPr>
          <w:ilvl w:val="0"/>
          <w:numId w:val="34"/>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Wrote reusable helper functions and cleaned duplicated logic in older modules, which made later bug fixes easier to apply and gave the team a more maintainable base for incremental feature work.</w:t>
      </w:r>
    </w:p>
    <w:p w:rsidR="003C3B4A" w:rsidRPr="003C3B4A" w:rsidRDefault="003C3B4A" w:rsidP="002E66EA">
      <w:pPr>
        <w:pStyle w:val="ListParagraph"/>
        <w:numPr>
          <w:ilvl w:val="0"/>
          <w:numId w:val="34"/>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Helped correct problematic records with targeted SQL scripts and safer update procedures, preventing repeated application errors caused by legacy data inconsistencies that could otherwise break common user workflows.</w:t>
      </w:r>
    </w:p>
    <w:p w:rsidR="003C3B4A" w:rsidRPr="003C3B4A" w:rsidRDefault="003C3B4A" w:rsidP="002E66EA">
      <w:pPr>
        <w:pStyle w:val="ListParagraph"/>
        <w:numPr>
          <w:ilvl w:val="0"/>
          <w:numId w:val="34"/>
        </w:numPr>
        <w:spacing w:after="120"/>
        <w:jc w:val="both"/>
        <w:rPr>
          <w:rFonts w:ascii="Times New Roman" w:eastAsia="Times New Roman" w:hAnsi="Times New Roman" w:cs="Times New Roman"/>
          <w:sz w:val="22"/>
          <w:szCs w:val="24"/>
          <w:lang w:eastAsia="en-US"/>
        </w:rPr>
      </w:pPr>
      <w:r w:rsidRPr="003C3B4A">
        <w:rPr>
          <w:rFonts w:ascii="Times New Roman" w:eastAsia="Times New Roman" w:hAnsi="Times New Roman" w:cs="Times New Roman"/>
          <w:sz w:val="22"/>
          <w:szCs w:val="24"/>
          <w:lang w:eastAsia="en-US"/>
        </w:rPr>
        <w:t>Gained strong grounding in production debugging, incremental delivery, and backend discipline by working through real support issues, code reviews, and maintenance tasks that required careful changes rather than risky rewrites.</w:t>
      </w:r>
    </w:p>
    <w:p w:rsidR="005A28FC" w:rsidRPr="002E66EA" w:rsidRDefault="00C85C79" w:rsidP="007429F3">
      <w:pPr>
        <w:pBdr>
          <w:bottom w:val="single" w:sz="8" w:space="1" w:color="4472C4" w:themeColor="accent5"/>
        </w:pBdr>
        <w:spacing w:after="120"/>
        <w:jc w:val="both"/>
        <w:rPr>
          <w:rFonts w:ascii="Georgia" w:hAnsi="Georgia" w:cstheme="majorBidi"/>
          <w:b/>
          <w:bCs/>
          <w:color w:val="4472C4" w:themeColor="accent5"/>
          <w:sz w:val="26"/>
          <w:szCs w:val="26"/>
        </w:rPr>
      </w:pPr>
      <w:r w:rsidRPr="002E66EA">
        <w:rPr>
          <w:rStyle w:val="Strong"/>
          <w:rFonts w:ascii="Georgia" w:hAnsi="Georgia" w:cstheme="majorBidi"/>
          <w:color w:val="4472C4" w:themeColor="accent5"/>
          <w:sz w:val="26"/>
          <w:szCs w:val="26"/>
        </w:rPr>
        <w:t>EDUCATION</w:t>
      </w:r>
    </w:p>
    <w:p w:rsidR="005A28FC" w:rsidRDefault="00C85C79" w:rsidP="007429F3">
      <w:pPr>
        <w:pStyle w:val="NormalWeb"/>
        <w:spacing w:beforeAutospacing="0" w:afterAutospacing="0"/>
        <w:jc w:val="both"/>
        <w:rPr>
          <w:rFonts w:asciiTheme="majorBidi" w:hAnsiTheme="majorBidi" w:cstheme="majorBidi"/>
          <w:szCs w:val="28"/>
        </w:rPr>
      </w:pPr>
      <w:r w:rsidRPr="002E66EA">
        <w:rPr>
          <w:rStyle w:val="Strong"/>
          <w:rFonts w:ascii="Arial" w:hAnsi="Arial" w:cs="Arial"/>
          <w:szCs w:val="28"/>
        </w:rPr>
        <w:t>Bachelor</w:t>
      </w:r>
      <w:r w:rsidR="006252FF" w:rsidRPr="002E66EA">
        <w:rPr>
          <w:rStyle w:val="Strong"/>
          <w:rFonts w:ascii="Arial" w:hAnsi="Arial" w:cs="Arial"/>
          <w:szCs w:val="28"/>
        </w:rPr>
        <w:t>’s Degree</w:t>
      </w:r>
      <w:r w:rsidRPr="002E66EA">
        <w:rPr>
          <w:rStyle w:val="Strong"/>
          <w:rFonts w:ascii="Arial" w:hAnsi="Arial" w:cs="Arial"/>
          <w:szCs w:val="28"/>
        </w:rPr>
        <w:t xml:space="preserve"> </w:t>
      </w:r>
      <w:r w:rsidR="006252FF" w:rsidRPr="002E66EA">
        <w:rPr>
          <w:rStyle w:val="Strong"/>
          <w:rFonts w:ascii="Arial" w:hAnsi="Arial" w:cs="Arial"/>
          <w:szCs w:val="28"/>
        </w:rPr>
        <w:t>in</w:t>
      </w:r>
      <w:r w:rsidRPr="002E66EA">
        <w:rPr>
          <w:rStyle w:val="Strong"/>
          <w:rFonts w:ascii="Arial" w:hAnsi="Arial" w:cs="Arial"/>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0969EC" w:rsidRPr="00F5018B" w:rsidRDefault="00ED2D9C" w:rsidP="002E66EA">
      <w:pPr>
        <w:pStyle w:val="NormalWeb"/>
        <w:numPr>
          <w:ilvl w:val="0"/>
          <w:numId w:val="2"/>
        </w:numPr>
        <w:spacing w:beforeAutospacing="0" w:after="120" w:afterAutospacing="0"/>
        <w:jc w:val="both"/>
        <w:rPr>
          <w:rFonts w:asciiTheme="majorBidi" w:hAnsiTheme="majorBidi" w:cstheme="majorBidi"/>
          <w:sz w:val="22"/>
          <w:szCs w:val="28"/>
        </w:rPr>
      </w:pPr>
      <w:r w:rsidRPr="00ED2D9C">
        <w:rPr>
          <w:sz w:val="22"/>
        </w:rPr>
        <w:t>Academic foundation covered software engineering, algorithms, database systems, and practical application development, providing the base for long-term specialization in backend engineering and scalable service design.</w:t>
      </w:r>
    </w:p>
    <w:p w:rsidR="00F5018B" w:rsidRPr="002E66EA" w:rsidRDefault="00F5018B" w:rsidP="00F5018B">
      <w:pPr>
        <w:pBdr>
          <w:bottom w:val="single" w:sz="8" w:space="1" w:color="4472C4" w:themeColor="accent5"/>
        </w:pBdr>
        <w:spacing w:after="120"/>
        <w:jc w:val="both"/>
        <w:rPr>
          <w:rFonts w:ascii="Georgia" w:hAnsi="Georgia" w:cstheme="majorBidi"/>
          <w:b/>
          <w:bCs/>
          <w:color w:val="4472C4" w:themeColor="accent5"/>
          <w:sz w:val="26"/>
          <w:szCs w:val="26"/>
        </w:rPr>
      </w:pPr>
      <w:r w:rsidRPr="002E66EA">
        <w:rPr>
          <w:rStyle w:val="Strong"/>
          <w:rFonts w:ascii="Georgia" w:hAnsi="Georgia" w:cstheme="majorBidi"/>
          <w:color w:val="4472C4" w:themeColor="accent5"/>
          <w:sz w:val="26"/>
          <w:szCs w:val="26"/>
        </w:rPr>
        <w:t>CERITIFICATIONS</w:t>
      </w:r>
    </w:p>
    <w:p w:rsidR="00755C81" w:rsidRPr="002E66EA" w:rsidRDefault="00755C81" w:rsidP="002E66EA">
      <w:pPr>
        <w:pStyle w:val="ListParagraph"/>
        <w:numPr>
          <w:ilvl w:val="0"/>
          <w:numId w:val="36"/>
        </w:numPr>
        <w:ind w:left="360"/>
        <w:jc w:val="both"/>
        <w:rPr>
          <w:rFonts w:ascii="Times New Roman" w:hAnsi="Times New Roman" w:cs="Times New Roman"/>
          <w:sz w:val="22"/>
          <w:szCs w:val="22"/>
        </w:rPr>
      </w:pPr>
      <w:r w:rsidRPr="002E66EA">
        <w:rPr>
          <w:rStyle w:val="Strong"/>
          <w:rFonts w:ascii="Times New Roman" w:hAnsi="Times New Roman" w:cs="Times New Roman"/>
          <w:sz w:val="22"/>
          <w:szCs w:val="22"/>
        </w:rPr>
        <w:t xml:space="preserve">Rust for </w:t>
      </w:r>
      <w:proofErr w:type="spellStart"/>
      <w:r w:rsidRPr="002E66EA">
        <w:rPr>
          <w:rStyle w:val="Strong"/>
          <w:rFonts w:ascii="Times New Roman" w:hAnsi="Times New Roman" w:cs="Times New Roman"/>
          <w:sz w:val="22"/>
          <w:szCs w:val="22"/>
        </w:rPr>
        <w:t>Blockchain</w:t>
      </w:r>
      <w:proofErr w:type="spellEnd"/>
      <w:r w:rsidRPr="002E66EA">
        <w:rPr>
          <w:rStyle w:val="Strong"/>
          <w:rFonts w:ascii="Times New Roman" w:hAnsi="Times New Roman" w:cs="Times New Roman"/>
          <w:sz w:val="22"/>
          <w:szCs w:val="22"/>
        </w:rPr>
        <w:t xml:space="preserve"> Development</w:t>
      </w:r>
      <w:r w:rsidRPr="002E66EA">
        <w:rPr>
          <w:rFonts w:ascii="Times New Roman" w:hAnsi="Times New Roman" w:cs="Times New Roman"/>
          <w:sz w:val="22"/>
          <w:szCs w:val="22"/>
        </w:rPr>
        <w:t xml:space="preserve"> — </w:t>
      </w:r>
      <w:r w:rsidRPr="002E66EA">
        <w:rPr>
          <w:rFonts w:ascii="Times New Roman" w:hAnsi="Times New Roman" w:cs="Times New Roman"/>
          <w:b/>
          <w:sz w:val="22"/>
          <w:szCs w:val="22"/>
        </w:rPr>
        <w:t>2024</w:t>
      </w:r>
    </w:p>
    <w:p w:rsidR="00755C81" w:rsidRPr="002E66EA" w:rsidRDefault="00755C81" w:rsidP="002E66EA">
      <w:pPr>
        <w:pStyle w:val="ListParagraph"/>
        <w:ind w:left="360"/>
        <w:jc w:val="both"/>
        <w:rPr>
          <w:rFonts w:ascii="Times New Roman" w:hAnsi="Times New Roman" w:cs="Times New Roman"/>
          <w:sz w:val="22"/>
          <w:szCs w:val="22"/>
        </w:rPr>
      </w:pPr>
      <w:r w:rsidRPr="002E66EA">
        <w:rPr>
          <w:rFonts w:ascii="Times New Roman" w:hAnsi="Times New Roman" w:cs="Times New Roman"/>
          <w:sz w:val="22"/>
          <w:szCs w:val="22"/>
        </w:rPr>
        <w:t xml:space="preserve">Demonstrated practical capability in building high-performance </w:t>
      </w:r>
      <w:proofErr w:type="spellStart"/>
      <w:r w:rsidRPr="002E66EA">
        <w:rPr>
          <w:rFonts w:ascii="Times New Roman" w:hAnsi="Times New Roman" w:cs="Times New Roman"/>
          <w:sz w:val="22"/>
          <w:szCs w:val="22"/>
        </w:rPr>
        <w:t>blockchain</w:t>
      </w:r>
      <w:proofErr w:type="spellEnd"/>
      <w:r w:rsidRPr="002E66EA">
        <w:rPr>
          <w:rFonts w:ascii="Times New Roman" w:hAnsi="Times New Roman" w:cs="Times New Roman"/>
          <w:sz w:val="22"/>
          <w:szCs w:val="22"/>
        </w:rPr>
        <w:t xml:space="preserve"> services with </w:t>
      </w:r>
      <w:r w:rsidRPr="002E66EA">
        <w:rPr>
          <w:rStyle w:val="Strong"/>
          <w:rFonts w:ascii="Times New Roman" w:hAnsi="Times New Roman" w:cs="Times New Roman"/>
          <w:sz w:val="22"/>
          <w:szCs w:val="22"/>
        </w:rPr>
        <w:t>Rust</w:t>
      </w:r>
      <w:r w:rsidRPr="002E66EA">
        <w:rPr>
          <w:rFonts w:ascii="Times New Roman" w:hAnsi="Times New Roman" w:cs="Times New Roman"/>
          <w:sz w:val="22"/>
          <w:szCs w:val="22"/>
        </w:rPr>
        <w:t xml:space="preserve">, including </w:t>
      </w:r>
      <w:proofErr w:type="spellStart"/>
      <w:r w:rsidRPr="002E66EA">
        <w:rPr>
          <w:rFonts w:ascii="Times New Roman" w:hAnsi="Times New Roman" w:cs="Times New Roman"/>
          <w:sz w:val="22"/>
          <w:szCs w:val="22"/>
        </w:rPr>
        <w:t>async</w:t>
      </w:r>
      <w:proofErr w:type="spellEnd"/>
      <w:r w:rsidRPr="002E66EA">
        <w:rPr>
          <w:rFonts w:ascii="Times New Roman" w:hAnsi="Times New Roman" w:cs="Times New Roman"/>
          <w:sz w:val="22"/>
          <w:szCs w:val="22"/>
        </w:rPr>
        <w:t xml:space="preserve"> processing, memory-safe backend design, and reliable transaction-oriented system behavior.</w:t>
      </w:r>
    </w:p>
    <w:p w:rsidR="00F5018B" w:rsidRPr="002E66EA" w:rsidRDefault="00F5018B" w:rsidP="002E66EA">
      <w:pPr>
        <w:pStyle w:val="ListParagraph"/>
        <w:numPr>
          <w:ilvl w:val="0"/>
          <w:numId w:val="36"/>
        </w:numPr>
        <w:ind w:left="360"/>
        <w:jc w:val="both"/>
        <w:rPr>
          <w:rFonts w:ascii="Times New Roman" w:eastAsia="Times New Roman" w:hAnsi="Times New Roman" w:cs="Times New Roman"/>
          <w:sz w:val="22"/>
          <w:szCs w:val="22"/>
          <w:lang w:eastAsia="en-US"/>
        </w:rPr>
      </w:pPr>
      <w:proofErr w:type="spellStart"/>
      <w:r w:rsidRPr="002E66EA">
        <w:rPr>
          <w:rFonts w:ascii="Times New Roman" w:eastAsia="Times New Roman" w:hAnsi="Times New Roman" w:cs="Times New Roman"/>
          <w:b/>
          <w:bCs/>
          <w:sz w:val="22"/>
          <w:szCs w:val="22"/>
          <w:lang w:eastAsia="en-US"/>
        </w:rPr>
        <w:t>Docker</w:t>
      </w:r>
      <w:proofErr w:type="spellEnd"/>
      <w:r w:rsidRPr="002E66EA">
        <w:rPr>
          <w:rFonts w:ascii="Times New Roman" w:eastAsia="Times New Roman" w:hAnsi="Times New Roman" w:cs="Times New Roman"/>
          <w:b/>
          <w:bCs/>
          <w:sz w:val="22"/>
          <w:szCs w:val="22"/>
          <w:lang w:eastAsia="en-US"/>
        </w:rPr>
        <w:t xml:space="preserve"> &amp; </w:t>
      </w:r>
      <w:proofErr w:type="spellStart"/>
      <w:r w:rsidRPr="002E66EA">
        <w:rPr>
          <w:rFonts w:ascii="Times New Roman" w:eastAsia="Times New Roman" w:hAnsi="Times New Roman" w:cs="Times New Roman"/>
          <w:b/>
          <w:bCs/>
          <w:sz w:val="22"/>
          <w:szCs w:val="22"/>
          <w:lang w:eastAsia="en-US"/>
        </w:rPr>
        <w:t>Kubernetes</w:t>
      </w:r>
      <w:proofErr w:type="spellEnd"/>
      <w:r w:rsidRPr="002E66EA">
        <w:rPr>
          <w:rFonts w:ascii="Times New Roman" w:eastAsia="Times New Roman" w:hAnsi="Times New Roman" w:cs="Times New Roman"/>
          <w:b/>
          <w:bCs/>
          <w:sz w:val="22"/>
          <w:szCs w:val="22"/>
          <w:lang w:eastAsia="en-US"/>
        </w:rPr>
        <w:t xml:space="preserve"> Foundations</w:t>
      </w:r>
      <w:r w:rsidRPr="002E66EA">
        <w:rPr>
          <w:rFonts w:ascii="Times New Roman" w:eastAsia="Times New Roman" w:hAnsi="Times New Roman" w:cs="Times New Roman"/>
          <w:sz w:val="22"/>
          <w:szCs w:val="22"/>
          <w:lang w:eastAsia="en-US"/>
        </w:rPr>
        <w:t xml:space="preserve"> — </w:t>
      </w:r>
      <w:r w:rsidRPr="002E66EA">
        <w:rPr>
          <w:rFonts w:ascii="Times New Roman" w:eastAsia="Times New Roman" w:hAnsi="Times New Roman" w:cs="Times New Roman"/>
          <w:b/>
          <w:bCs/>
          <w:sz w:val="22"/>
          <w:szCs w:val="22"/>
          <w:lang w:eastAsia="en-US"/>
        </w:rPr>
        <w:t>2023</w:t>
      </w:r>
    </w:p>
    <w:p w:rsidR="00F5018B" w:rsidRPr="002E66EA" w:rsidRDefault="00F5018B" w:rsidP="002E66EA">
      <w:pPr>
        <w:pStyle w:val="ListParagraph"/>
        <w:ind w:left="360"/>
        <w:jc w:val="both"/>
        <w:rPr>
          <w:rFonts w:ascii="Times New Roman" w:eastAsia="Times New Roman" w:hAnsi="Times New Roman" w:cs="Times New Roman"/>
          <w:sz w:val="22"/>
          <w:szCs w:val="22"/>
          <w:lang w:eastAsia="en-US"/>
        </w:rPr>
      </w:pPr>
      <w:r w:rsidRPr="002E66EA">
        <w:rPr>
          <w:rFonts w:ascii="Times New Roman" w:eastAsia="Times New Roman" w:hAnsi="Times New Roman" w:cs="Times New Roman"/>
          <w:sz w:val="22"/>
          <w:szCs w:val="22"/>
          <w:lang w:eastAsia="en-US"/>
        </w:rPr>
        <w:t xml:space="preserve">Validated working knowledge of </w:t>
      </w:r>
      <w:r w:rsidRPr="002E66EA">
        <w:rPr>
          <w:rFonts w:ascii="Times New Roman" w:eastAsia="Times New Roman" w:hAnsi="Times New Roman" w:cs="Times New Roman"/>
          <w:bCs/>
          <w:sz w:val="22"/>
          <w:szCs w:val="22"/>
          <w:lang w:eastAsia="en-US"/>
        </w:rPr>
        <w:t>containerized deployment</w:t>
      </w:r>
      <w:r w:rsidRPr="002E66EA">
        <w:rPr>
          <w:rFonts w:ascii="Times New Roman" w:eastAsia="Times New Roman" w:hAnsi="Times New Roman" w:cs="Times New Roman"/>
          <w:sz w:val="22"/>
          <w:szCs w:val="22"/>
          <w:lang w:eastAsia="en-US"/>
        </w:rPr>
        <w:t xml:space="preserve">, </w:t>
      </w:r>
      <w:r w:rsidRPr="002E66EA">
        <w:rPr>
          <w:rFonts w:ascii="Times New Roman" w:eastAsia="Times New Roman" w:hAnsi="Times New Roman" w:cs="Times New Roman"/>
          <w:bCs/>
          <w:sz w:val="22"/>
          <w:szCs w:val="22"/>
          <w:lang w:eastAsia="en-US"/>
        </w:rPr>
        <w:t>runtime isolation</w:t>
      </w:r>
      <w:r w:rsidRPr="002E66EA">
        <w:rPr>
          <w:rFonts w:ascii="Times New Roman" w:eastAsia="Times New Roman" w:hAnsi="Times New Roman" w:cs="Times New Roman"/>
          <w:sz w:val="22"/>
          <w:szCs w:val="22"/>
          <w:lang w:eastAsia="en-US"/>
        </w:rPr>
        <w:t xml:space="preserve">, and basic </w:t>
      </w:r>
      <w:r w:rsidRPr="002E66EA">
        <w:rPr>
          <w:rFonts w:ascii="Times New Roman" w:eastAsia="Times New Roman" w:hAnsi="Times New Roman" w:cs="Times New Roman"/>
          <w:bCs/>
          <w:sz w:val="22"/>
          <w:szCs w:val="22"/>
          <w:lang w:eastAsia="en-US"/>
        </w:rPr>
        <w:t>orchestration patterns</w:t>
      </w:r>
      <w:r w:rsidRPr="002E66EA">
        <w:rPr>
          <w:rFonts w:ascii="Times New Roman" w:eastAsia="Times New Roman" w:hAnsi="Times New Roman" w:cs="Times New Roman"/>
          <w:sz w:val="22"/>
          <w:szCs w:val="22"/>
          <w:lang w:eastAsia="en-US"/>
        </w:rPr>
        <w:t xml:space="preserve"> commonly used for modern backend service delivery.</w:t>
      </w:r>
    </w:p>
    <w:p w:rsidR="00F5018B" w:rsidRPr="002E66EA" w:rsidRDefault="00F5018B" w:rsidP="002E66EA">
      <w:pPr>
        <w:pStyle w:val="ListParagraph"/>
        <w:numPr>
          <w:ilvl w:val="0"/>
          <w:numId w:val="36"/>
        </w:numPr>
        <w:ind w:left="360"/>
        <w:jc w:val="both"/>
        <w:rPr>
          <w:rFonts w:ascii="Times New Roman" w:eastAsia="Times New Roman" w:hAnsi="Times New Roman" w:cs="Times New Roman"/>
          <w:sz w:val="22"/>
          <w:szCs w:val="22"/>
          <w:lang w:eastAsia="en-US"/>
        </w:rPr>
      </w:pPr>
      <w:proofErr w:type="spellStart"/>
      <w:r w:rsidRPr="002E66EA">
        <w:rPr>
          <w:rFonts w:ascii="Times New Roman" w:eastAsia="Times New Roman" w:hAnsi="Times New Roman" w:cs="Times New Roman"/>
          <w:b/>
          <w:bCs/>
          <w:sz w:val="22"/>
          <w:szCs w:val="22"/>
          <w:lang w:eastAsia="en-US"/>
        </w:rPr>
        <w:t>PostgreSQL</w:t>
      </w:r>
      <w:proofErr w:type="spellEnd"/>
      <w:r w:rsidRPr="002E66EA">
        <w:rPr>
          <w:rFonts w:ascii="Times New Roman" w:eastAsia="Times New Roman" w:hAnsi="Times New Roman" w:cs="Times New Roman"/>
          <w:b/>
          <w:bCs/>
          <w:sz w:val="22"/>
          <w:szCs w:val="22"/>
          <w:lang w:eastAsia="en-US"/>
        </w:rPr>
        <w:t xml:space="preserve"> for Developers</w:t>
      </w:r>
      <w:r w:rsidRPr="002E66EA">
        <w:rPr>
          <w:rFonts w:ascii="Times New Roman" w:eastAsia="Times New Roman" w:hAnsi="Times New Roman" w:cs="Times New Roman"/>
          <w:sz w:val="22"/>
          <w:szCs w:val="22"/>
          <w:lang w:eastAsia="en-US"/>
        </w:rPr>
        <w:t xml:space="preserve"> — </w:t>
      </w:r>
      <w:r w:rsidRPr="002E66EA">
        <w:rPr>
          <w:rFonts w:ascii="Times New Roman" w:eastAsia="Times New Roman" w:hAnsi="Times New Roman" w:cs="Times New Roman"/>
          <w:b/>
          <w:bCs/>
          <w:sz w:val="22"/>
          <w:szCs w:val="22"/>
          <w:lang w:eastAsia="en-US"/>
        </w:rPr>
        <w:t>2022</w:t>
      </w:r>
    </w:p>
    <w:p w:rsidR="00F5018B" w:rsidRPr="002E66EA" w:rsidRDefault="00F5018B" w:rsidP="002E66EA">
      <w:pPr>
        <w:pStyle w:val="ListParagraph"/>
        <w:ind w:left="360"/>
        <w:jc w:val="both"/>
        <w:rPr>
          <w:rFonts w:ascii="Times New Roman" w:eastAsia="Times New Roman" w:hAnsi="Times New Roman" w:cs="Times New Roman"/>
          <w:sz w:val="22"/>
          <w:szCs w:val="22"/>
          <w:lang w:eastAsia="en-US"/>
        </w:rPr>
      </w:pPr>
      <w:proofErr w:type="gramStart"/>
      <w:r w:rsidRPr="002E66EA">
        <w:rPr>
          <w:rFonts w:ascii="Times New Roman" w:eastAsia="Times New Roman" w:hAnsi="Times New Roman" w:cs="Times New Roman"/>
          <w:sz w:val="22"/>
          <w:szCs w:val="22"/>
          <w:lang w:eastAsia="en-US"/>
        </w:rPr>
        <w:t xml:space="preserve">Demonstrated hands-on understanding of </w:t>
      </w:r>
      <w:r w:rsidRPr="002E66EA">
        <w:rPr>
          <w:rFonts w:ascii="Times New Roman" w:eastAsia="Times New Roman" w:hAnsi="Times New Roman" w:cs="Times New Roman"/>
          <w:bCs/>
          <w:sz w:val="22"/>
          <w:szCs w:val="22"/>
          <w:lang w:eastAsia="en-US"/>
        </w:rPr>
        <w:t>relational modeling</w:t>
      </w:r>
      <w:r w:rsidRPr="002E66EA">
        <w:rPr>
          <w:rFonts w:ascii="Times New Roman" w:eastAsia="Times New Roman" w:hAnsi="Times New Roman" w:cs="Times New Roman"/>
          <w:sz w:val="22"/>
          <w:szCs w:val="22"/>
          <w:lang w:eastAsia="en-US"/>
        </w:rPr>
        <w:t xml:space="preserve">, </w:t>
      </w:r>
      <w:r w:rsidRPr="002E66EA">
        <w:rPr>
          <w:rFonts w:ascii="Times New Roman" w:eastAsia="Times New Roman" w:hAnsi="Times New Roman" w:cs="Times New Roman"/>
          <w:bCs/>
          <w:sz w:val="22"/>
          <w:szCs w:val="22"/>
          <w:lang w:eastAsia="en-US"/>
        </w:rPr>
        <w:t>query optimization</w:t>
      </w:r>
      <w:r w:rsidRPr="002E66EA">
        <w:rPr>
          <w:rFonts w:ascii="Times New Roman" w:eastAsia="Times New Roman" w:hAnsi="Times New Roman" w:cs="Times New Roman"/>
          <w:sz w:val="22"/>
          <w:szCs w:val="22"/>
          <w:lang w:eastAsia="en-US"/>
        </w:rPr>
        <w:t xml:space="preserve">, </w:t>
      </w:r>
      <w:r w:rsidRPr="002E66EA">
        <w:rPr>
          <w:rFonts w:ascii="Times New Roman" w:eastAsia="Times New Roman" w:hAnsi="Times New Roman" w:cs="Times New Roman"/>
          <w:bCs/>
          <w:sz w:val="22"/>
          <w:szCs w:val="22"/>
          <w:lang w:eastAsia="en-US"/>
        </w:rPr>
        <w:t>indexing</w:t>
      </w:r>
      <w:r w:rsidRPr="002E66EA">
        <w:rPr>
          <w:rFonts w:ascii="Times New Roman" w:eastAsia="Times New Roman" w:hAnsi="Times New Roman" w:cs="Times New Roman"/>
          <w:sz w:val="22"/>
          <w:szCs w:val="22"/>
          <w:lang w:eastAsia="en-US"/>
        </w:rPr>
        <w:t xml:space="preserve">, and </w:t>
      </w:r>
      <w:r w:rsidRPr="002E66EA">
        <w:rPr>
          <w:rFonts w:ascii="Times New Roman" w:eastAsia="Times New Roman" w:hAnsi="Times New Roman" w:cs="Times New Roman"/>
          <w:bCs/>
          <w:sz w:val="22"/>
          <w:szCs w:val="22"/>
          <w:lang w:eastAsia="en-US"/>
        </w:rPr>
        <w:t>performance-aware backend data access patterns</w:t>
      </w:r>
      <w:r w:rsidRPr="002E66EA">
        <w:rPr>
          <w:rFonts w:ascii="Times New Roman" w:eastAsia="Times New Roman" w:hAnsi="Times New Roman" w:cs="Times New Roman"/>
          <w:sz w:val="22"/>
          <w:szCs w:val="22"/>
          <w:lang w:eastAsia="en-US"/>
        </w:rPr>
        <w:t>.</w:t>
      </w:r>
      <w:proofErr w:type="gramEnd"/>
    </w:p>
    <w:sectPr w:rsidR="00F5018B" w:rsidRPr="002E66EA"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674E6"/>
    <w:multiLevelType w:val="hybridMultilevel"/>
    <w:tmpl w:val="5F468818"/>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243E61"/>
    <w:multiLevelType w:val="hybridMultilevel"/>
    <w:tmpl w:val="DD9AEEDA"/>
    <w:lvl w:ilvl="0" w:tplc="A090574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C455F30"/>
    <w:multiLevelType w:val="hybridMultilevel"/>
    <w:tmpl w:val="01C40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4194948"/>
    <w:multiLevelType w:val="hybridMultilevel"/>
    <w:tmpl w:val="02DCEF98"/>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1B698B"/>
    <w:multiLevelType w:val="hybridMultilevel"/>
    <w:tmpl w:val="8388933E"/>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411867"/>
    <w:multiLevelType w:val="hybridMultilevel"/>
    <w:tmpl w:val="9C8AD0D6"/>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900784"/>
    <w:multiLevelType w:val="hybridMultilevel"/>
    <w:tmpl w:val="206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D72B00"/>
    <w:multiLevelType w:val="hybridMultilevel"/>
    <w:tmpl w:val="A99C6EB2"/>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453556"/>
    <w:multiLevelType w:val="hybridMultilevel"/>
    <w:tmpl w:val="4C7A7D30"/>
    <w:lvl w:ilvl="0" w:tplc="2B20E71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5C82EF1"/>
    <w:multiLevelType w:val="hybridMultilevel"/>
    <w:tmpl w:val="3886DA2E"/>
    <w:lvl w:ilvl="0" w:tplc="49F0FFF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9E6624"/>
    <w:multiLevelType w:val="hybridMultilevel"/>
    <w:tmpl w:val="7254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324CAF"/>
    <w:multiLevelType w:val="hybridMultilevel"/>
    <w:tmpl w:val="467C6A44"/>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D2640B"/>
    <w:multiLevelType w:val="hybridMultilevel"/>
    <w:tmpl w:val="8CE00AC6"/>
    <w:lvl w:ilvl="0" w:tplc="49F0FFF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CB1A0F"/>
    <w:multiLevelType w:val="hybridMultilevel"/>
    <w:tmpl w:val="BFBE77E8"/>
    <w:lvl w:ilvl="0" w:tplc="49F0FFF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4C74D9"/>
    <w:multiLevelType w:val="hybridMultilevel"/>
    <w:tmpl w:val="049E7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0956557"/>
    <w:multiLevelType w:val="hybridMultilevel"/>
    <w:tmpl w:val="173E107C"/>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1EC4610"/>
    <w:multiLevelType w:val="hybridMultilevel"/>
    <w:tmpl w:val="9F02ADD4"/>
    <w:lvl w:ilvl="0" w:tplc="49F0FFF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2267C5C"/>
    <w:multiLevelType w:val="hybridMultilevel"/>
    <w:tmpl w:val="E8EEA63C"/>
    <w:lvl w:ilvl="0" w:tplc="E46A75A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59243D7"/>
    <w:multiLevelType w:val="hybridMultilevel"/>
    <w:tmpl w:val="55F867D4"/>
    <w:lvl w:ilvl="0" w:tplc="98CA2A7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69457C4"/>
    <w:multiLevelType w:val="hybridMultilevel"/>
    <w:tmpl w:val="6EF88090"/>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4072CF"/>
    <w:multiLevelType w:val="hybridMultilevel"/>
    <w:tmpl w:val="5F6401DE"/>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A0744CD"/>
    <w:multiLevelType w:val="hybridMultilevel"/>
    <w:tmpl w:val="6684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CB220D1"/>
    <w:multiLevelType w:val="hybridMultilevel"/>
    <w:tmpl w:val="4600018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D5C0AF3"/>
    <w:multiLevelType w:val="hybridMultilevel"/>
    <w:tmpl w:val="83CCA7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FB05984"/>
    <w:multiLevelType w:val="hybridMultilevel"/>
    <w:tmpl w:val="B10829CA"/>
    <w:lvl w:ilvl="0" w:tplc="49F0FFF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122303"/>
    <w:multiLevelType w:val="hybridMultilevel"/>
    <w:tmpl w:val="D130C56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692445C"/>
    <w:multiLevelType w:val="hybridMultilevel"/>
    <w:tmpl w:val="880E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8607666"/>
    <w:multiLevelType w:val="hybridMultilevel"/>
    <w:tmpl w:val="ED9C3554"/>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A3A7F3A"/>
    <w:multiLevelType w:val="hybridMultilevel"/>
    <w:tmpl w:val="31E210B4"/>
    <w:lvl w:ilvl="0" w:tplc="7F429A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FFF5811"/>
    <w:multiLevelType w:val="hybridMultilevel"/>
    <w:tmpl w:val="9E40A1F2"/>
    <w:lvl w:ilvl="0" w:tplc="49F0FFF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4C1582F"/>
    <w:multiLevelType w:val="hybridMultilevel"/>
    <w:tmpl w:val="63A05F0E"/>
    <w:lvl w:ilvl="0" w:tplc="1F1CE84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18"/>
  </w:num>
  <w:num w:numId="4">
    <w:abstractNumId w:val="3"/>
  </w:num>
  <w:num w:numId="5">
    <w:abstractNumId w:val="21"/>
  </w:num>
  <w:num w:numId="6">
    <w:abstractNumId w:val="29"/>
  </w:num>
  <w:num w:numId="7">
    <w:abstractNumId w:val="35"/>
  </w:num>
  <w:num w:numId="8">
    <w:abstractNumId w:val="12"/>
  </w:num>
  <w:num w:numId="9">
    <w:abstractNumId w:val="23"/>
  </w:num>
  <w:num w:numId="10">
    <w:abstractNumId w:val="20"/>
  </w:num>
  <w:num w:numId="11">
    <w:abstractNumId w:val="30"/>
  </w:num>
  <w:num w:numId="12">
    <w:abstractNumId w:val="17"/>
  </w:num>
  <w:num w:numId="13">
    <w:abstractNumId w:val="10"/>
  </w:num>
  <w:num w:numId="14">
    <w:abstractNumId w:val="16"/>
  </w:num>
  <w:num w:numId="15">
    <w:abstractNumId w:val="25"/>
  </w:num>
  <w:num w:numId="16">
    <w:abstractNumId w:val="34"/>
  </w:num>
  <w:num w:numId="17">
    <w:abstractNumId w:val="28"/>
  </w:num>
  <w:num w:numId="18">
    <w:abstractNumId w:val="24"/>
  </w:num>
  <w:num w:numId="19">
    <w:abstractNumId w:val="0"/>
  </w:num>
  <w:num w:numId="20">
    <w:abstractNumId w:val="31"/>
  </w:num>
  <w:num w:numId="21">
    <w:abstractNumId w:val="9"/>
  </w:num>
  <w:num w:numId="22">
    <w:abstractNumId w:val="32"/>
  </w:num>
  <w:num w:numId="23">
    <w:abstractNumId w:val="22"/>
  </w:num>
  <w:num w:numId="24">
    <w:abstractNumId w:val="6"/>
  </w:num>
  <w:num w:numId="25">
    <w:abstractNumId w:val="5"/>
  </w:num>
  <w:num w:numId="26">
    <w:abstractNumId w:val="7"/>
  </w:num>
  <w:num w:numId="27">
    <w:abstractNumId w:val="26"/>
  </w:num>
  <w:num w:numId="28">
    <w:abstractNumId w:val="4"/>
  </w:num>
  <w:num w:numId="29">
    <w:abstractNumId w:val="13"/>
  </w:num>
  <w:num w:numId="30">
    <w:abstractNumId w:val="19"/>
  </w:num>
  <w:num w:numId="31">
    <w:abstractNumId w:val="14"/>
  </w:num>
  <w:num w:numId="32">
    <w:abstractNumId w:val="27"/>
  </w:num>
  <w:num w:numId="33">
    <w:abstractNumId w:val="15"/>
  </w:num>
  <w:num w:numId="34">
    <w:abstractNumId w:val="33"/>
  </w:num>
  <w:num w:numId="35">
    <w:abstractNumId w:val="11"/>
  </w:num>
  <w:num w:numId="36">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3B9"/>
    <w:rsid w:val="00032678"/>
    <w:rsid w:val="00037BBE"/>
    <w:rsid w:val="000969EC"/>
    <w:rsid w:val="00150DBB"/>
    <w:rsid w:val="00191989"/>
    <w:rsid w:val="001941E1"/>
    <w:rsid w:val="001B5B78"/>
    <w:rsid w:val="002B2458"/>
    <w:rsid w:val="002E66EA"/>
    <w:rsid w:val="0030632A"/>
    <w:rsid w:val="00346FC6"/>
    <w:rsid w:val="00391CED"/>
    <w:rsid w:val="003C3B4A"/>
    <w:rsid w:val="00402327"/>
    <w:rsid w:val="00475F7D"/>
    <w:rsid w:val="00492909"/>
    <w:rsid w:val="004930D0"/>
    <w:rsid w:val="004D187A"/>
    <w:rsid w:val="004E65B2"/>
    <w:rsid w:val="004F64A7"/>
    <w:rsid w:val="005569AD"/>
    <w:rsid w:val="005A28FC"/>
    <w:rsid w:val="006252FF"/>
    <w:rsid w:val="006707D6"/>
    <w:rsid w:val="007429F3"/>
    <w:rsid w:val="00752496"/>
    <w:rsid w:val="00755C81"/>
    <w:rsid w:val="00801FEC"/>
    <w:rsid w:val="00852D27"/>
    <w:rsid w:val="008A3699"/>
    <w:rsid w:val="008B37C9"/>
    <w:rsid w:val="009034C2"/>
    <w:rsid w:val="00906FA3"/>
    <w:rsid w:val="00992267"/>
    <w:rsid w:val="00A2689F"/>
    <w:rsid w:val="00A52D5C"/>
    <w:rsid w:val="00AD563D"/>
    <w:rsid w:val="00B0431B"/>
    <w:rsid w:val="00BA3387"/>
    <w:rsid w:val="00BB75DD"/>
    <w:rsid w:val="00BF5D59"/>
    <w:rsid w:val="00C710D1"/>
    <w:rsid w:val="00C753C8"/>
    <w:rsid w:val="00C7718E"/>
    <w:rsid w:val="00C85C79"/>
    <w:rsid w:val="00D813EE"/>
    <w:rsid w:val="00DD2B00"/>
    <w:rsid w:val="00ED2D9C"/>
    <w:rsid w:val="00F24F66"/>
    <w:rsid w:val="00F5018B"/>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37309544">
      <w:bodyDiv w:val="1"/>
      <w:marLeft w:val="0"/>
      <w:marRight w:val="0"/>
      <w:marTop w:val="0"/>
      <w:marBottom w:val="0"/>
      <w:divBdr>
        <w:top w:val="none" w:sz="0" w:space="0" w:color="auto"/>
        <w:left w:val="none" w:sz="0" w:space="0" w:color="auto"/>
        <w:bottom w:val="none" w:sz="0" w:space="0" w:color="auto"/>
        <w:right w:val="none" w:sz="0" w:space="0" w:color="auto"/>
      </w:divBdr>
    </w:div>
    <w:div w:id="143087358">
      <w:bodyDiv w:val="1"/>
      <w:marLeft w:val="0"/>
      <w:marRight w:val="0"/>
      <w:marTop w:val="0"/>
      <w:marBottom w:val="0"/>
      <w:divBdr>
        <w:top w:val="none" w:sz="0" w:space="0" w:color="auto"/>
        <w:left w:val="none" w:sz="0" w:space="0" w:color="auto"/>
        <w:bottom w:val="none" w:sz="0" w:space="0" w:color="auto"/>
        <w:right w:val="none" w:sz="0" w:space="0" w:color="auto"/>
      </w:divBdr>
    </w:div>
    <w:div w:id="157352266">
      <w:bodyDiv w:val="1"/>
      <w:marLeft w:val="0"/>
      <w:marRight w:val="0"/>
      <w:marTop w:val="0"/>
      <w:marBottom w:val="0"/>
      <w:divBdr>
        <w:top w:val="none" w:sz="0" w:space="0" w:color="auto"/>
        <w:left w:val="none" w:sz="0" w:space="0" w:color="auto"/>
        <w:bottom w:val="none" w:sz="0" w:space="0" w:color="auto"/>
        <w:right w:val="none" w:sz="0" w:space="0" w:color="auto"/>
      </w:divBdr>
    </w:div>
    <w:div w:id="340090048">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410181">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200142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1794328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446436997">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897786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33702179">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59707730">
      <w:bodyDiv w:val="1"/>
      <w:marLeft w:val="0"/>
      <w:marRight w:val="0"/>
      <w:marTop w:val="0"/>
      <w:marBottom w:val="0"/>
      <w:divBdr>
        <w:top w:val="none" w:sz="0" w:space="0" w:color="auto"/>
        <w:left w:val="none" w:sz="0" w:space="0" w:color="auto"/>
        <w:bottom w:val="none" w:sz="0" w:space="0" w:color="auto"/>
        <w:right w:val="none" w:sz="0" w:space="0" w:color="auto"/>
      </w:divBdr>
    </w:div>
    <w:div w:id="922958777">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21584498">
      <w:bodyDiv w:val="1"/>
      <w:marLeft w:val="0"/>
      <w:marRight w:val="0"/>
      <w:marTop w:val="0"/>
      <w:marBottom w:val="0"/>
      <w:divBdr>
        <w:top w:val="none" w:sz="0" w:space="0" w:color="auto"/>
        <w:left w:val="none" w:sz="0" w:space="0" w:color="auto"/>
        <w:bottom w:val="none" w:sz="0" w:space="0" w:color="auto"/>
        <w:right w:val="none" w:sz="0" w:space="0" w:color="auto"/>
      </w:divBdr>
    </w:div>
    <w:div w:id="1063993319">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14542177">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49798211">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756545">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82444727">
      <w:bodyDiv w:val="1"/>
      <w:marLeft w:val="0"/>
      <w:marRight w:val="0"/>
      <w:marTop w:val="0"/>
      <w:marBottom w:val="0"/>
      <w:divBdr>
        <w:top w:val="none" w:sz="0" w:space="0" w:color="auto"/>
        <w:left w:val="none" w:sz="0" w:space="0" w:color="auto"/>
        <w:bottom w:val="none" w:sz="0" w:space="0" w:color="auto"/>
        <w:right w:val="none" w:sz="0" w:space="0" w:color="auto"/>
      </w:divBdr>
    </w:div>
    <w:div w:id="1623002887">
      <w:bodyDiv w:val="1"/>
      <w:marLeft w:val="0"/>
      <w:marRight w:val="0"/>
      <w:marTop w:val="0"/>
      <w:marBottom w:val="0"/>
      <w:divBdr>
        <w:top w:val="none" w:sz="0" w:space="0" w:color="auto"/>
        <w:left w:val="none" w:sz="0" w:space="0" w:color="auto"/>
        <w:bottom w:val="none" w:sz="0" w:space="0" w:color="auto"/>
        <w:right w:val="none" w:sz="0" w:space="0" w:color="auto"/>
      </w:divBdr>
    </w:div>
    <w:div w:id="1659114487">
      <w:bodyDiv w:val="1"/>
      <w:marLeft w:val="0"/>
      <w:marRight w:val="0"/>
      <w:marTop w:val="0"/>
      <w:marBottom w:val="0"/>
      <w:divBdr>
        <w:top w:val="none" w:sz="0" w:space="0" w:color="auto"/>
        <w:left w:val="none" w:sz="0" w:space="0" w:color="auto"/>
        <w:bottom w:val="none" w:sz="0" w:space="0" w:color="auto"/>
        <w:right w:val="none" w:sz="0" w:space="0" w:color="auto"/>
      </w:divBdr>
    </w:div>
    <w:div w:id="1685670238">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5953326">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51026099">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23370424">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43486087">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21736023">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47103025">
      <w:bodyDiv w:val="1"/>
      <w:marLeft w:val="0"/>
      <w:marRight w:val="0"/>
      <w:marTop w:val="0"/>
      <w:marBottom w:val="0"/>
      <w:divBdr>
        <w:top w:val="none" w:sz="0" w:space="0" w:color="auto"/>
        <w:left w:val="none" w:sz="0" w:space="0" w:color="auto"/>
        <w:bottom w:val="none" w:sz="0" w:space="0" w:color="auto"/>
        <w:right w:val="none" w:sz="0" w:space="0" w:color="auto"/>
      </w:divBdr>
    </w:div>
    <w:div w:id="2050640703">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415CE2-F589-4CCB-B351-5E0A278CF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3</Pages>
  <Words>1936</Words>
  <Characters>11038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30</cp:revision>
  <cp:lastPrinted>2025-06-05T11:51:00Z</cp:lastPrinted>
  <dcterms:created xsi:type="dcterms:W3CDTF">2025-06-16T08:51:00Z</dcterms:created>
  <dcterms:modified xsi:type="dcterms:W3CDTF">2026-03-15T09:54:00Z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