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12E0" w:rsidRDefault="00BA12E0" w:rsidP="00BA12E0">
      <w:pPr>
        <w:spacing w:after="40"/>
      </w:pPr>
      <w:r>
        <w:rPr>
          <w:b/>
          <w:bCs/>
          <w:color w:val="111111"/>
          <w:sz w:val="52"/>
          <w:szCs w:val="52"/>
        </w:rPr>
        <w:t>TYLER ROBERTS</w:t>
      </w:r>
    </w:p>
    <w:p w:rsidR="00BA12E0" w:rsidRDefault="00BA12E0" w:rsidP="00BA12E0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BA12E0" w:rsidRDefault="00BA12E0" w:rsidP="00BA12E0">
      <w:pPr>
        <w:spacing w:after="160"/>
      </w:pPr>
      <w:r>
        <w:rPr>
          <w:rFonts w:ascii="Arial" w:eastAsia="Arial" w:hAnsi="Arial" w:cs="Arial"/>
          <w:color w:val="4B5563"/>
          <w:sz w:val="19"/>
          <w:szCs w:val="19"/>
        </w:rPr>
        <w:t>tylerroberts.dev@oudook.com | linkedin.com/in/tyler-roberts-3b839b3a9/ | Florida, United States | +1 (725) 258-7943</w:t>
      </w:r>
    </w:p>
    <w:p w:rsidR="004D5A00" w:rsidRDefault="00BA12E0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4D5A00" w:rsidRDefault="00BA12E0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9+ years of hands-on experience designing and delivering enterprise-grade .NET full-stack applications using C#, ASP.NET Core, and modern JavaScript frameworks including React, Angular,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Vue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and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Blazor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with strong ownership a</w:t>
      </w:r>
      <w:r>
        <w:rPr>
          <w:rFonts w:ascii="Arial" w:eastAsia="Arial" w:hAnsi="Arial" w:cs="Arial"/>
          <w:color w:val="111111"/>
          <w:sz w:val="21"/>
          <w:szCs w:val="21"/>
        </w:rPr>
        <w:t>cross backend APIs, frontend architecture, cloud deployments, and production reliability.</w:t>
      </w:r>
    </w:p>
    <w:p w:rsidR="004D5A00" w:rsidRDefault="00BA12E0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5"/>
        <w:gridCol w:w="2545"/>
        <w:gridCol w:w="2545"/>
        <w:gridCol w:w="2545"/>
      </w:tblGrid>
      <w:tr w:rsidR="004D5A0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C#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.NET Framework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.NET Core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ASP.NET Core</w:t>
            </w:r>
          </w:p>
        </w:tc>
      </w:tr>
      <w:tr w:rsidR="004D5A0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Entity Framework Core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LINQ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JavaScript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</w:tr>
      <w:tr w:rsidR="004D5A0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Angular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Vue.js</w:t>
            </w:r>
          </w:p>
        </w:tc>
      </w:tr>
      <w:tr w:rsidR="004D5A0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Blazor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Server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Blazor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WebAssembly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HTML5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CSS3</w:t>
            </w:r>
          </w:p>
        </w:tc>
      </w:tr>
      <w:tr w:rsidR="004D5A0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SCSS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Bootstrap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Material UI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RxJS</w:t>
            </w:r>
            <w:proofErr w:type="spellEnd"/>
          </w:p>
        </w:tc>
      </w:tr>
      <w:tr w:rsidR="004D5A0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RESTful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API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Microservices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Domain-Driven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Authentication and Authorization</w:t>
            </w:r>
          </w:p>
        </w:tc>
      </w:tr>
      <w:tr w:rsidR="004D5A0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OAuth2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JWT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Workers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Distributed Systems</w:t>
            </w:r>
          </w:p>
        </w:tc>
      </w:tr>
      <w:tr w:rsidR="004D5A0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Azure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Cloud-Native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Serverless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Components</w:t>
            </w:r>
          </w:p>
        </w:tc>
      </w:tr>
      <w:tr w:rsidR="004D5A0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Managed Databases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Object Storage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</w:tr>
      <w:tr w:rsidR="004D5A0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 as Code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Automated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Application Monitoring</w:t>
            </w:r>
          </w:p>
        </w:tc>
      </w:tr>
      <w:tr w:rsidR="004D5A0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Logging and Metrics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 Server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MySQL</w:t>
            </w:r>
          </w:p>
        </w:tc>
      </w:tr>
      <w:tr w:rsidR="004D5A0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BA12E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4D5A00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4D5A00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D5A00" w:rsidRDefault="004D5A00"/>
        </w:tc>
      </w:tr>
    </w:tbl>
    <w:p w:rsidR="004D5A00" w:rsidRDefault="004D5A00">
      <w:pPr>
        <w:spacing w:after="80"/>
      </w:pPr>
    </w:p>
    <w:p w:rsidR="004D5A00" w:rsidRDefault="00BA12E0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4D5A00" w:rsidRDefault="00BA12E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4D5A00" w:rsidRDefault="00BA12E0"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Web </w:t>
      </w:r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Venturez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LLC</w:t>
      </w:r>
    </w:p>
    <w:p w:rsidR="004D5A00" w:rsidRDefault="00BA12E0">
      <w:r>
        <w:rPr>
          <w:rFonts w:ascii="Arial" w:eastAsia="Arial" w:hAnsi="Arial" w:cs="Arial"/>
          <w:color w:val="4B5563"/>
          <w:sz w:val="19"/>
          <w:szCs w:val="19"/>
        </w:rPr>
        <w:t>February 2020 - October 2025</w:t>
      </w:r>
    </w:p>
    <w:p w:rsidR="004D5A00" w:rsidRDefault="00BA12E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Designed and implemented large-scale .NET Core backend services using C# and ASP.NET Core, delivering secure and high-performance REST APIs that supported complex business workflows across multiple </w:t>
      </w:r>
      <w:proofErr w:type="spellStart"/>
      <w:r>
        <w:rPr>
          <w:rFonts w:ascii="Arial" w:eastAsia="Arial" w:hAnsi="Arial" w:cs="Arial"/>
          <w:color w:val="111111"/>
        </w:rPr>
        <w:t>SaaS</w:t>
      </w:r>
      <w:proofErr w:type="spellEnd"/>
      <w:r>
        <w:rPr>
          <w:rFonts w:ascii="Arial" w:eastAsia="Arial" w:hAnsi="Arial" w:cs="Arial"/>
          <w:color w:val="111111"/>
        </w:rPr>
        <w:t xml:space="preserve"> </w:t>
      </w:r>
      <w:proofErr w:type="gramStart"/>
      <w:r>
        <w:rPr>
          <w:rFonts w:ascii="Arial" w:eastAsia="Arial" w:hAnsi="Arial" w:cs="Arial"/>
          <w:color w:val="111111"/>
        </w:rPr>
        <w:t>products</w:t>
      </w:r>
      <w:proofErr w:type="gramEnd"/>
      <w:r>
        <w:rPr>
          <w:rFonts w:ascii="Arial" w:eastAsia="Arial" w:hAnsi="Arial" w:cs="Arial"/>
          <w:color w:val="111111"/>
        </w:rPr>
        <w:t xml:space="preserve"> in production environments.</w:t>
      </w:r>
    </w:p>
    <w:p w:rsidR="004D5A00" w:rsidRDefault="00BA12E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Owned full-s</w:t>
      </w:r>
      <w:r>
        <w:rPr>
          <w:rFonts w:ascii="Arial" w:eastAsia="Arial" w:hAnsi="Arial" w:cs="Arial"/>
          <w:color w:val="111111"/>
        </w:rPr>
        <w:t xml:space="preserve">tack feature development using React, Angular, and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 xml:space="preserve"> on the frontend while integrating with .NET APIs, ensuring consistent data contracts, predictable state management, and high-quality user experiences across browsers and devices.</w:t>
      </w:r>
    </w:p>
    <w:p w:rsidR="004D5A00" w:rsidRDefault="00BA12E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Led the development </w:t>
      </w:r>
      <w:r>
        <w:rPr>
          <w:rFonts w:ascii="Arial" w:eastAsia="Arial" w:hAnsi="Arial" w:cs="Arial"/>
          <w:color w:val="111111"/>
        </w:rPr>
        <w:t xml:space="preserve">of </w:t>
      </w:r>
      <w:proofErr w:type="spellStart"/>
      <w:r>
        <w:rPr>
          <w:rFonts w:ascii="Arial" w:eastAsia="Arial" w:hAnsi="Arial" w:cs="Arial"/>
          <w:color w:val="111111"/>
        </w:rPr>
        <w:t>Blazor</w:t>
      </w:r>
      <w:proofErr w:type="spellEnd"/>
      <w:r>
        <w:rPr>
          <w:rFonts w:ascii="Arial" w:eastAsia="Arial" w:hAnsi="Arial" w:cs="Arial"/>
          <w:color w:val="111111"/>
        </w:rPr>
        <w:t xml:space="preserve"> Server and </w:t>
      </w:r>
      <w:proofErr w:type="spellStart"/>
      <w:r>
        <w:rPr>
          <w:rFonts w:ascii="Arial" w:eastAsia="Arial" w:hAnsi="Arial" w:cs="Arial"/>
          <w:color w:val="111111"/>
        </w:rPr>
        <w:t>Blazor</w:t>
      </w:r>
      <w:proofErr w:type="spellEnd"/>
      <w:r>
        <w:rPr>
          <w:rFonts w:ascii="Arial" w:eastAsia="Arial" w:hAnsi="Arial" w:cs="Arial"/>
          <w:color w:val="111111"/>
        </w:rPr>
        <w:t xml:space="preserve"> </w:t>
      </w:r>
      <w:proofErr w:type="spellStart"/>
      <w:r>
        <w:rPr>
          <w:rFonts w:ascii="Arial" w:eastAsia="Arial" w:hAnsi="Arial" w:cs="Arial"/>
          <w:color w:val="111111"/>
        </w:rPr>
        <w:t>WebAssembly</w:t>
      </w:r>
      <w:proofErr w:type="spellEnd"/>
      <w:r>
        <w:rPr>
          <w:rFonts w:ascii="Arial" w:eastAsia="Arial" w:hAnsi="Arial" w:cs="Arial"/>
          <w:color w:val="111111"/>
        </w:rPr>
        <w:t xml:space="preserve"> applications to modernize legacy MVC systems, reducing frontend complexity while improving maintainability and developer productivity within distributed engineering teams.</w:t>
      </w:r>
    </w:p>
    <w:p w:rsidR="004D5A00" w:rsidRDefault="00BA12E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Architected </w:t>
      </w:r>
      <w:proofErr w:type="spellStart"/>
      <w:r>
        <w:rPr>
          <w:rFonts w:ascii="Arial" w:eastAsia="Arial" w:hAnsi="Arial" w:cs="Arial"/>
          <w:color w:val="111111"/>
        </w:rPr>
        <w:t>microservices</w:t>
      </w:r>
      <w:proofErr w:type="spellEnd"/>
      <w:r>
        <w:rPr>
          <w:rFonts w:ascii="Arial" w:eastAsia="Arial" w:hAnsi="Arial" w:cs="Arial"/>
          <w:color w:val="111111"/>
        </w:rPr>
        <w:t>-based systems us</w:t>
      </w:r>
      <w:r>
        <w:rPr>
          <w:rFonts w:ascii="Arial" w:eastAsia="Arial" w:hAnsi="Arial" w:cs="Arial"/>
          <w:color w:val="111111"/>
        </w:rPr>
        <w:t>ing .NET Core, Entity Framework Core, and SQL Server, applying domain-driven design principles to isolate business logic and improve long-term scalability and testability.</w:t>
      </w:r>
    </w:p>
    <w:p w:rsidR="004D5A00" w:rsidRDefault="00BA12E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authentication and authorization flows using OAuth2 and JWT, ensuring </w:t>
      </w:r>
      <w:r>
        <w:rPr>
          <w:rFonts w:ascii="Arial" w:eastAsia="Arial" w:hAnsi="Arial" w:cs="Arial"/>
          <w:color w:val="111111"/>
        </w:rPr>
        <w:t>secure access control across internal dashboards, external client portals, and third-party integrations.</w:t>
      </w:r>
    </w:p>
    <w:p w:rsidR="004D5A00" w:rsidRDefault="00BA12E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product managers and stakeholders to translate ambiguous enterprise requirements into well-structured technical designs, pr</w:t>
      </w:r>
      <w:r>
        <w:rPr>
          <w:rFonts w:ascii="Arial" w:eastAsia="Arial" w:hAnsi="Arial" w:cs="Arial"/>
          <w:color w:val="111111"/>
        </w:rPr>
        <w:t>oviding clear estimates, trade-off analysis, and incremental delivery plans.</w:t>
      </w:r>
    </w:p>
    <w:p w:rsidR="004D5A00" w:rsidRDefault="00BA12E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application reliability by introducing structured logging, distributed tracing, and metrics collection, enabling faster incident diagnosis and measurable reductions in </w:t>
      </w:r>
      <w:r>
        <w:rPr>
          <w:rFonts w:ascii="Arial" w:eastAsia="Arial" w:hAnsi="Arial" w:cs="Arial"/>
          <w:color w:val="111111"/>
        </w:rPr>
        <w:t>production downtime.</w:t>
      </w:r>
    </w:p>
    <w:p w:rsidR="004D5A00" w:rsidRDefault="00BA12E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CI/CD pipelines for .NET and frontend applications, automating builds, tests, and deployments to cloud environments while enforcing consistent quality gates.</w:t>
      </w:r>
    </w:p>
    <w:p w:rsidR="004D5A00" w:rsidRDefault="00BA12E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database access patterns using Entity Framework Core, LINQ tuning, and indexing strategies, resulting in significant performance improvements under high concurrency workloads.</w:t>
      </w:r>
    </w:p>
    <w:p w:rsidR="004D5A00" w:rsidRDefault="00BA12E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Integrated third-party services and internal systems through secur</w:t>
      </w:r>
      <w:r>
        <w:rPr>
          <w:rFonts w:ascii="Arial" w:eastAsia="Arial" w:hAnsi="Arial" w:cs="Arial"/>
          <w:color w:val="111111"/>
        </w:rPr>
        <w:t>e APIs and message-based workflows, ensuring reliable data synchronization and graceful error handling across distributed components.</w:t>
      </w:r>
    </w:p>
    <w:p w:rsidR="004D5A00" w:rsidRDefault="00BA12E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frontend architecture decisions by standardizing component libraries, state management approaches, and sh</w:t>
      </w:r>
      <w:r>
        <w:rPr>
          <w:rFonts w:ascii="Arial" w:eastAsia="Arial" w:hAnsi="Arial" w:cs="Arial"/>
          <w:color w:val="111111"/>
        </w:rPr>
        <w:t xml:space="preserve">ared UI patterns across React, Angular, and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 xml:space="preserve"> codebases.</w:t>
      </w:r>
    </w:p>
    <w:p w:rsidR="004D5A00" w:rsidRDefault="00BA12E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Acted as a technical anchor within the team by reviewing complex pull requests, mentoring engineers, and promoting clean code practices aligned with long-term platform goals.</w:t>
      </w:r>
    </w:p>
    <w:p w:rsidR="004D5A00" w:rsidRDefault="00BA12E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Supported producti</w:t>
      </w:r>
      <w:r>
        <w:rPr>
          <w:rFonts w:ascii="Arial" w:eastAsia="Arial" w:hAnsi="Arial" w:cs="Arial"/>
          <w:color w:val="111111"/>
        </w:rPr>
        <w:t>on operations by participating in on-call rotations, performing root cause analysis, and implementing preventative fixes to improve system stability.</w:t>
      </w:r>
    </w:p>
    <w:p w:rsidR="004D5A00" w:rsidRDefault="00BA12E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extensively with cloud services on AWS and Azure to deploy and scale .NET applications, leveragin</w:t>
      </w:r>
      <w:r>
        <w:rPr>
          <w:rFonts w:ascii="Arial" w:eastAsia="Arial" w:hAnsi="Arial" w:cs="Arial"/>
          <w:color w:val="111111"/>
        </w:rPr>
        <w:t>g managed databases, load balancers, and monitoring tools.</w:t>
      </w:r>
    </w:p>
    <w:p w:rsidR="004D5A00" w:rsidRDefault="00BA12E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multiple end-to-end features independently, from initial design through production rollout and post-release support, demonstrating strong ownership and accountability.</w:t>
      </w:r>
    </w:p>
    <w:p w:rsidR="004D5A00" w:rsidRDefault="00BA12E0">
      <w:pPr>
        <w:pBdr>
          <w:bottom w:val="dashed" w:sz="4" w:space="0" w:color="CFD2CD"/>
        </w:pBdr>
        <w:spacing w:after="120"/>
      </w:pPr>
      <w:r>
        <w:t xml:space="preserve"> </w:t>
      </w:r>
    </w:p>
    <w:p w:rsidR="004D5A00" w:rsidRDefault="00BA12E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Full Stack Engi</w:t>
      </w:r>
      <w:r>
        <w:rPr>
          <w:rFonts w:ascii="Arial" w:eastAsia="Arial" w:hAnsi="Arial" w:cs="Arial"/>
          <w:b/>
          <w:bCs/>
          <w:color w:val="111111"/>
          <w:sz w:val="23"/>
          <w:szCs w:val="23"/>
        </w:rPr>
        <w:t>neer</w:t>
      </w:r>
    </w:p>
    <w:p w:rsidR="004D5A00" w:rsidRDefault="00BA12E0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4D5A00" w:rsidRDefault="00BA12E0">
      <w:r>
        <w:rPr>
          <w:rFonts w:ascii="Arial" w:eastAsia="Arial" w:hAnsi="Arial" w:cs="Arial"/>
          <w:color w:val="4B5563"/>
          <w:sz w:val="19"/>
          <w:szCs w:val="19"/>
        </w:rPr>
        <w:t>July 2017 - January 2020</w:t>
      </w:r>
    </w:p>
    <w:p w:rsidR="004D5A00" w:rsidRDefault="00BA12E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Developed full-stack web applications using ASP.NET MVC and early ASP.NET Core versions on the backend, combined with Angular and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 xml:space="preserve"> on the frontend to deliver responsive, data-driven user interfaces.</w:t>
      </w:r>
    </w:p>
    <w:p w:rsidR="004D5A00" w:rsidRDefault="00BA12E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</w:t>
      </w:r>
      <w:r>
        <w:rPr>
          <w:rFonts w:ascii="Arial" w:eastAsia="Arial" w:hAnsi="Arial" w:cs="Arial"/>
          <w:color w:val="111111"/>
        </w:rPr>
        <w:t xml:space="preserve">ed </w:t>
      </w:r>
      <w:proofErr w:type="spellStart"/>
      <w:r>
        <w:rPr>
          <w:rFonts w:ascii="Arial" w:eastAsia="Arial" w:hAnsi="Arial" w:cs="Arial"/>
          <w:color w:val="111111"/>
        </w:rPr>
        <w:t>RESTful</w:t>
      </w:r>
      <w:proofErr w:type="spellEnd"/>
      <w:r>
        <w:rPr>
          <w:rFonts w:ascii="Arial" w:eastAsia="Arial" w:hAnsi="Arial" w:cs="Arial"/>
          <w:color w:val="111111"/>
        </w:rPr>
        <w:t xml:space="preserve"> APIs in C# that supported frontend workflows, third-party integrations, and internal business processes while maintaining clear separation of concerns.</w:t>
      </w:r>
    </w:p>
    <w:p w:rsidR="004D5A00" w:rsidRDefault="00BA12E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complex frontend features using Angular components, services, and </w:t>
      </w:r>
      <w:proofErr w:type="spellStart"/>
      <w:r>
        <w:rPr>
          <w:rFonts w:ascii="Arial" w:eastAsia="Arial" w:hAnsi="Arial" w:cs="Arial"/>
          <w:color w:val="111111"/>
        </w:rPr>
        <w:t>RxJS</w:t>
      </w:r>
      <w:proofErr w:type="spellEnd"/>
      <w:r>
        <w:rPr>
          <w:rFonts w:ascii="Arial" w:eastAsia="Arial" w:hAnsi="Arial" w:cs="Arial"/>
          <w:color w:val="111111"/>
        </w:rPr>
        <w:t xml:space="preserve"> observab</w:t>
      </w:r>
      <w:r>
        <w:rPr>
          <w:rFonts w:ascii="Arial" w:eastAsia="Arial" w:hAnsi="Arial" w:cs="Arial"/>
          <w:color w:val="111111"/>
        </w:rPr>
        <w:t>les, ensuring predictable data flow and maintainable UI logic.</w:t>
      </w:r>
    </w:p>
    <w:p w:rsidR="004D5A00" w:rsidRDefault="00BA12E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Vue.js applications for lightweight client portals, focusing on performance, reusability, and clean integration with .NET backend services.</w:t>
      </w:r>
    </w:p>
    <w:p w:rsidR="004D5A00" w:rsidRDefault="00BA12E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designers and product own</w:t>
      </w:r>
      <w:r>
        <w:rPr>
          <w:rFonts w:ascii="Arial" w:eastAsia="Arial" w:hAnsi="Arial" w:cs="Arial"/>
          <w:color w:val="111111"/>
        </w:rPr>
        <w:t>ers to convert wireframes into production-ready UI implementations that adhered to usability and accessibility standards.</w:t>
      </w:r>
    </w:p>
    <w:p w:rsidR="004D5A00" w:rsidRDefault="00BA12E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closely with backend and frontend teams to define shared API contracts, reducing integration issues and improving overall dev</w:t>
      </w:r>
      <w:r>
        <w:rPr>
          <w:rFonts w:ascii="Arial" w:eastAsia="Arial" w:hAnsi="Arial" w:cs="Arial"/>
          <w:color w:val="111111"/>
        </w:rPr>
        <w:t>elopment velocity.</w:t>
      </w:r>
    </w:p>
    <w:p w:rsidR="004D5A00" w:rsidRDefault="00BA12E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database schema design and SQL optimization efforts, ensuring reliable persistence and efficient querying for transactional systems.</w:t>
      </w:r>
    </w:p>
    <w:p w:rsidR="004D5A00" w:rsidRDefault="00BA12E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deployment activities and environment configuration, gaining hands-on exper</w:t>
      </w:r>
      <w:r>
        <w:rPr>
          <w:rFonts w:ascii="Arial" w:eastAsia="Arial" w:hAnsi="Arial" w:cs="Arial"/>
          <w:color w:val="111111"/>
        </w:rPr>
        <w:t>ience with cloud-hosted .NET applications.</w:t>
      </w:r>
    </w:p>
    <w:p w:rsidR="004D5A00" w:rsidRDefault="00BA12E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Participated in code reviews and refactoring initiatives to improve code quality, readability, and long-term maintainability.</w:t>
      </w:r>
    </w:p>
    <w:p w:rsidR="004D5A00" w:rsidRDefault="00BA12E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with debugging production issues by analyzing logs, reproducing errors, an</w:t>
      </w:r>
      <w:r>
        <w:rPr>
          <w:rFonts w:ascii="Arial" w:eastAsia="Arial" w:hAnsi="Arial" w:cs="Arial"/>
          <w:color w:val="111111"/>
        </w:rPr>
        <w:t>d implementing targeted fixes.</w:t>
      </w:r>
    </w:p>
    <w:p w:rsidR="004D5A00" w:rsidRDefault="00BA12E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Expanded existing applications by adding new modules and features while minimizing regression risks through careful testing.</w:t>
      </w:r>
    </w:p>
    <w:p w:rsidR="004D5A00" w:rsidRDefault="00BA12E0">
      <w:pPr>
        <w:pBdr>
          <w:bottom w:val="dashed" w:sz="4" w:space="0" w:color="CFD2CD"/>
        </w:pBdr>
        <w:spacing w:after="120"/>
      </w:pPr>
      <w:r>
        <w:t xml:space="preserve"> </w:t>
      </w:r>
    </w:p>
    <w:p w:rsidR="004D5A00" w:rsidRDefault="00BA12E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4D5A00" w:rsidRDefault="00BA12E0">
      <w:proofErr w:type="gram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Centric Tech Inc.</w:t>
      </w:r>
      <w:proofErr w:type="gramEnd"/>
    </w:p>
    <w:p w:rsidR="004D5A00" w:rsidRDefault="00BA12E0">
      <w:r>
        <w:rPr>
          <w:rFonts w:ascii="Arial" w:eastAsia="Arial" w:hAnsi="Arial" w:cs="Arial"/>
          <w:color w:val="4B5563"/>
          <w:sz w:val="19"/>
          <w:szCs w:val="19"/>
        </w:rPr>
        <w:t>October 2013 - June 2017</w:t>
      </w:r>
    </w:p>
    <w:p w:rsidR="004D5A00" w:rsidRDefault="00BA12E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backend services and internal tools using C# and the .NET Framework, supporting core business operations and client-facing applications.</w:t>
      </w:r>
    </w:p>
    <w:p w:rsidR="004D5A00" w:rsidRDefault="00BA12E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web interfaces using ASP.NET MVC, HTML, CSS, and JavaScript, delivering functional a</w:t>
      </w:r>
      <w:r>
        <w:rPr>
          <w:rFonts w:ascii="Arial" w:eastAsia="Arial" w:hAnsi="Arial" w:cs="Arial"/>
          <w:color w:val="111111"/>
        </w:rPr>
        <w:t>nd maintainable solutions aligned with business requirements.</w:t>
      </w:r>
    </w:p>
    <w:p w:rsidR="004D5A00" w:rsidRDefault="00BA12E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application logic, validation, and data access layers using Entity Framework and SQL Server to ensure consistency and data integrity.</w:t>
      </w:r>
    </w:p>
    <w:p w:rsidR="004D5A00" w:rsidRDefault="00BA12E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senior engineers t</w:t>
      </w:r>
      <w:r>
        <w:rPr>
          <w:rFonts w:ascii="Arial" w:eastAsia="Arial" w:hAnsi="Arial" w:cs="Arial"/>
          <w:color w:val="111111"/>
        </w:rPr>
        <w:t>o understand system architecture, deployment workflows, and production support processes.</w:t>
      </w:r>
    </w:p>
    <w:p w:rsidR="004D5A00" w:rsidRDefault="00BA12E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Participated in debugging and performance tuning activities to improve system responsiveness and reliability in production environments.</w:t>
      </w:r>
    </w:p>
    <w:p w:rsidR="004D5A00" w:rsidRDefault="00BA12E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across teams to de</w:t>
      </w:r>
      <w:r>
        <w:rPr>
          <w:rFonts w:ascii="Arial" w:eastAsia="Arial" w:hAnsi="Arial" w:cs="Arial"/>
          <w:color w:val="111111"/>
        </w:rPr>
        <w:t>liver features on schedule, balancing technical constraints with evolving business priorities.</w:t>
      </w:r>
    </w:p>
    <w:p w:rsidR="004D5A00" w:rsidRDefault="00BA12E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Established a strong foundation in software engineering best practices, including version control, code reviews, and structured problem solving.</w:t>
      </w:r>
    </w:p>
    <w:p w:rsidR="004D5A00" w:rsidRDefault="004D5A00">
      <w:pPr>
        <w:spacing w:after="80"/>
      </w:pPr>
    </w:p>
    <w:p w:rsidR="004D5A00" w:rsidRDefault="00BA12E0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4D5A00" w:rsidRDefault="00BA12E0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</w:t>
      </w:r>
      <w:r>
        <w:rPr>
          <w:rFonts w:ascii="Arial" w:eastAsia="Arial" w:hAnsi="Arial" w:cs="Arial"/>
          <w:b/>
          <w:bCs/>
          <w:color w:val="111111"/>
          <w:sz w:val="22"/>
          <w:szCs w:val="22"/>
        </w:rPr>
        <w:t>helor’s degree in Computer Science</w:t>
      </w:r>
    </w:p>
    <w:p w:rsidR="004D5A00" w:rsidRDefault="00BA12E0">
      <w:r>
        <w:rPr>
          <w:rFonts w:ascii="Arial" w:eastAsia="Arial" w:hAnsi="Arial" w:cs="Arial"/>
          <w:b/>
          <w:bCs/>
          <w:color w:val="6F8F6B"/>
          <w:sz w:val="21"/>
          <w:szCs w:val="21"/>
        </w:rPr>
        <w:t>Florida State University</w:t>
      </w:r>
    </w:p>
    <w:p w:rsidR="004D5A00" w:rsidRDefault="00BA12E0">
      <w:r>
        <w:rPr>
          <w:rFonts w:ascii="Arial" w:eastAsia="Arial" w:hAnsi="Arial" w:cs="Arial"/>
          <w:color w:val="4B5563"/>
          <w:sz w:val="19"/>
          <w:szCs w:val="19"/>
        </w:rPr>
        <w:t>2009 - 2013</w:t>
      </w:r>
    </w:p>
    <w:p w:rsidR="004D5A00" w:rsidRDefault="004D5A00">
      <w:pPr>
        <w:spacing w:after="80"/>
      </w:pPr>
    </w:p>
    <w:sectPr w:rsidR="004D5A00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633718"/>
    <w:multiLevelType w:val="hybridMultilevel"/>
    <w:tmpl w:val="C730130A"/>
    <w:lvl w:ilvl="0" w:tplc="AAB8EEFC">
      <w:start w:val="1"/>
      <w:numFmt w:val="bullet"/>
      <w:lvlText w:val="●"/>
      <w:lvlJc w:val="left"/>
      <w:pPr>
        <w:ind w:left="720" w:hanging="360"/>
      </w:pPr>
    </w:lvl>
    <w:lvl w:ilvl="1" w:tplc="B8F878E6">
      <w:start w:val="1"/>
      <w:numFmt w:val="bullet"/>
      <w:lvlText w:val="○"/>
      <w:lvlJc w:val="left"/>
      <w:pPr>
        <w:ind w:left="1440" w:hanging="360"/>
      </w:pPr>
    </w:lvl>
    <w:lvl w:ilvl="2" w:tplc="7118241E">
      <w:start w:val="1"/>
      <w:numFmt w:val="bullet"/>
      <w:lvlText w:val="■"/>
      <w:lvlJc w:val="left"/>
      <w:pPr>
        <w:ind w:left="2160" w:hanging="360"/>
      </w:pPr>
    </w:lvl>
    <w:lvl w:ilvl="3" w:tplc="1BAA89CC">
      <w:start w:val="1"/>
      <w:numFmt w:val="bullet"/>
      <w:lvlText w:val="●"/>
      <w:lvlJc w:val="left"/>
      <w:pPr>
        <w:ind w:left="2880" w:hanging="360"/>
      </w:pPr>
    </w:lvl>
    <w:lvl w:ilvl="4" w:tplc="D8CC8E62">
      <w:start w:val="1"/>
      <w:numFmt w:val="bullet"/>
      <w:lvlText w:val="○"/>
      <w:lvlJc w:val="left"/>
      <w:pPr>
        <w:ind w:left="3600" w:hanging="360"/>
      </w:pPr>
    </w:lvl>
    <w:lvl w:ilvl="5" w:tplc="C6786298">
      <w:start w:val="1"/>
      <w:numFmt w:val="bullet"/>
      <w:lvlText w:val="■"/>
      <w:lvlJc w:val="left"/>
      <w:pPr>
        <w:ind w:left="4320" w:hanging="360"/>
      </w:pPr>
    </w:lvl>
    <w:lvl w:ilvl="6" w:tplc="EA600808">
      <w:start w:val="1"/>
      <w:numFmt w:val="bullet"/>
      <w:lvlText w:val="●"/>
      <w:lvlJc w:val="left"/>
      <w:pPr>
        <w:ind w:left="5040" w:hanging="360"/>
      </w:pPr>
    </w:lvl>
    <w:lvl w:ilvl="7" w:tplc="7F4CE540">
      <w:start w:val="1"/>
      <w:numFmt w:val="bullet"/>
      <w:lvlText w:val="●"/>
      <w:lvlJc w:val="left"/>
      <w:pPr>
        <w:ind w:left="5760" w:hanging="360"/>
      </w:pPr>
    </w:lvl>
    <w:lvl w:ilvl="8" w:tplc="58C4DB1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D5A00"/>
    <w:rsid w:val="004D5A00"/>
    <w:rsid w:val="00BA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38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1054</Words>
  <Characters>6010</Characters>
  <Application>Microsoft Office Word</Application>
  <DocSecurity>0</DocSecurity>
  <Lines>50</Lines>
  <Paragraphs>14</Paragraphs>
  <ScaleCrop>false</ScaleCrop>
  <Company>P R C</Company>
  <LinksUpToDate>false</LinksUpToDate>
  <CharactersWithSpaces>7050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3</cp:revision>
  <dcterms:created xsi:type="dcterms:W3CDTF">2026-01-26T15:04:00Z</dcterms:created>
  <dcterms:modified xsi:type="dcterms:W3CDTF">2026-02-19T01:08:00Z</dcterms:modified>
</cp:coreProperties>
</file>