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1941E1" w:rsidRDefault="007B7A88" w:rsidP="004F64A7">
      <w:pPr>
        <w:pStyle w:val="NormalWeb"/>
        <w:pBdr>
          <w:bottom w:val="single" w:sz="8" w:space="1" w:color="4472C4" w:themeColor="accent5"/>
        </w:pBdr>
        <w:spacing w:beforeAutospacing="0" w:afterAutospacing="0"/>
        <w:jc w:val="center"/>
        <w:rPr>
          <w:b/>
          <w:bCs/>
          <w:color w:val="4472C4" w:themeColor="accent5"/>
          <w:sz w:val="28"/>
          <w:szCs w:val="36"/>
        </w:rPr>
      </w:pPr>
      <w:r w:rsidRPr="007B7A88">
        <w:rPr>
          <w:b/>
          <w:bCs/>
          <w:color w:val="4472C4" w:themeColor="accent5"/>
          <w:szCs w:val="36"/>
        </w:rPr>
        <w:t>Senior AI Agent Engineer | AI Automation | LLM Applications | Agentic Systems</w:t>
      </w:r>
    </w:p>
    <w:p w:rsidR="00752496" w:rsidRPr="00992267" w:rsidRDefault="00516E63"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516E63">
        <w:rPr>
          <w:rStyle w:val="NormalWebChar"/>
          <w:rFonts w:asciiTheme="majorBidi" w:hAnsiTheme="majorBidi" w:cstheme="majorBidi"/>
          <w:bCs/>
          <w:color w:val="000000" w:themeColor="text1"/>
          <w:sz w:val="20"/>
          <w:szCs w:val="28"/>
        </w:rPr>
        <w:t>Cluj</w:t>
      </w:r>
      <w:proofErr w:type="spellEnd"/>
      <w:r w:rsidRPr="00516E63">
        <w:rPr>
          <w:rStyle w:val="NormalWebChar"/>
          <w:rFonts w:asciiTheme="majorBidi" w:hAnsiTheme="majorBidi" w:cstheme="majorBidi"/>
          <w:bCs/>
          <w:color w:val="000000" w:themeColor="text1"/>
          <w:sz w:val="20"/>
          <w:szCs w:val="28"/>
        </w:rPr>
        <w:t>, Romania | +40 764309991 | gabrielpdev@outlook.com | 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2601E2" w:rsidRDefault="002601E2" w:rsidP="00A2689F">
      <w:pPr>
        <w:jc w:val="both"/>
        <w:rPr>
          <w:rFonts w:ascii="Times New Roman" w:eastAsia="Times New Roman" w:hAnsi="Times New Roman" w:cs="Times New Roman"/>
          <w:sz w:val="48"/>
          <w:szCs w:val="24"/>
          <w:lang w:eastAsia="en-US"/>
        </w:rPr>
      </w:pPr>
      <w:r w:rsidRPr="002601E2">
        <w:rPr>
          <w:rStyle w:val="Strong"/>
          <w:rFonts w:ascii="Times New Roman" w:hAnsi="Times New Roman" w:cs="Times New Roman"/>
          <w:sz w:val="22"/>
        </w:rPr>
        <w:t>Senior Software Engineer</w:t>
      </w:r>
      <w:r w:rsidRPr="002601E2">
        <w:rPr>
          <w:rFonts w:ascii="Times New Roman" w:hAnsi="Times New Roman" w:cs="Times New Roman"/>
          <w:sz w:val="22"/>
        </w:rPr>
        <w:t xml:space="preserve"> with strong experience designing </w:t>
      </w:r>
      <w:r w:rsidRPr="002601E2">
        <w:rPr>
          <w:rStyle w:val="Strong"/>
          <w:rFonts w:ascii="Times New Roman" w:hAnsi="Times New Roman" w:cs="Times New Roman"/>
          <w:sz w:val="22"/>
        </w:rPr>
        <w:t>AI agents</w:t>
      </w:r>
      <w:r w:rsidRPr="002601E2">
        <w:rPr>
          <w:rFonts w:ascii="Times New Roman" w:hAnsi="Times New Roman" w:cs="Times New Roman"/>
          <w:sz w:val="22"/>
        </w:rPr>
        <w:t xml:space="preserve">, intelligent workflow automation, and production-grade web platforms across enterprise environments. </w:t>
      </w:r>
      <w:proofErr w:type="gramStart"/>
      <w:r w:rsidRPr="002601E2">
        <w:rPr>
          <w:rFonts w:ascii="Times New Roman" w:hAnsi="Times New Roman" w:cs="Times New Roman"/>
          <w:sz w:val="22"/>
        </w:rPr>
        <w:t xml:space="preserve">Built </w:t>
      </w:r>
      <w:r w:rsidRPr="002601E2">
        <w:rPr>
          <w:rStyle w:val="Strong"/>
          <w:rFonts w:ascii="Times New Roman" w:hAnsi="Times New Roman" w:cs="Times New Roman"/>
          <w:sz w:val="22"/>
        </w:rPr>
        <w:t>LLM-powered assistants</w:t>
      </w:r>
      <w:r w:rsidRPr="002601E2">
        <w:rPr>
          <w:rFonts w:ascii="Times New Roman" w:hAnsi="Times New Roman" w:cs="Times New Roman"/>
          <w:sz w:val="22"/>
        </w:rPr>
        <w:t xml:space="preserve">, </w:t>
      </w:r>
      <w:r w:rsidRPr="002601E2">
        <w:rPr>
          <w:rStyle w:val="Strong"/>
          <w:rFonts w:ascii="Times New Roman" w:hAnsi="Times New Roman" w:cs="Times New Roman"/>
          <w:sz w:val="22"/>
        </w:rPr>
        <w:t>multi-step agent workflows</w:t>
      </w:r>
      <w:r w:rsidRPr="002601E2">
        <w:rPr>
          <w:rFonts w:ascii="Times New Roman" w:hAnsi="Times New Roman" w:cs="Times New Roman"/>
          <w:sz w:val="22"/>
        </w:rPr>
        <w:t xml:space="preserve">, and </w:t>
      </w:r>
      <w:r w:rsidRPr="002601E2">
        <w:rPr>
          <w:rStyle w:val="Strong"/>
          <w:rFonts w:ascii="Times New Roman" w:hAnsi="Times New Roman" w:cs="Times New Roman"/>
          <w:sz w:val="22"/>
        </w:rPr>
        <w:t>tool-integrated systems</w:t>
      </w:r>
      <w:r w:rsidRPr="002601E2">
        <w:rPr>
          <w:rFonts w:ascii="Times New Roman" w:hAnsi="Times New Roman" w:cs="Times New Roman"/>
          <w:sz w:val="22"/>
        </w:rPr>
        <w:t xml:space="preserve"> using </w:t>
      </w:r>
      <w:r w:rsidRPr="002601E2">
        <w:rPr>
          <w:rStyle w:val="Strong"/>
          <w:rFonts w:ascii="Times New Roman" w:hAnsi="Times New Roman" w:cs="Times New Roman"/>
          <w:sz w:val="22"/>
        </w:rPr>
        <w:t>Python 3.10–3.12</w:t>
      </w:r>
      <w:r w:rsidRPr="002601E2">
        <w:rPr>
          <w:rFonts w:ascii="Times New Roman" w:hAnsi="Times New Roman" w:cs="Times New Roman"/>
          <w:sz w:val="22"/>
        </w:rPr>
        <w:t xml:space="preserve">, </w:t>
      </w:r>
      <w:proofErr w:type="spellStart"/>
      <w:r w:rsidRPr="002601E2">
        <w:rPr>
          <w:rStyle w:val="Strong"/>
          <w:rFonts w:ascii="Times New Roman" w:hAnsi="Times New Roman" w:cs="Times New Roman"/>
          <w:sz w:val="22"/>
        </w:rPr>
        <w:t>TypeScript</w:t>
      </w:r>
      <w:proofErr w:type="spellEnd"/>
      <w:r w:rsidRPr="002601E2">
        <w:rPr>
          <w:rStyle w:val="Strong"/>
          <w:rFonts w:ascii="Times New Roman" w:hAnsi="Times New Roman" w:cs="Times New Roman"/>
          <w:sz w:val="22"/>
        </w:rPr>
        <w:t xml:space="preserve"> 4.x–5.x</w:t>
      </w:r>
      <w:r w:rsidRPr="002601E2">
        <w:rPr>
          <w:rFonts w:ascii="Times New Roman" w:hAnsi="Times New Roman" w:cs="Times New Roman"/>
          <w:sz w:val="22"/>
        </w:rPr>
        <w:t xml:space="preserve">, </w:t>
      </w:r>
      <w:r w:rsidRPr="002601E2">
        <w:rPr>
          <w:rStyle w:val="Strong"/>
          <w:rFonts w:ascii="Times New Roman" w:hAnsi="Times New Roman" w:cs="Times New Roman"/>
          <w:sz w:val="22"/>
        </w:rPr>
        <w:t>Node.js 18.x–20.x</w:t>
      </w:r>
      <w:r w:rsidRPr="002601E2">
        <w:rPr>
          <w:rFonts w:ascii="Times New Roman" w:hAnsi="Times New Roman" w:cs="Times New Roman"/>
          <w:sz w:val="22"/>
        </w:rPr>
        <w:t>, and modern cloud services.</w:t>
      </w:r>
      <w:proofErr w:type="gramEnd"/>
      <w:r w:rsidRPr="002601E2">
        <w:rPr>
          <w:rFonts w:ascii="Times New Roman" w:hAnsi="Times New Roman" w:cs="Times New Roman"/>
          <w:sz w:val="22"/>
        </w:rPr>
        <w:t xml:space="preserve"> Delivered agent features for document understanding, task orchestration, knowledge retrieval, and human-in-the-loop workflows while improving response quality, reducing manual processing time, and increasing operational reliability. </w:t>
      </w:r>
      <w:proofErr w:type="gramStart"/>
      <w:r w:rsidRPr="002601E2">
        <w:rPr>
          <w:rFonts w:ascii="Times New Roman" w:hAnsi="Times New Roman" w:cs="Times New Roman"/>
          <w:sz w:val="22"/>
        </w:rPr>
        <w:t>Combines strong backend engineering, API design, prompt workflow optimization, and frontend delivery to turn AI concepts into real business systems.</w:t>
      </w:r>
      <w:proofErr w:type="gramEnd"/>
    </w:p>
    <w:p w:rsidR="005A28FC" w:rsidRPr="004F64A7" w:rsidRDefault="00C85C79" w:rsidP="003B09A6">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2601E2" w:rsidRPr="002601E2" w:rsidRDefault="002601E2" w:rsidP="002601E2">
      <w:pPr>
        <w:pStyle w:val="ListParagraph"/>
        <w:numPr>
          <w:ilvl w:val="0"/>
          <w:numId w:val="47"/>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b/>
          <w:bCs/>
          <w:sz w:val="22"/>
          <w:szCs w:val="24"/>
          <w:lang w:eastAsia="en-US"/>
        </w:rPr>
        <w:t>AI Agents &amp; LLM Engineering:</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OpenAI</w:t>
      </w:r>
      <w:proofErr w:type="spellEnd"/>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Claude</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LangChain</w:t>
      </w:r>
      <w:proofErr w:type="spellEnd"/>
      <w:r w:rsidRPr="002601E2">
        <w:rPr>
          <w:rFonts w:ascii="Times New Roman" w:eastAsia="Times New Roman" w:hAnsi="Times New Roman" w:cs="Times New Roman"/>
          <w:bCs/>
          <w:sz w:val="22"/>
          <w:szCs w:val="24"/>
          <w:lang w:eastAsia="en-US"/>
        </w:rPr>
        <w:t xml:space="preserve"> 0.1–0.2</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LangGraph</w:t>
      </w:r>
      <w:proofErr w:type="spellEnd"/>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RAG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prompt engineering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tool calling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function calling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agent orchestration</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vector search</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semantic retrieval</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multi-agent workflows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evaluation pipelines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guardrails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human-in-the-loop systems</w:t>
      </w:r>
    </w:p>
    <w:p w:rsidR="002601E2" w:rsidRPr="002601E2" w:rsidRDefault="002601E2" w:rsidP="002601E2">
      <w:pPr>
        <w:pStyle w:val="ListParagraph"/>
        <w:numPr>
          <w:ilvl w:val="0"/>
          <w:numId w:val="47"/>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b/>
          <w:bCs/>
          <w:sz w:val="22"/>
          <w:szCs w:val="24"/>
          <w:lang w:eastAsia="en-US"/>
        </w:rPr>
        <w:t>Languages &amp; Frameworks: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Python 3.10–3.12</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TypeScript</w:t>
      </w:r>
      <w:proofErr w:type="spellEnd"/>
      <w:r w:rsidRPr="002601E2">
        <w:rPr>
          <w:rFonts w:ascii="Times New Roman" w:eastAsia="Times New Roman" w:hAnsi="Times New Roman" w:cs="Times New Roman"/>
          <w:bCs/>
          <w:sz w:val="22"/>
          <w:szCs w:val="24"/>
          <w:lang w:eastAsia="en-US"/>
        </w:rPr>
        <w:t xml:space="preserve"> 4.x–5.x</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JavaScript ES6+</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Node.js 18.x–20.x</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React 18.x</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Next.js 13.x–14.x</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FastAPI</w:t>
      </w:r>
      <w:proofErr w:type="spellEnd"/>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Express.js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REST APIs</w:t>
      </w:r>
    </w:p>
    <w:p w:rsidR="002601E2" w:rsidRPr="002601E2" w:rsidRDefault="002601E2" w:rsidP="002601E2">
      <w:pPr>
        <w:pStyle w:val="ListParagraph"/>
        <w:numPr>
          <w:ilvl w:val="0"/>
          <w:numId w:val="47"/>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b/>
          <w:bCs/>
          <w:sz w:val="22"/>
          <w:szCs w:val="24"/>
          <w:lang w:eastAsia="en-US"/>
        </w:rPr>
        <w:t>Data &amp; Search:</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PostgreSQL</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MySQL</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MongoDB</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Redis</w:t>
      </w:r>
      <w:proofErr w:type="spellEnd"/>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Elasticsearch</w:t>
      </w:r>
      <w:proofErr w:type="spellEnd"/>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OpenSearch</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vector databases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embedding pipelines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document chunking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metadata filtering</w:t>
      </w:r>
    </w:p>
    <w:p w:rsidR="002601E2" w:rsidRPr="002601E2" w:rsidRDefault="002601E2" w:rsidP="002601E2">
      <w:pPr>
        <w:pStyle w:val="ListParagraph"/>
        <w:numPr>
          <w:ilvl w:val="0"/>
          <w:numId w:val="47"/>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b/>
          <w:bCs/>
          <w:sz w:val="22"/>
          <w:szCs w:val="24"/>
          <w:lang w:eastAsia="en-US"/>
        </w:rPr>
        <w:t>Cloud &amp; DevOps</w:t>
      </w:r>
      <w:r w:rsidRPr="002601E2">
        <w:rPr>
          <w:rFonts w:ascii="Times New Roman" w:eastAsia="Times New Roman" w:hAnsi="Times New Roman" w:cs="Times New Roman"/>
          <w:bCs/>
          <w:sz w:val="22"/>
          <w:szCs w:val="24"/>
          <w:lang w:eastAsia="en-US"/>
        </w:rPr>
        <w:t>:</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AWS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Azure</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Docker 24.x–26.x</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Kubernetes 1.27–1.29</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GitHub Actions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CI/CD</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Terraform</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serverless</w:t>
      </w:r>
      <w:proofErr w:type="spellEnd"/>
      <w:r w:rsidRPr="002601E2">
        <w:rPr>
          <w:rFonts w:ascii="Times New Roman" w:eastAsia="Times New Roman" w:hAnsi="Times New Roman" w:cs="Times New Roman"/>
          <w:bCs/>
          <w:sz w:val="22"/>
          <w:szCs w:val="24"/>
          <w:lang w:eastAsia="en-US"/>
        </w:rPr>
        <w:t xml:space="preserve"> workflows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containerized deployments</w:t>
      </w:r>
    </w:p>
    <w:p w:rsidR="002601E2" w:rsidRPr="002601E2" w:rsidRDefault="002601E2" w:rsidP="002601E2">
      <w:pPr>
        <w:pStyle w:val="ListParagraph"/>
        <w:numPr>
          <w:ilvl w:val="0"/>
          <w:numId w:val="47"/>
        </w:numPr>
        <w:spacing w:before="100" w:beforeAutospacing="1" w:after="100" w:afterAutospacing="1"/>
        <w:jc w:val="both"/>
        <w:rPr>
          <w:rFonts w:ascii="Times New Roman" w:eastAsia="Times New Roman" w:hAnsi="Times New Roman" w:cs="Times New Roman"/>
          <w:sz w:val="24"/>
          <w:szCs w:val="24"/>
          <w:lang w:eastAsia="en-US"/>
        </w:rPr>
      </w:pPr>
      <w:r w:rsidRPr="002601E2">
        <w:rPr>
          <w:rFonts w:ascii="Times New Roman" w:eastAsia="Times New Roman" w:hAnsi="Times New Roman" w:cs="Times New Roman"/>
          <w:b/>
          <w:bCs/>
          <w:sz w:val="22"/>
          <w:szCs w:val="24"/>
          <w:lang w:eastAsia="en-US"/>
        </w:rPr>
        <w:t>Observability &amp; Quality:</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OpenTelemetry</w:t>
      </w:r>
      <w:proofErr w:type="spellEnd"/>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Grafana</w:t>
      </w:r>
      <w:proofErr w:type="spellEnd"/>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Prometheus</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structured logging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Sentry</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Cs/>
          <w:sz w:val="22"/>
          <w:szCs w:val="24"/>
          <w:lang w:eastAsia="en-US"/>
        </w:rPr>
        <w:t>pytest</w:t>
      </w:r>
      <w:proofErr w:type="spellEnd"/>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Jest</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Playwright</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integration testing</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prompt evaluation</w:t>
      </w:r>
      <w:r w:rsidRPr="002601E2">
        <w:rPr>
          <w:rFonts w:ascii="Times New Roman" w:eastAsia="Times New Roman" w:hAnsi="Times New Roman" w:cs="Times New Roman"/>
          <w:sz w:val="22"/>
          <w:szCs w:val="24"/>
          <w:lang w:eastAsia="en-US"/>
        </w:rPr>
        <w:t xml:space="preserve">, </w:t>
      </w:r>
      <w:r w:rsidRPr="002601E2">
        <w:rPr>
          <w:rFonts w:ascii="Times New Roman" w:eastAsia="Times New Roman" w:hAnsi="Times New Roman" w:cs="Times New Roman"/>
          <w:bCs/>
          <w:sz w:val="22"/>
          <w:szCs w:val="24"/>
          <w:lang w:eastAsia="en-US"/>
        </w:rPr>
        <w:t>failure analysis</w:t>
      </w:r>
    </w:p>
    <w:p w:rsidR="005A28FC" w:rsidRPr="004F64A7" w:rsidRDefault="00C85C79" w:rsidP="003B09A6">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2F2818">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2F2818">
        <w:rPr>
          <w:rFonts w:asciiTheme="majorBidi" w:hAnsiTheme="majorBidi" w:cstheme="majorBidi"/>
          <w:i/>
          <w:sz w:val="22"/>
          <w:szCs w:val="28"/>
        </w:rPr>
        <w:t>May 2026</w:t>
      </w:r>
      <w:r w:rsidR="00906FA3" w:rsidRPr="004F64A7">
        <w:rPr>
          <w:rFonts w:asciiTheme="majorBidi" w:hAnsiTheme="majorBidi" w:cstheme="majorBidi"/>
          <w:i/>
          <w:sz w:val="22"/>
          <w:szCs w:val="28"/>
        </w:rPr>
        <w:t>)</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Designed and delivered a production-ready </w:t>
      </w:r>
      <w:r w:rsidRPr="002601E2">
        <w:rPr>
          <w:rFonts w:ascii="Times New Roman" w:eastAsia="Times New Roman" w:hAnsi="Times New Roman" w:cs="Times New Roman"/>
          <w:b/>
          <w:bCs/>
          <w:sz w:val="22"/>
          <w:szCs w:val="24"/>
          <w:lang w:eastAsia="en-US"/>
        </w:rPr>
        <w:t>AI agent platform</w:t>
      </w:r>
      <w:r w:rsidRPr="002601E2">
        <w:rPr>
          <w:rFonts w:ascii="Times New Roman" w:eastAsia="Times New Roman" w:hAnsi="Times New Roman" w:cs="Times New Roman"/>
          <w:sz w:val="22"/>
          <w:szCs w:val="24"/>
          <w:lang w:eastAsia="en-US"/>
        </w:rPr>
        <w:t xml:space="preserve"> that combined </w:t>
      </w:r>
      <w:r w:rsidRPr="002601E2">
        <w:rPr>
          <w:rFonts w:ascii="Times New Roman" w:eastAsia="Times New Roman" w:hAnsi="Times New Roman" w:cs="Times New Roman"/>
          <w:b/>
          <w:bCs/>
          <w:sz w:val="22"/>
          <w:szCs w:val="24"/>
          <w:lang w:eastAsia="en-US"/>
        </w:rPr>
        <w:t>LLM orchestration</w:t>
      </w:r>
      <w:r w:rsidRPr="002601E2">
        <w:rPr>
          <w:rFonts w:ascii="Times New Roman" w:eastAsia="Times New Roman" w:hAnsi="Times New Roman" w:cs="Times New Roman"/>
          <w:sz w:val="22"/>
          <w:szCs w:val="24"/>
          <w:lang w:eastAsia="en-US"/>
        </w:rPr>
        <w:t xml:space="preserve">, retrieval pipelines, and business tool integrations to automate document-heavy internal workflows and reduce manual handling time by </w:t>
      </w:r>
      <w:r w:rsidRPr="002601E2">
        <w:rPr>
          <w:rFonts w:ascii="Times New Roman" w:eastAsia="Times New Roman" w:hAnsi="Times New Roman" w:cs="Times New Roman"/>
          <w:b/>
          <w:bCs/>
          <w:sz w:val="22"/>
          <w:szCs w:val="24"/>
          <w:lang w:eastAsia="en-US"/>
        </w:rPr>
        <w:t>34%</w:t>
      </w:r>
      <w:r w:rsidRPr="002601E2">
        <w:rPr>
          <w:rFonts w:ascii="Times New Roman" w:eastAsia="Times New Roman" w:hAnsi="Times New Roman" w:cs="Times New Roman"/>
          <w:sz w:val="22"/>
          <w:szCs w:val="24"/>
          <w:lang w:eastAsia="en-US"/>
        </w:rPr>
        <w:t>.</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Implemented </w:t>
      </w:r>
      <w:r w:rsidRPr="002601E2">
        <w:rPr>
          <w:rFonts w:ascii="Times New Roman" w:eastAsia="Times New Roman" w:hAnsi="Times New Roman" w:cs="Times New Roman"/>
          <w:b/>
          <w:bCs/>
          <w:sz w:val="22"/>
          <w:szCs w:val="24"/>
          <w:lang w:eastAsia="en-US"/>
        </w:rPr>
        <w:t>multi-step agent flows</w:t>
      </w:r>
      <w:r w:rsidRPr="002601E2">
        <w:rPr>
          <w:rFonts w:ascii="Times New Roman" w:eastAsia="Times New Roman" w:hAnsi="Times New Roman" w:cs="Times New Roman"/>
          <w:sz w:val="22"/>
          <w:szCs w:val="24"/>
          <w:lang w:eastAsia="en-US"/>
        </w:rPr>
        <w:t xml:space="preserve"> with </w:t>
      </w:r>
      <w:r w:rsidRPr="002601E2">
        <w:rPr>
          <w:rFonts w:ascii="Times New Roman" w:eastAsia="Times New Roman" w:hAnsi="Times New Roman" w:cs="Times New Roman"/>
          <w:b/>
          <w:bCs/>
          <w:sz w:val="22"/>
          <w:szCs w:val="24"/>
          <w:lang w:eastAsia="en-US"/>
        </w:rPr>
        <w:t>Python 3.11</w:t>
      </w:r>
      <w:r w:rsidRPr="002601E2">
        <w:rPr>
          <w:rFonts w:ascii="Times New Roman" w:eastAsia="Times New Roman" w:hAnsi="Times New Roman" w:cs="Times New Roman"/>
          <w:sz w:val="22"/>
          <w:szCs w:val="24"/>
          <w:lang w:eastAsia="en-US"/>
        </w:rPr>
        <w:t xml:space="preserve">, </w:t>
      </w:r>
      <w:proofErr w:type="spellStart"/>
      <w:r w:rsidRPr="002601E2">
        <w:rPr>
          <w:rFonts w:ascii="Times New Roman" w:eastAsia="Times New Roman" w:hAnsi="Times New Roman" w:cs="Times New Roman"/>
          <w:b/>
          <w:bCs/>
          <w:sz w:val="22"/>
          <w:szCs w:val="24"/>
          <w:lang w:eastAsia="en-US"/>
        </w:rPr>
        <w:t>FastAPI</w:t>
      </w:r>
      <w:proofErr w:type="spellEnd"/>
      <w:r w:rsidRPr="002601E2">
        <w:rPr>
          <w:rFonts w:ascii="Times New Roman" w:eastAsia="Times New Roman" w:hAnsi="Times New Roman" w:cs="Times New Roman"/>
          <w:sz w:val="22"/>
          <w:szCs w:val="24"/>
          <w:lang w:eastAsia="en-US"/>
        </w:rPr>
        <w:t xml:space="preserve">, and </w:t>
      </w:r>
      <w:proofErr w:type="spellStart"/>
      <w:r w:rsidRPr="002601E2">
        <w:rPr>
          <w:rFonts w:ascii="Times New Roman" w:eastAsia="Times New Roman" w:hAnsi="Times New Roman" w:cs="Times New Roman"/>
          <w:b/>
          <w:bCs/>
          <w:sz w:val="22"/>
          <w:szCs w:val="24"/>
          <w:lang w:eastAsia="en-US"/>
        </w:rPr>
        <w:t>LangGraph</w:t>
      </w:r>
      <w:proofErr w:type="spellEnd"/>
      <w:r w:rsidRPr="002601E2">
        <w:rPr>
          <w:rFonts w:ascii="Times New Roman" w:eastAsia="Times New Roman" w:hAnsi="Times New Roman" w:cs="Times New Roman"/>
          <w:sz w:val="22"/>
          <w:szCs w:val="24"/>
          <w:lang w:eastAsia="en-US"/>
        </w:rPr>
        <w:t xml:space="preserve">, enabling task decomposition, tool selection, retry </w:t>
      </w:r>
      <w:proofErr w:type="gramStart"/>
      <w:r w:rsidRPr="002601E2">
        <w:rPr>
          <w:rFonts w:ascii="Times New Roman" w:eastAsia="Times New Roman" w:hAnsi="Times New Roman" w:cs="Times New Roman"/>
          <w:sz w:val="22"/>
          <w:szCs w:val="24"/>
          <w:lang w:eastAsia="en-US"/>
        </w:rPr>
        <w:t>handling,</w:t>
      </w:r>
      <w:proofErr w:type="gramEnd"/>
      <w:r w:rsidRPr="002601E2">
        <w:rPr>
          <w:rFonts w:ascii="Times New Roman" w:eastAsia="Times New Roman" w:hAnsi="Times New Roman" w:cs="Times New Roman"/>
          <w:sz w:val="22"/>
          <w:szCs w:val="24"/>
          <w:lang w:eastAsia="en-US"/>
        </w:rPr>
        <w:t xml:space="preserve"> and approval checkpoints for higher-confidence execution across customer support and operations scenarios.</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Built a </w:t>
      </w:r>
      <w:r w:rsidRPr="002601E2">
        <w:rPr>
          <w:rFonts w:ascii="Times New Roman" w:eastAsia="Times New Roman" w:hAnsi="Times New Roman" w:cs="Times New Roman"/>
          <w:b/>
          <w:bCs/>
          <w:sz w:val="22"/>
          <w:szCs w:val="24"/>
          <w:lang w:eastAsia="en-US"/>
        </w:rPr>
        <w:t>RAG</w:t>
      </w:r>
      <w:r w:rsidRPr="002601E2">
        <w:rPr>
          <w:rFonts w:ascii="Times New Roman" w:eastAsia="Times New Roman" w:hAnsi="Times New Roman" w:cs="Times New Roman"/>
          <w:sz w:val="22"/>
          <w:szCs w:val="24"/>
          <w:lang w:eastAsia="en-US"/>
        </w:rPr>
        <w:t xml:space="preserve"> layer using </w:t>
      </w:r>
      <w:r w:rsidRPr="002601E2">
        <w:rPr>
          <w:rFonts w:ascii="Times New Roman" w:eastAsia="Times New Roman" w:hAnsi="Times New Roman" w:cs="Times New Roman"/>
          <w:b/>
          <w:bCs/>
          <w:sz w:val="22"/>
          <w:szCs w:val="24"/>
          <w:lang w:eastAsia="en-US"/>
        </w:rPr>
        <w:t>embedding pipelines</w:t>
      </w:r>
      <w:r w:rsidRPr="002601E2">
        <w:rPr>
          <w:rFonts w:ascii="Times New Roman" w:eastAsia="Times New Roman" w:hAnsi="Times New Roman" w:cs="Times New Roman"/>
          <w:sz w:val="22"/>
          <w:szCs w:val="24"/>
          <w:lang w:eastAsia="en-US"/>
        </w:rPr>
        <w:t xml:space="preserve">, vector indexing, and metadata-based retrieval so agents could answer from internal knowledge bases with more grounded outputs, increasing first-pass answer relevance by </w:t>
      </w:r>
      <w:r w:rsidRPr="002601E2">
        <w:rPr>
          <w:rFonts w:ascii="Times New Roman" w:eastAsia="Times New Roman" w:hAnsi="Times New Roman" w:cs="Times New Roman"/>
          <w:b/>
          <w:bCs/>
          <w:sz w:val="22"/>
          <w:szCs w:val="24"/>
          <w:lang w:eastAsia="en-US"/>
        </w:rPr>
        <w:t>27%</w:t>
      </w:r>
      <w:r w:rsidRPr="002601E2">
        <w:rPr>
          <w:rFonts w:ascii="Times New Roman" w:eastAsia="Times New Roman" w:hAnsi="Times New Roman" w:cs="Times New Roman"/>
          <w:sz w:val="22"/>
          <w:szCs w:val="24"/>
          <w:lang w:eastAsia="en-US"/>
        </w:rPr>
        <w:t>.</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Integrated agent tools with internal APIs, search services, and structured databases so the system could fetch records, summarize activity, and trigger downstream actions without requiring staff to switch across multiple systems.</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Strengthened reliability by fixing recurring issues around hallucinated actions, duplicate tool execution, and timeout-heavy workflows, then introduced </w:t>
      </w:r>
      <w:r w:rsidRPr="002601E2">
        <w:rPr>
          <w:rFonts w:ascii="Times New Roman" w:eastAsia="Times New Roman" w:hAnsi="Times New Roman" w:cs="Times New Roman"/>
          <w:b/>
          <w:bCs/>
          <w:sz w:val="22"/>
          <w:szCs w:val="24"/>
          <w:lang w:eastAsia="en-US"/>
        </w:rPr>
        <w:t>guardrails</w:t>
      </w:r>
      <w:r w:rsidRPr="002601E2">
        <w:rPr>
          <w:rFonts w:ascii="Times New Roman" w:eastAsia="Times New Roman" w:hAnsi="Times New Roman" w:cs="Times New Roman"/>
          <w:sz w:val="22"/>
          <w:szCs w:val="24"/>
          <w:lang w:eastAsia="en-US"/>
        </w:rPr>
        <w:t xml:space="preserve">, output schemas, and fallback routing that reduced failed runs by </w:t>
      </w:r>
      <w:r w:rsidRPr="002601E2">
        <w:rPr>
          <w:rFonts w:ascii="Times New Roman" w:eastAsia="Times New Roman" w:hAnsi="Times New Roman" w:cs="Times New Roman"/>
          <w:b/>
          <w:bCs/>
          <w:sz w:val="22"/>
          <w:szCs w:val="24"/>
          <w:lang w:eastAsia="en-US"/>
        </w:rPr>
        <w:t>31%</w:t>
      </w:r>
      <w:r w:rsidRPr="002601E2">
        <w:rPr>
          <w:rFonts w:ascii="Times New Roman" w:eastAsia="Times New Roman" w:hAnsi="Times New Roman" w:cs="Times New Roman"/>
          <w:sz w:val="22"/>
          <w:szCs w:val="24"/>
          <w:lang w:eastAsia="en-US"/>
        </w:rPr>
        <w:t>.</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Created evaluation workflows for prompt changes, retrieval quality, and agent decision traces, allowing releases to be tested against realistic business scenarios before deployment into production environments.</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Delivered a React-based operational console where teams could review conversations, inspect tool calls, replay failed runs, and approve high-risk actions, which improved debugging speed and reduced support turnaround time.</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Refactored brittle synchronous processes into queue-backed orchestration pipelines, which improved resilience during peak load and </w:t>
      </w:r>
      <w:proofErr w:type="gramStart"/>
      <w:r w:rsidRPr="002601E2">
        <w:rPr>
          <w:rFonts w:ascii="Times New Roman" w:eastAsia="Times New Roman" w:hAnsi="Times New Roman" w:cs="Times New Roman"/>
          <w:sz w:val="22"/>
          <w:szCs w:val="24"/>
          <w:lang w:eastAsia="en-US"/>
        </w:rPr>
        <w:t>helped</w:t>
      </w:r>
      <w:proofErr w:type="gramEnd"/>
      <w:r w:rsidRPr="002601E2">
        <w:rPr>
          <w:rFonts w:ascii="Times New Roman" w:eastAsia="Times New Roman" w:hAnsi="Times New Roman" w:cs="Times New Roman"/>
          <w:sz w:val="22"/>
          <w:szCs w:val="24"/>
          <w:lang w:eastAsia="en-US"/>
        </w:rPr>
        <w:t xml:space="preserve"> stabilize long-running AI tasks that previously stalled under concurrent usage.</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lastRenderedPageBreak/>
        <w:t>Worked closely with product and business stakeholders to convert manual operational steps into agent-executable flows, keeping implementation realistic while ensuring strong auditability and user trust in the system.</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Introduced </w:t>
      </w:r>
      <w:proofErr w:type="spellStart"/>
      <w:r w:rsidRPr="002601E2">
        <w:rPr>
          <w:rFonts w:ascii="Times New Roman" w:eastAsia="Times New Roman" w:hAnsi="Times New Roman" w:cs="Times New Roman"/>
          <w:b/>
          <w:bCs/>
          <w:sz w:val="22"/>
          <w:szCs w:val="24"/>
          <w:lang w:eastAsia="en-US"/>
        </w:rPr>
        <w:t>OpenTelemetry</w:t>
      </w:r>
      <w:proofErr w:type="spellEnd"/>
      <w:r w:rsidRPr="002601E2">
        <w:rPr>
          <w:rFonts w:ascii="Times New Roman" w:eastAsia="Times New Roman" w:hAnsi="Times New Roman" w:cs="Times New Roman"/>
          <w:sz w:val="22"/>
          <w:szCs w:val="24"/>
          <w:lang w:eastAsia="en-US"/>
        </w:rPr>
        <w:t>, structured logs, and trace-level visibility for agent execution so engineering teams could isolate retrieval errors, slow tool calls, and prompt regressions much faster during incident response.</w:t>
      </w:r>
    </w:p>
    <w:p w:rsidR="002601E2"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2"/>
          <w:szCs w:val="24"/>
          <w:lang w:eastAsia="en-US"/>
        </w:rPr>
      </w:pPr>
      <w:r w:rsidRPr="002601E2">
        <w:rPr>
          <w:rFonts w:ascii="Times New Roman" w:eastAsia="Times New Roman" w:hAnsi="Times New Roman" w:cs="Times New Roman"/>
          <w:sz w:val="22"/>
          <w:szCs w:val="24"/>
          <w:lang w:eastAsia="en-US"/>
        </w:rPr>
        <w:t xml:space="preserve">Supported rollout planning, bug triage, and performance tuning for the AI features, improving production stability while shortening average issue resolution time by </w:t>
      </w:r>
      <w:r w:rsidRPr="002601E2">
        <w:rPr>
          <w:rFonts w:ascii="Times New Roman" w:eastAsia="Times New Roman" w:hAnsi="Times New Roman" w:cs="Times New Roman"/>
          <w:b/>
          <w:bCs/>
          <w:sz w:val="22"/>
          <w:szCs w:val="24"/>
          <w:lang w:eastAsia="en-US"/>
        </w:rPr>
        <w:t>24%</w:t>
      </w:r>
      <w:r w:rsidRPr="002601E2">
        <w:rPr>
          <w:rFonts w:ascii="Times New Roman" w:eastAsia="Times New Roman" w:hAnsi="Times New Roman" w:cs="Times New Roman"/>
          <w:sz w:val="22"/>
          <w:szCs w:val="24"/>
          <w:lang w:eastAsia="en-US"/>
        </w:rPr>
        <w:t xml:space="preserve"> after better instrumentation and replay support were added.</w:t>
      </w:r>
    </w:p>
    <w:p w:rsidR="00E0535C" w:rsidRPr="002601E2" w:rsidRDefault="002601E2" w:rsidP="002601E2">
      <w:pPr>
        <w:pStyle w:val="ListParagraph"/>
        <w:numPr>
          <w:ilvl w:val="0"/>
          <w:numId w:val="48"/>
        </w:numPr>
        <w:spacing w:before="100" w:beforeAutospacing="1" w:after="100" w:afterAutospacing="1"/>
        <w:jc w:val="both"/>
        <w:rPr>
          <w:rFonts w:ascii="Times New Roman" w:eastAsia="Times New Roman" w:hAnsi="Times New Roman" w:cs="Times New Roman"/>
          <w:sz w:val="24"/>
          <w:szCs w:val="24"/>
          <w:lang w:eastAsia="en-US"/>
        </w:rPr>
      </w:pPr>
      <w:r w:rsidRPr="002601E2">
        <w:rPr>
          <w:rFonts w:ascii="Times New Roman" w:eastAsia="Times New Roman" w:hAnsi="Times New Roman" w:cs="Times New Roman"/>
          <w:sz w:val="22"/>
          <w:szCs w:val="24"/>
          <w:lang w:eastAsia="en-US"/>
        </w:rPr>
        <w:t xml:space="preserve">Helped establish reusable engineering patterns for </w:t>
      </w:r>
      <w:r w:rsidRPr="002601E2">
        <w:rPr>
          <w:rFonts w:ascii="Times New Roman" w:eastAsia="Times New Roman" w:hAnsi="Times New Roman" w:cs="Times New Roman"/>
          <w:b/>
          <w:bCs/>
          <w:sz w:val="22"/>
          <w:szCs w:val="24"/>
          <w:lang w:eastAsia="en-US"/>
        </w:rPr>
        <w:t>AI agent architecture</w:t>
      </w:r>
      <w:r w:rsidRPr="002601E2">
        <w:rPr>
          <w:rFonts w:ascii="Times New Roman" w:eastAsia="Times New Roman" w:hAnsi="Times New Roman" w:cs="Times New Roman"/>
          <w:sz w:val="22"/>
          <w:szCs w:val="24"/>
          <w:lang w:eastAsia="en-US"/>
        </w:rPr>
        <w:t>, prompt lifecycle management, and retrieval-backed workflows so new use cases could be launched faster with more predictable quality.</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 xml:space="preserve">Engineered intelligent application features that evolved traditional SaaS workflows into </w:t>
      </w:r>
      <w:r w:rsidRPr="007B7A88">
        <w:rPr>
          <w:rFonts w:ascii="Times New Roman" w:eastAsia="Times New Roman" w:hAnsi="Times New Roman" w:cs="Times New Roman"/>
          <w:b/>
          <w:bCs/>
          <w:sz w:val="22"/>
          <w:szCs w:val="24"/>
          <w:lang w:eastAsia="en-US"/>
        </w:rPr>
        <w:t>AI-assisted user experiences</w:t>
      </w:r>
      <w:r w:rsidRPr="007B7A88">
        <w:rPr>
          <w:rFonts w:ascii="Times New Roman" w:eastAsia="Times New Roman" w:hAnsi="Times New Roman" w:cs="Times New Roman"/>
          <w:sz w:val="22"/>
          <w:szCs w:val="24"/>
          <w:lang w:eastAsia="en-US"/>
        </w:rPr>
        <w:t>, including guided summarization, knowledge retrieval, and automated action recommendations built on top of existing platform services.</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 xml:space="preserve">Built backend services with </w:t>
      </w:r>
      <w:r w:rsidRPr="007B7A88">
        <w:rPr>
          <w:rFonts w:ascii="Times New Roman" w:eastAsia="Times New Roman" w:hAnsi="Times New Roman" w:cs="Times New Roman"/>
          <w:b/>
          <w:bCs/>
          <w:sz w:val="22"/>
          <w:szCs w:val="24"/>
          <w:lang w:eastAsia="en-US"/>
        </w:rPr>
        <w:t>Node.js 18.x</w:t>
      </w:r>
      <w:r w:rsidRPr="007B7A88">
        <w:rPr>
          <w:rFonts w:ascii="Times New Roman" w:eastAsia="Times New Roman" w:hAnsi="Times New Roman" w:cs="Times New Roman"/>
          <w:sz w:val="22"/>
          <w:szCs w:val="24"/>
          <w:lang w:eastAsia="en-US"/>
        </w:rPr>
        <w:t xml:space="preserve">, </w:t>
      </w:r>
      <w:proofErr w:type="spellStart"/>
      <w:r w:rsidRPr="007B7A88">
        <w:rPr>
          <w:rFonts w:ascii="Times New Roman" w:eastAsia="Times New Roman" w:hAnsi="Times New Roman" w:cs="Times New Roman"/>
          <w:b/>
          <w:bCs/>
          <w:sz w:val="22"/>
          <w:szCs w:val="24"/>
          <w:lang w:eastAsia="en-US"/>
        </w:rPr>
        <w:t>TypeScript</w:t>
      </w:r>
      <w:proofErr w:type="spellEnd"/>
      <w:r w:rsidRPr="007B7A88">
        <w:rPr>
          <w:rFonts w:ascii="Times New Roman" w:eastAsia="Times New Roman" w:hAnsi="Times New Roman" w:cs="Times New Roman"/>
          <w:b/>
          <w:bCs/>
          <w:sz w:val="22"/>
          <w:szCs w:val="24"/>
          <w:lang w:eastAsia="en-US"/>
        </w:rPr>
        <w:t xml:space="preserve"> 4.x</w:t>
      </w:r>
      <w:r w:rsidRPr="007B7A88">
        <w:rPr>
          <w:rFonts w:ascii="Times New Roman" w:eastAsia="Times New Roman" w:hAnsi="Times New Roman" w:cs="Times New Roman"/>
          <w:sz w:val="22"/>
          <w:szCs w:val="24"/>
          <w:lang w:eastAsia="en-US"/>
        </w:rPr>
        <w:t xml:space="preserve">, and </w:t>
      </w:r>
      <w:r w:rsidRPr="007B7A88">
        <w:rPr>
          <w:rFonts w:ascii="Times New Roman" w:eastAsia="Times New Roman" w:hAnsi="Times New Roman" w:cs="Times New Roman"/>
          <w:b/>
          <w:bCs/>
          <w:sz w:val="22"/>
          <w:szCs w:val="24"/>
          <w:lang w:eastAsia="en-US"/>
        </w:rPr>
        <w:t>Python 3.10</w:t>
      </w:r>
      <w:r w:rsidRPr="007B7A88">
        <w:rPr>
          <w:rFonts w:ascii="Times New Roman" w:eastAsia="Times New Roman" w:hAnsi="Times New Roman" w:cs="Times New Roman"/>
          <w:sz w:val="22"/>
          <w:szCs w:val="24"/>
          <w:lang w:eastAsia="en-US"/>
        </w:rPr>
        <w:t xml:space="preserve"> to support prompt routing, context assembly, document ingestion, and API-based AI interactions across customer-facing and internal workflows.</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Implemented document processing pipelines for PDFs, forms, and operational records, combining parsing, chunking, metadata tagging, and semantic retrieval so the platform could deliver more relevant assistant responses at scale.</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 xml:space="preserve">Resolved frequent issues related to noisy retrieval, missing context windows, and unstable prompt formatting by redesigning the context builder and validation layer, increasing answer consistency by </w:t>
      </w:r>
      <w:r w:rsidRPr="007B7A88">
        <w:rPr>
          <w:rFonts w:ascii="Times New Roman" w:eastAsia="Times New Roman" w:hAnsi="Times New Roman" w:cs="Times New Roman"/>
          <w:b/>
          <w:bCs/>
          <w:sz w:val="22"/>
          <w:szCs w:val="24"/>
          <w:lang w:eastAsia="en-US"/>
        </w:rPr>
        <w:t>22%</w:t>
      </w:r>
      <w:r w:rsidRPr="007B7A88">
        <w:rPr>
          <w:rFonts w:ascii="Times New Roman" w:eastAsia="Times New Roman" w:hAnsi="Times New Roman" w:cs="Times New Roman"/>
          <w:sz w:val="22"/>
          <w:szCs w:val="24"/>
          <w:lang w:eastAsia="en-US"/>
        </w:rPr>
        <w:t xml:space="preserve"> across tested use cases.</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 xml:space="preserve">Developed a hybrid retrieval approach using </w:t>
      </w:r>
      <w:proofErr w:type="spellStart"/>
      <w:r w:rsidRPr="007B7A88">
        <w:rPr>
          <w:rFonts w:ascii="Times New Roman" w:eastAsia="Times New Roman" w:hAnsi="Times New Roman" w:cs="Times New Roman"/>
          <w:b/>
          <w:bCs/>
          <w:sz w:val="22"/>
          <w:szCs w:val="24"/>
          <w:lang w:eastAsia="en-US"/>
        </w:rPr>
        <w:t>Elasticsearch</w:t>
      </w:r>
      <w:proofErr w:type="spellEnd"/>
      <w:r w:rsidRPr="007B7A88">
        <w:rPr>
          <w:rFonts w:ascii="Times New Roman" w:eastAsia="Times New Roman" w:hAnsi="Times New Roman" w:cs="Times New Roman"/>
          <w:sz w:val="22"/>
          <w:szCs w:val="24"/>
          <w:lang w:eastAsia="en-US"/>
        </w:rPr>
        <w:t xml:space="preserve"> with vector-assisted ranking to improve search precision for long-form enterprise content, reducing irrelevant result exposure and improving task completion speed.</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Created internal tools for reviewing prompt outputs, comparing model responses, and tracking failure clusters so product teams could iterate on assistant quality with real operational evidence instead of ad hoc feedback.</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 xml:space="preserve">Improved frontend usability with </w:t>
      </w:r>
      <w:r w:rsidRPr="007B7A88">
        <w:rPr>
          <w:rFonts w:ascii="Times New Roman" w:eastAsia="Times New Roman" w:hAnsi="Times New Roman" w:cs="Times New Roman"/>
          <w:b/>
          <w:bCs/>
          <w:sz w:val="22"/>
          <w:szCs w:val="24"/>
          <w:lang w:eastAsia="en-US"/>
        </w:rPr>
        <w:t>React 18</w:t>
      </w:r>
      <w:r w:rsidRPr="007B7A88">
        <w:rPr>
          <w:rFonts w:ascii="Times New Roman" w:eastAsia="Times New Roman" w:hAnsi="Times New Roman" w:cs="Times New Roman"/>
          <w:sz w:val="22"/>
          <w:szCs w:val="24"/>
          <w:lang w:eastAsia="en-US"/>
        </w:rPr>
        <w:t xml:space="preserve"> and </w:t>
      </w:r>
      <w:proofErr w:type="spellStart"/>
      <w:r w:rsidRPr="007B7A88">
        <w:rPr>
          <w:rFonts w:ascii="Times New Roman" w:eastAsia="Times New Roman" w:hAnsi="Times New Roman" w:cs="Times New Roman"/>
          <w:b/>
          <w:bCs/>
          <w:sz w:val="22"/>
          <w:szCs w:val="24"/>
          <w:lang w:eastAsia="en-US"/>
        </w:rPr>
        <w:t>TypeScript</w:t>
      </w:r>
      <w:proofErr w:type="spellEnd"/>
      <w:r w:rsidRPr="007B7A88">
        <w:rPr>
          <w:rFonts w:ascii="Times New Roman" w:eastAsia="Times New Roman" w:hAnsi="Times New Roman" w:cs="Times New Roman"/>
          <w:sz w:val="22"/>
          <w:szCs w:val="24"/>
          <w:lang w:eastAsia="en-US"/>
        </w:rPr>
        <w:t xml:space="preserve">, delivering assistant panels, inline actions, and explanation views that helped users understand generated outputs and increased feature adoption by </w:t>
      </w:r>
      <w:r w:rsidRPr="007B7A88">
        <w:rPr>
          <w:rFonts w:ascii="Times New Roman" w:eastAsia="Times New Roman" w:hAnsi="Times New Roman" w:cs="Times New Roman"/>
          <w:b/>
          <w:bCs/>
          <w:sz w:val="22"/>
          <w:szCs w:val="24"/>
          <w:lang w:eastAsia="en-US"/>
        </w:rPr>
        <w:t>19%</w:t>
      </w:r>
      <w:r w:rsidRPr="007B7A88">
        <w:rPr>
          <w:rFonts w:ascii="Times New Roman" w:eastAsia="Times New Roman" w:hAnsi="Times New Roman" w:cs="Times New Roman"/>
          <w:sz w:val="22"/>
          <w:szCs w:val="24"/>
          <w:lang w:eastAsia="en-US"/>
        </w:rPr>
        <w:t>.</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Migrated older service modules into cleaner API boundaries that were easier for AI workflows to consume, removing tightly coupled legacy logic and reducing downstream integration bugs across automation features.</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Added retry strategies, response validation, and fallback templates for third-party model calls so transient failures no longer caused user-visible breakdowns in high-traffic assistant workflows.</w:t>
      </w:r>
    </w:p>
    <w:p w:rsidR="007B7A88"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2"/>
          <w:szCs w:val="24"/>
          <w:lang w:eastAsia="en-US"/>
        </w:rPr>
      </w:pPr>
      <w:r w:rsidRPr="007B7A88">
        <w:rPr>
          <w:rFonts w:ascii="Times New Roman" w:eastAsia="Times New Roman" w:hAnsi="Times New Roman" w:cs="Times New Roman"/>
          <w:sz w:val="22"/>
          <w:szCs w:val="24"/>
          <w:lang w:eastAsia="en-US"/>
        </w:rPr>
        <w:t>Collaborated with QA and DevOps teams to introduce integration tests for AI-assisted flows, including malformed input cases, retrieval misses, and partial tool failures, which improved release confidence across new features.</w:t>
      </w:r>
    </w:p>
    <w:p w:rsidR="00E0535C" w:rsidRPr="007B7A88" w:rsidRDefault="007B7A88" w:rsidP="007B7A88">
      <w:pPr>
        <w:pStyle w:val="ListParagraph"/>
        <w:numPr>
          <w:ilvl w:val="0"/>
          <w:numId w:val="49"/>
        </w:numPr>
        <w:spacing w:before="100" w:beforeAutospacing="1" w:after="100" w:afterAutospacing="1"/>
        <w:jc w:val="both"/>
        <w:rPr>
          <w:rFonts w:ascii="Times New Roman" w:eastAsia="Times New Roman" w:hAnsi="Times New Roman" w:cs="Times New Roman"/>
          <w:sz w:val="24"/>
          <w:szCs w:val="24"/>
          <w:lang w:eastAsia="en-US"/>
        </w:rPr>
      </w:pPr>
      <w:r w:rsidRPr="007B7A88">
        <w:rPr>
          <w:rFonts w:ascii="Times New Roman" w:eastAsia="Times New Roman" w:hAnsi="Times New Roman" w:cs="Times New Roman"/>
          <w:sz w:val="22"/>
          <w:szCs w:val="24"/>
          <w:lang w:eastAsia="en-US"/>
        </w:rPr>
        <w:t>Contributed to architecture decisions around secure AI adoption, data scoping, and safe action execution so intelligent features could be rolled out in a controlled way without weakening platform stability or trust.</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2F2818">
        <w:rPr>
          <w:rFonts w:asciiTheme="majorBidi" w:hAnsiTheme="majorBidi" w:cstheme="majorBidi"/>
          <w:i/>
          <w:sz w:val="22"/>
          <w:szCs w:val="28"/>
        </w:rPr>
        <w:t>Sep</w:t>
      </w:r>
      <w:bookmarkStart w:id="0" w:name="_GoBack"/>
      <w:bookmarkEnd w:id="0"/>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Developed backend and web application features using </w:t>
      </w:r>
      <w:r w:rsidRPr="00E0535C">
        <w:rPr>
          <w:rFonts w:ascii="Times New Roman" w:eastAsia="Times New Roman" w:hAnsi="Times New Roman" w:cs="Times New Roman"/>
          <w:b/>
          <w:bCs/>
          <w:sz w:val="22"/>
          <w:szCs w:val="24"/>
          <w:lang w:eastAsia="en-US"/>
        </w:rPr>
        <w:t>JavaScript</w:t>
      </w:r>
      <w:r w:rsidRPr="00E0535C">
        <w:rPr>
          <w:rFonts w:ascii="Times New Roman" w:eastAsia="Times New Roman" w:hAnsi="Times New Roman" w:cs="Times New Roman"/>
          <w:sz w:val="22"/>
          <w:szCs w:val="24"/>
          <w:lang w:eastAsia="en-US"/>
        </w:rPr>
        <w:t xml:space="preserve">, </w:t>
      </w:r>
      <w:r w:rsidRPr="00E0535C">
        <w:rPr>
          <w:rFonts w:ascii="Times New Roman" w:eastAsia="Times New Roman" w:hAnsi="Times New Roman" w:cs="Times New Roman"/>
          <w:b/>
          <w:bCs/>
          <w:sz w:val="22"/>
          <w:szCs w:val="24"/>
          <w:lang w:eastAsia="en-US"/>
        </w:rPr>
        <w:t>SQL</w:t>
      </w:r>
      <w:r w:rsidRPr="00E0535C">
        <w:rPr>
          <w:rFonts w:ascii="Times New Roman" w:eastAsia="Times New Roman" w:hAnsi="Times New Roman" w:cs="Times New Roman"/>
          <w:sz w:val="22"/>
          <w:szCs w:val="24"/>
          <w:lang w:eastAsia="en-US"/>
        </w:rPr>
        <w:t>, and service-oriented application logic for internal and customer-facing systems.</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Built data-driven modules that handled reporting, business rules, and workflow automation, improving operational efficiency by </w:t>
      </w:r>
      <w:r w:rsidRPr="00E0535C">
        <w:rPr>
          <w:rFonts w:ascii="Times New Roman" w:eastAsia="Times New Roman" w:hAnsi="Times New Roman" w:cs="Times New Roman"/>
          <w:b/>
          <w:bCs/>
          <w:sz w:val="22"/>
          <w:szCs w:val="24"/>
          <w:lang w:eastAsia="en-US"/>
        </w:rPr>
        <w:t>3%</w:t>
      </w:r>
      <w:r w:rsidRPr="00E0535C">
        <w:rPr>
          <w:rFonts w:ascii="Times New Roman" w:eastAsia="Times New Roman" w:hAnsi="Times New Roman" w:cs="Times New Roman"/>
          <w:sz w:val="22"/>
          <w:szCs w:val="24"/>
          <w:lang w:eastAsia="en-US"/>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Worked extensively with </w:t>
      </w:r>
      <w:r w:rsidRPr="00E0535C">
        <w:rPr>
          <w:rFonts w:ascii="Times New Roman" w:eastAsia="Times New Roman" w:hAnsi="Times New Roman" w:cs="Times New Roman"/>
          <w:b/>
          <w:bCs/>
          <w:sz w:val="22"/>
          <w:szCs w:val="24"/>
          <w:lang w:eastAsia="en-US"/>
        </w:rPr>
        <w:t>databases</w:t>
      </w:r>
      <w:r w:rsidRPr="00E0535C">
        <w:rPr>
          <w:rFonts w:ascii="Times New Roman" w:eastAsia="Times New Roman" w:hAnsi="Times New Roman" w:cs="Times New Roman"/>
          <w:sz w:val="22"/>
          <w:szCs w:val="24"/>
          <w:lang w:eastAsia="en-US"/>
        </w:rPr>
        <w:t xml:space="preserve">, query logic, and structured data handling, which later translated well into </w:t>
      </w:r>
      <w:r w:rsidRPr="00E0535C">
        <w:rPr>
          <w:rFonts w:ascii="Times New Roman" w:eastAsia="Times New Roman" w:hAnsi="Times New Roman" w:cs="Times New Roman"/>
          <w:b/>
          <w:bCs/>
          <w:sz w:val="22"/>
          <w:szCs w:val="24"/>
          <w:lang w:eastAsia="en-US"/>
        </w:rPr>
        <w:t>AI data preparation</w:t>
      </w:r>
      <w:r w:rsidRPr="00E0535C">
        <w:rPr>
          <w:rFonts w:ascii="Times New Roman" w:eastAsia="Times New Roman" w:hAnsi="Times New Roman" w:cs="Times New Roman"/>
          <w:sz w:val="22"/>
          <w:szCs w:val="24"/>
          <w:lang w:eastAsia="en-US"/>
        </w:rPr>
        <w:t xml:space="preserve"> and retrieval workflows.</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Created integrations between application layers and external services, helping reduce repetitive manual tasks by </w:t>
      </w:r>
      <w:r w:rsidRPr="00E0535C">
        <w:rPr>
          <w:rFonts w:ascii="Times New Roman" w:eastAsia="Times New Roman" w:hAnsi="Times New Roman" w:cs="Times New Roman"/>
          <w:b/>
          <w:bCs/>
          <w:sz w:val="22"/>
          <w:szCs w:val="24"/>
          <w:lang w:eastAsia="en-US"/>
        </w:rPr>
        <w:t>2%</w:t>
      </w:r>
      <w:r w:rsidRPr="00E0535C">
        <w:rPr>
          <w:rFonts w:ascii="Times New Roman" w:eastAsia="Times New Roman" w:hAnsi="Times New Roman" w:cs="Times New Roman"/>
          <w:sz w:val="22"/>
          <w:szCs w:val="24"/>
          <w:lang w:eastAsia="en-US"/>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Improved system reliability through debugging, refactoring, and code maintenance across both frontend and backend components.</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Supported early search, filtering, and recommendation-style features that improved access to information and reduced user friction by </w:t>
      </w:r>
      <w:r w:rsidRPr="00E0535C">
        <w:rPr>
          <w:rFonts w:ascii="Times New Roman" w:eastAsia="Times New Roman" w:hAnsi="Times New Roman" w:cs="Times New Roman"/>
          <w:b/>
          <w:bCs/>
          <w:sz w:val="22"/>
          <w:szCs w:val="24"/>
          <w:lang w:eastAsia="en-US"/>
        </w:rPr>
        <w:t>3%</w:t>
      </w:r>
      <w:r w:rsidRPr="00E0535C">
        <w:rPr>
          <w:rFonts w:ascii="Times New Roman" w:eastAsia="Times New Roman" w:hAnsi="Times New Roman" w:cs="Times New Roman"/>
          <w:sz w:val="22"/>
          <w:szCs w:val="24"/>
          <w:lang w:eastAsia="en-US"/>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Participated in building maintainable code structures, reusable modules, and deployment practices that supported long-term scalability.</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lastRenderedPageBreak/>
        <w:t>Collaborated with senior engineers and stakeholders to deliver production enhancements aligned with business needs and timeline constraints.</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4"/>
          <w:szCs w:val="24"/>
          <w:lang w:eastAsia="en-US"/>
        </w:rPr>
      </w:pPr>
      <w:r w:rsidRPr="00E0535C">
        <w:rPr>
          <w:rFonts w:ascii="Times New Roman" w:eastAsia="Times New Roman" w:hAnsi="Times New Roman" w:cs="Times New Roman"/>
          <w:sz w:val="22"/>
          <w:szCs w:val="24"/>
          <w:lang w:eastAsia="en-US"/>
        </w:rPr>
        <w:t>Helped strengthen performance in data-heavy workflows through better query construction and more efficient backend handling.</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Contributed to web application development across frontend and backend tasks, building strong fundamentals in </w:t>
      </w:r>
      <w:r w:rsidRPr="00E0535C">
        <w:rPr>
          <w:rFonts w:ascii="Times New Roman" w:eastAsia="Times New Roman" w:hAnsi="Times New Roman" w:cs="Times New Roman"/>
          <w:b/>
          <w:bCs/>
          <w:sz w:val="22"/>
          <w:szCs w:val="24"/>
          <w:lang w:eastAsia="en-US"/>
        </w:rPr>
        <w:t>software engineering</w:t>
      </w:r>
      <w:r w:rsidRPr="00E0535C">
        <w:rPr>
          <w:rFonts w:ascii="Times New Roman" w:eastAsia="Times New Roman" w:hAnsi="Times New Roman" w:cs="Times New Roman"/>
          <w:sz w:val="22"/>
          <w:szCs w:val="24"/>
          <w:lang w:eastAsia="en-US"/>
        </w:rPr>
        <w:t xml:space="preserve">, </w:t>
      </w:r>
      <w:r w:rsidRPr="00E0535C">
        <w:rPr>
          <w:rFonts w:ascii="Times New Roman" w:eastAsia="Times New Roman" w:hAnsi="Times New Roman" w:cs="Times New Roman"/>
          <w:b/>
          <w:bCs/>
          <w:sz w:val="22"/>
          <w:szCs w:val="24"/>
          <w:lang w:eastAsia="en-US"/>
        </w:rPr>
        <w:t>APIs</w:t>
      </w:r>
      <w:r w:rsidRPr="00E0535C">
        <w:rPr>
          <w:rFonts w:ascii="Times New Roman" w:eastAsia="Times New Roman" w:hAnsi="Times New Roman" w:cs="Times New Roman"/>
          <w:sz w:val="22"/>
          <w:szCs w:val="24"/>
          <w:lang w:eastAsia="en-US"/>
        </w:rPr>
        <w:t xml:space="preserve">, and </w:t>
      </w:r>
      <w:r w:rsidRPr="00E0535C">
        <w:rPr>
          <w:rFonts w:ascii="Times New Roman" w:eastAsia="Times New Roman" w:hAnsi="Times New Roman" w:cs="Times New Roman"/>
          <w:b/>
          <w:bCs/>
          <w:sz w:val="22"/>
          <w:szCs w:val="24"/>
          <w:lang w:eastAsia="en-US"/>
        </w:rPr>
        <w:t>database-driven systems</w:t>
      </w:r>
      <w:r w:rsidRPr="00E0535C">
        <w:rPr>
          <w:rFonts w:ascii="Times New Roman" w:eastAsia="Times New Roman" w:hAnsi="Times New Roman" w:cs="Times New Roman"/>
          <w:sz w:val="22"/>
          <w:szCs w:val="24"/>
          <w:lang w:eastAsia="en-US"/>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Assisted with feature delivery, bug fixing, and code maintenance in collaborative development environments.</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 xml:space="preserve">Wrote and improved application logic for business workflows, helping reduce recurring defects by </w:t>
      </w:r>
      <w:r w:rsidRPr="00E0535C">
        <w:rPr>
          <w:rFonts w:ascii="Times New Roman" w:eastAsia="Times New Roman" w:hAnsi="Times New Roman" w:cs="Times New Roman"/>
          <w:b/>
          <w:bCs/>
          <w:sz w:val="22"/>
          <w:szCs w:val="24"/>
          <w:lang w:eastAsia="en-US"/>
        </w:rPr>
        <w:t>2%</w:t>
      </w:r>
      <w:r w:rsidRPr="00E0535C">
        <w:rPr>
          <w:rFonts w:ascii="Times New Roman" w:eastAsia="Times New Roman" w:hAnsi="Times New Roman" w:cs="Times New Roman"/>
          <w:sz w:val="22"/>
          <w:szCs w:val="24"/>
          <w:lang w:eastAsia="en-US"/>
        </w:rPr>
        <w:t>.</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Gained practical experience with structured data, UI behavior, and integration tasks that supported later work in intelligent applications.</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2"/>
          <w:szCs w:val="24"/>
          <w:lang w:eastAsia="en-US"/>
        </w:rPr>
      </w:pPr>
      <w:r w:rsidRPr="00E0535C">
        <w:rPr>
          <w:rFonts w:ascii="Times New Roman" w:eastAsia="Times New Roman" w:hAnsi="Times New Roman" w:cs="Times New Roman"/>
          <w:sz w:val="22"/>
          <w:szCs w:val="24"/>
          <w:lang w:eastAsia="en-US"/>
        </w:rPr>
        <w:t>Worked with senior developers to improve code quality, delivery reliability, and technical problem solving.</w:t>
      </w:r>
    </w:p>
    <w:p w:rsidR="00E0535C" w:rsidRPr="00E0535C" w:rsidRDefault="00E0535C" w:rsidP="00E0535C">
      <w:pPr>
        <w:pStyle w:val="ListParagraph"/>
        <w:numPr>
          <w:ilvl w:val="0"/>
          <w:numId w:val="41"/>
        </w:numPr>
        <w:spacing w:before="100" w:beforeAutospacing="1" w:after="100" w:afterAutospacing="1"/>
        <w:jc w:val="both"/>
        <w:rPr>
          <w:rFonts w:ascii="Times New Roman" w:eastAsia="Times New Roman" w:hAnsi="Times New Roman" w:cs="Times New Roman"/>
          <w:sz w:val="24"/>
          <w:szCs w:val="24"/>
          <w:lang w:eastAsia="en-US"/>
        </w:rPr>
      </w:pPr>
      <w:r w:rsidRPr="00E0535C">
        <w:rPr>
          <w:rFonts w:ascii="Times New Roman" w:eastAsia="Times New Roman" w:hAnsi="Times New Roman" w:cs="Times New Roman"/>
          <w:sz w:val="22"/>
          <w:szCs w:val="24"/>
          <w:lang w:eastAsia="en-US"/>
        </w:rPr>
        <w:t xml:space="preserve">Supported testing and release activities, helping improve stability and deployment readiness by </w:t>
      </w:r>
      <w:r w:rsidRPr="00E0535C">
        <w:rPr>
          <w:rFonts w:ascii="Times New Roman" w:eastAsia="Times New Roman" w:hAnsi="Times New Roman" w:cs="Times New Roman"/>
          <w:b/>
          <w:bCs/>
          <w:sz w:val="22"/>
          <w:szCs w:val="24"/>
          <w:lang w:eastAsia="en-US"/>
        </w:rPr>
        <w:t>3%</w:t>
      </w:r>
      <w:r w:rsidRPr="00E0535C">
        <w:rPr>
          <w:rFonts w:ascii="Times New Roman" w:eastAsia="Times New Roman" w:hAnsi="Times New Roman" w:cs="Times New Roman"/>
          <w:sz w:val="22"/>
          <w:szCs w:val="24"/>
          <w:lang w:eastAsia="en-US"/>
        </w:rPr>
        <w:t>.</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E0535C" w:rsidRPr="00E0535C" w:rsidRDefault="004F64A7" w:rsidP="00E0535C">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E0535C" w:rsidRPr="004F64A7" w:rsidRDefault="00E0535C" w:rsidP="00E0535C">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E0535C" w:rsidRPr="00E0535C" w:rsidRDefault="00E0535C" w:rsidP="00E0535C">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E0535C">
        <w:rPr>
          <w:rFonts w:ascii="Times New Roman" w:eastAsia="Times New Roman" w:hAnsi="Times New Roman" w:cs="Times New Roman"/>
          <w:b/>
          <w:bCs/>
          <w:sz w:val="24"/>
          <w:szCs w:val="24"/>
          <w:lang w:eastAsia="en-US"/>
        </w:rPr>
        <w:t>Microsoft Certified: Azure AI Fundamentals</w:t>
      </w:r>
    </w:p>
    <w:p w:rsidR="00E0535C" w:rsidRPr="00E0535C" w:rsidRDefault="00E0535C" w:rsidP="00E0535C">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E0535C">
        <w:rPr>
          <w:rFonts w:ascii="Times New Roman" w:eastAsia="Times New Roman" w:hAnsi="Times New Roman" w:cs="Times New Roman"/>
          <w:b/>
          <w:bCs/>
          <w:sz w:val="24"/>
          <w:szCs w:val="24"/>
          <w:lang w:eastAsia="en-US"/>
        </w:rPr>
        <w:t>AWS Certified Cloud Practitioner</w:t>
      </w:r>
    </w:p>
    <w:p w:rsidR="00E0535C" w:rsidRPr="00E0535C" w:rsidRDefault="00E0535C" w:rsidP="00E0535C">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E0535C">
        <w:rPr>
          <w:rFonts w:ascii="Times New Roman" w:eastAsia="Times New Roman" w:hAnsi="Times New Roman" w:cs="Times New Roman"/>
          <w:b/>
          <w:bCs/>
          <w:sz w:val="24"/>
          <w:szCs w:val="24"/>
          <w:lang w:eastAsia="en-US"/>
        </w:rPr>
        <w:t>Prompt Engineering for Developers</w:t>
      </w:r>
    </w:p>
    <w:p w:rsidR="00E0535C" w:rsidRPr="00E0535C" w:rsidRDefault="00E0535C" w:rsidP="00E0535C">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E0535C">
        <w:rPr>
          <w:rFonts w:ascii="Times New Roman" w:eastAsia="Times New Roman" w:hAnsi="Times New Roman" w:cs="Times New Roman"/>
          <w:b/>
          <w:bCs/>
          <w:sz w:val="24"/>
          <w:szCs w:val="24"/>
          <w:lang w:eastAsia="en-US"/>
        </w:rPr>
        <w:t>Generative AI for Software Development</w:t>
      </w:r>
    </w:p>
    <w:p w:rsidR="00E0535C" w:rsidRPr="005A330B" w:rsidRDefault="00E0535C" w:rsidP="00E0535C">
      <w:pPr>
        <w:pStyle w:val="NormalWeb"/>
        <w:spacing w:beforeAutospacing="0" w:after="100"/>
        <w:jc w:val="both"/>
        <w:rPr>
          <w:rFonts w:asciiTheme="majorBidi" w:hAnsiTheme="majorBidi" w:cstheme="majorBidi"/>
          <w:szCs w:val="28"/>
        </w:rPr>
      </w:pPr>
    </w:p>
    <w:sectPr w:rsidR="00E0535C" w:rsidRPr="005A330B"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5E311E7"/>
    <w:multiLevelType w:val="hybridMultilevel"/>
    <w:tmpl w:val="06286A02"/>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CA19D3"/>
    <w:multiLevelType w:val="hybridMultilevel"/>
    <w:tmpl w:val="C12EADFC"/>
    <w:lvl w:ilvl="0" w:tplc="861667F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F65DBC"/>
    <w:multiLevelType w:val="hybridMultilevel"/>
    <w:tmpl w:val="5CDE03BC"/>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110ECE"/>
    <w:multiLevelType w:val="hybridMultilevel"/>
    <w:tmpl w:val="513E5064"/>
    <w:lvl w:ilvl="0" w:tplc="A664CAF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4B5B71"/>
    <w:multiLevelType w:val="hybridMultilevel"/>
    <w:tmpl w:val="900803E2"/>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D616CD"/>
    <w:multiLevelType w:val="hybridMultilevel"/>
    <w:tmpl w:val="B7A49C92"/>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13126C"/>
    <w:multiLevelType w:val="hybridMultilevel"/>
    <w:tmpl w:val="FA645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6162B90"/>
    <w:multiLevelType w:val="hybridMultilevel"/>
    <w:tmpl w:val="002E2164"/>
    <w:lvl w:ilvl="0" w:tplc="D416DEC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3A72E4"/>
    <w:multiLevelType w:val="hybridMultilevel"/>
    <w:tmpl w:val="D84A4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9136035"/>
    <w:multiLevelType w:val="hybridMultilevel"/>
    <w:tmpl w:val="56B24CB4"/>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AF2BB4"/>
    <w:multiLevelType w:val="hybridMultilevel"/>
    <w:tmpl w:val="CBC62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CBF359D"/>
    <w:multiLevelType w:val="hybridMultilevel"/>
    <w:tmpl w:val="26669828"/>
    <w:lvl w:ilvl="0" w:tplc="A664CAF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FC93EF6"/>
    <w:multiLevelType w:val="hybridMultilevel"/>
    <w:tmpl w:val="0F22EE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6446944"/>
    <w:multiLevelType w:val="hybridMultilevel"/>
    <w:tmpl w:val="5D68CB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C384DCE"/>
    <w:multiLevelType w:val="hybridMultilevel"/>
    <w:tmpl w:val="456A75B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D6D08B9"/>
    <w:multiLevelType w:val="hybridMultilevel"/>
    <w:tmpl w:val="B50C29C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CB1E2C"/>
    <w:multiLevelType w:val="hybridMultilevel"/>
    <w:tmpl w:val="28BAAE00"/>
    <w:lvl w:ilvl="0" w:tplc="A664CAF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9E85EFC"/>
    <w:multiLevelType w:val="hybridMultilevel"/>
    <w:tmpl w:val="55F0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50632A"/>
    <w:multiLevelType w:val="hybridMultilevel"/>
    <w:tmpl w:val="3C94694E"/>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3E6415C"/>
    <w:multiLevelType w:val="hybridMultilevel"/>
    <w:tmpl w:val="E89E9DA8"/>
    <w:lvl w:ilvl="0" w:tplc="D416DEC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9925B04"/>
    <w:multiLevelType w:val="hybridMultilevel"/>
    <w:tmpl w:val="D1E0F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99E22C3"/>
    <w:multiLevelType w:val="hybridMultilevel"/>
    <w:tmpl w:val="7C809666"/>
    <w:lvl w:ilvl="0" w:tplc="A664CAF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0F174B"/>
    <w:multiLevelType w:val="hybridMultilevel"/>
    <w:tmpl w:val="756E5F10"/>
    <w:lvl w:ilvl="0" w:tplc="861667F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A42415"/>
    <w:multiLevelType w:val="hybridMultilevel"/>
    <w:tmpl w:val="E274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3434A9"/>
    <w:multiLevelType w:val="hybridMultilevel"/>
    <w:tmpl w:val="05C829A4"/>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9E0746"/>
    <w:multiLevelType w:val="hybridMultilevel"/>
    <w:tmpl w:val="972289DC"/>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F642D4C"/>
    <w:multiLevelType w:val="hybridMultilevel"/>
    <w:tmpl w:val="09AA15D4"/>
    <w:lvl w:ilvl="0" w:tplc="23444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ED5AB4"/>
    <w:multiLevelType w:val="hybridMultilevel"/>
    <w:tmpl w:val="537E58AE"/>
    <w:lvl w:ilvl="0" w:tplc="861667F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42F7285"/>
    <w:multiLevelType w:val="hybridMultilevel"/>
    <w:tmpl w:val="42029340"/>
    <w:lvl w:ilvl="0" w:tplc="861667F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5F45A8B"/>
    <w:multiLevelType w:val="hybridMultilevel"/>
    <w:tmpl w:val="ABE2B1A2"/>
    <w:lvl w:ilvl="0" w:tplc="A664CAF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EEC02E9"/>
    <w:multiLevelType w:val="hybridMultilevel"/>
    <w:tmpl w:val="90BCF4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1"/>
  </w:num>
  <w:num w:numId="4">
    <w:abstractNumId w:val="4"/>
  </w:num>
  <w:num w:numId="5">
    <w:abstractNumId w:val="23"/>
  </w:num>
  <w:num w:numId="6">
    <w:abstractNumId w:val="33"/>
  </w:num>
  <w:num w:numId="7">
    <w:abstractNumId w:val="47"/>
  </w:num>
  <w:num w:numId="8">
    <w:abstractNumId w:val="11"/>
  </w:num>
  <w:num w:numId="9">
    <w:abstractNumId w:val="25"/>
  </w:num>
  <w:num w:numId="10">
    <w:abstractNumId w:val="22"/>
  </w:num>
  <w:num w:numId="11">
    <w:abstractNumId w:val="35"/>
  </w:num>
  <w:num w:numId="12">
    <w:abstractNumId w:val="20"/>
  </w:num>
  <w:num w:numId="13">
    <w:abstractNumId w:val="10"/>
  </w:num>
  <w:num w:numId="14">
    <w:abstractNumId w:val="18"/>
  </w:num>
  <w:num w:numId="15">
    <w:abstractNumId w:val="27"/>
  </w:num>
  <w:num w:numId="16">
    <w:abstractNumId w:val="45"/>
  </w:num>
  <w:num w:numId="17">
    <w:abstractNumId w:val="29"/>
  </w:num>
  <w:num w:numId="18">
    <w:abstractNumId w:val="24"/>
  </w:num>
  <w:num w:numId="19">
    <w:abstractNumId w:val="26"/>
  </w:num>
  <w:num w:numId="20">
    <w:abstractNumId w:val="15"/>
  </w:num>
  <w:num w:numId="21">
    <w:abstractNumId w:val="48"/>
  </w:num>
  <w:num w:numId="22">
    <w:abstractNumId w:val="28"/>
  </w:num>
  <w:num w:numId="23">
    <w:abstractNumId w:val="8"/>
  </w:num>
  <w:num w:numId="24">
    <w:abstractNumId w:val="6"/>
  </w:num>
  <w:num w:numId="25">
    <w:abstractNumId w:val="0"/>
  </w:num>
  <w:num w:numId="26">
    <w:abstractNumId w:val="12"/>
  </w:num>
  <w:num w:numId="27">
    <w:abstractNumId w:val="14"/>
  </w:num>
  <w:num w:numId="28">
    <w:abstractNumId w:val="41"/>
  </w:num>
  <w:num w:numId="29">
    <w:abstractNumId w:val="2"/>
  </w:num>
  <w:num w:numId="30">
    <w:abstractNumId w:val="32"/>
  </w:num>
  <w:num w:numId="31">
    <w:abstractNumId w:val="9"/>
  </w:num>
  <w:num w:numId="32">
    <w:abstractNumId w:val="40"/>
  </w:num>
  <w:num w:numId="33">
    <w:abstractNumId w:val="42"/>
  </w:num>
  <w:num w:numId="34">
    <w:abstractNumId w:val="43"/>
  </w:num>
  <w:num w:numId="35">
    <w:abstractNumId w:val="19"/>
  </w:num>
  <w:num w:numId="36">
    <w:abstractNumId w:val="16"/>
  </w:num>
  <w:num w:numId="37">
    <w:abstractNumId w:val="39"/>
  </w:num>
  <w:num w:numId="38">
    <w:abstractNumId w:val="38"/>
  </w:num>
  <w:num w:numId="39">
    <w:abstractNumId w:val="44"/>
  </w:num>
  <w:num w:numId="40">
    <w:abstractNumId w:val="5"/>
  </w:num>
  <w:num w:numId="41">
    <w:abstractNumId w:val="30"/>
  </w:num>
  <w:num w:numId="42">
    <w:abstractNumId w:val="31"/>
  </w:num>
  <w:num w:numId="43">
    <w:abstractNumId w:val="7"/>
  </w:num>
  <w:num w:numId="44">
    <w:abstractNumId w:val="37"/>
  </w:num>
  <w:num w:numId="45">
    <w:abstractNumId w:val="46"/>
  </w:num>
  <w:num w:numId="46">
    <w:abstractNumId w:val="17"/>
  </w:num>
  <w:num w:numId="47">
    <w:abstractNumId w:val="34"/>
  </w:num>
  <w:num w:numId="48">
    <w:abstractNumId w:val="13"/>
  </w:num>
  <w:num w:numId="49">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50DBB"/>
    <w:rsid w:val="00181064"/>
    <w:rsid w:val="00184DE8"/>
    <w:rsid w:val="00191989"/>
    <w:rsid w:val="001941E1"/>
    <w:rsid w:val="001B5B78"/>
    <w:rsid w:val="00203145"/>
    <w:rsid w:val="00205A9F"/>
    <w:rsid w:val="002601E2"/>
    <w:rsid w:val="00296D7B"/>
    <w:rsid w:val="002F2818"/>
    <w:rsid w:val="0030632A"/>
    <w:rsid w:val="003B09A6"/>
    <w:rsid w:val="00402327"/>
    <w:rsid w:val="00414EEA"/>
    <w:rsid w:val="00475F7D"/>
    <w:rsid w:val="004930D0"/>
    <w:rsid w:val="004D187A"/>
    <w:rsid w:val="004E65B2"/>
    <w:rsid w:val="004F64A7"/>
    <w:rsid w:val="00516E63"/>
    <w:rsid w:val="005569AD"/>
    <w:rsid w:val="005A28FC"/>
    <w:rsid w:val="005A330B"/>
    <w:rsid w:val="005D1805"/>
    <w:rsid w:val="006252FF"/>
    <w:rsid w:val="006F484E"/>
    <w:rsid w:val="007429F3"/>
    <w:rsid w:val="00751540"/>
    <w:rsid w:val="00752496"/>
    <w:rsid w:val="007B7A88"/>
    <w:rsid w:val="007C6EAF"/>
    <w:rsid w:val="00852D27"/>
    <w:rsid w:val="00906FA3"/>
    <w:rsid w:val="00992267"/>
    <w:rsid w:val="00A2689F"/>
    <w:rsid w:val="00AD563D"/>
    <w:rsid w:val="00B0431B"/>
    <w:rsid w:val="00B915A9"/>
    <w:rsid w:val="00BA3387"/>
    <w:rsid w:val="00BF5D59"/>
    <w:rsid w:val="00C06D95"/>
    <w:rsid w:val="00C710D1"/>
    <w:rsid w:val="00C753C8"/>
    <w:rsid w:val="00C7718E"/>
    <w:rsid w:val="00C85C79"/>
    <w:rsid w:val="00D07CB4"/>
    <w:rsid w:val="00D813EE"/>
    <w:rsid w:val="00D83FD6"/>
    <w:rsid w:val="00DD2B00"/>
    <w:rsid w:val="00E0535C"/>
    <w:rsid w:val="00E71E11"/>
    <w:rsid w:val="00E84751"/>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basedOn w:val="Normal"/>
    <w:next w:val="Normal"/>
    <w:link w:val="Heading2Char"/>
    <w:semiHidden/>
    <w:unhideWhenUsed/>
    <w:qFormat/>
    <w:rsid w:val="00E0535C"/>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 w:type="character" w:customStyle="1" w:styleId="Heading2Char">
    <w:name w:val="Heading 2 Char"/>
    <w:basedOn w:val="DefaultParagraphFont"/>
    <w:link w:val="Heading2"/>
    <w:semiHidden/>
    <w:rsid w:val="00E0535C"/>
    <w:rPr>
      <w:rFonts w:asciiTheme="majorHAnsi" w:eastAsiaTheme="majorEastAsia" w:hAnsiTheme="majorHAnsi" w:cstheme="majorBidi"/>
      <w:b/>
      <w:bCs/>
      <w:color w:val="5B9BD5" w:themeColor="accent1"/>
      <w:sz w:val="26"/>
      <w:szCs w:val="2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basedOn w:val="Normal"/>
    <w:next w:val="Normal"/>
    <w:link w:val="Heading2Char"/>
    <w:semiHidden/>
    <w:unhideWhenUsed/>
    <w:qFormat/>
    <w:rsid w:val="00E0535C"/>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 w:type="character" w:customStyle="1" w:styleId="Heading2Char">
    <w:name w:val="Heading 2 Char"/>
    <w:basedOn w:val="DefaultParagraphFont"/>
    <w:link w:val="Heading2"/>
    <w:semiHidden/>
    <w:rsid w:val="00E0535C"/>
    <w:rPr>
      <w:rFonts w:asciiTheme="majorHAnsi" w:eastAsiaTheme="majorEastAsia" w:hAnsiTheme="majorHAnsi" w:cstheme="majorBidi"/>
      <w:b/>
      <w:bCs/>
      <w:color w:val="5B9BD5" w:themeColor="accent1"/>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28281303">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170417166">
      <w:bodyDiv w:val="1"/>
      <w:marLeft w:val="0"/>
      <w:marRight w:val="0"/>
      <w:marTop w:val="0"/>
      <w:marBottom w:val="0"/>
      <w:divBdr>
        <w:top w:val="none" w:sz="0" w:space="0" w:color="auto"/>
        <w:left w:val="none" w:sz="0" w:space="0" w:color="auto"/>
        <w:bottom w:val="none" w:sz="0" w:space="0" w:color="auto"/>
        <w:right w:val="none" w:sz="0" w:space="0" w:color="auto"/>
      </w:divBdr>
    </w:div>
    <w:div w:id="231434738">
      <w:bodyDiv w:val="1"/>
      <w:marLeft w:val="0"/>
      <w:marRight w:val="0"/>
      <w:marTop w:val="0"/>
      <w:marBottom w:val="0"/>
      <w:divBdr>
        <w:top w:val="none" w:sz="0" w:space="0" w:color="auto"/>
        <w:left w:val="none" w:sz="0" w:space="0" w:color="auto"/>
        <w:bottom w:val="none" w:sz="0" w:space="0" w:color="auto"/>
        <w:right w:val="none" w:sz="0" w:space="0" w:color="auto"/>
      </w:divBdr>
    </w:div>
    <w:div w:id="263346882">
      <w:bodyDiv w:val="1"/>
      <w:marLeft w:val="0"/>
      <w:marRight w:val="0"/>
      <w:marTop w:val="0"/>
      <w:marBottom w:val="0"/>
      <w:divBdr>
        <w:top w:val="none" w:sz="0" w:space="0" w:color="auto"/>
        <w:left w:val="none" w:sz="0" w:space="0" w:color="auto"/>
        <w:bottom w:val="none" w:sz="0" w:space="0" w:color="auto"/>
        <w:right w:val="none" w:sz="0" w:space="0" w:color="auto"/>
      </w:divBdr>
    </w:div>
    <w:div w:id="275256076">
      <w:bodyDiv w:val="1"/>
      <w:marLeft w:val="0"/>
      <w:marRight w:val="0"/>
      <w:marTop w:val="0"/>
      <w:marBottom w:val="0"/>
      <w:divBdr>
        <w:top w:val="none" w:sz="0" w:space="0" w:color="auto"/>
        <w:left w:val="none" w:sz="0" w:space="0" w:color="auto"/>
        <w:bottom w:val="none" w:sz="0" w:space="0" w:color="auto"/>
        <w:right w:val="none" w:sz="0" w:space="0" w:color="auto"/>
      </w:divBdr>
    </w:div>
    <w:div w:id="292715564">
      <w:bodyDiv w:val="1"/>
      <w:marLeft w:val="0"/>
      <w:marRight w:val="0"/>
      <w:marTop w:val="0"/>
      <w:marBottom w:val="0"/>
      <w:divBdr>
        <w:top w:val="none" w:sz="0" w:space="0" w:color="auto"/>
        <w:left w:val="none" w:sz="0" w:space="0" w:color="auto"/>
        <w:bottom w:val="none" w:sz="0" w:space="0" w:color="auto"/>
        <w:right w:val="none" w:sz="0" w:space="0" w:color="auto"/>
      </w:divBdr>
    </w:div>
    <w:div w:id="328413275">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0277073">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59808964">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585236510">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34215317">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278346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85133108">
      <w:bodyDiv w:val="1"/>
      <w:marLeft w:val="0"/>
      <w:marRight w:val="0"/>
      <w:marTop w:val="0"/>
      <w:marBottom w:val="0"/>
      <w:divBdr>
        <w:top w:val="none" w:sz="0" w:space="0" w:color="auto"/>
        <w:left w:val="none" w:sz="0" w:space="0" w:color="auto"/>
        <w:bottom w:val="none" w:sz="0" w:space="0" w:color="auto"/>
        <w:right w:val="none" w:sz="0" w:space="0" w:color="auto"/>
      </w:divBdr>
    </w:div>
    <w:div w:id="777026018">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84664405">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23667801">
      <w:bodyDiv w:val="1"/>
      <w:marLeft w:val="0"/>
      <w:marRight w:val="0"/>
      <w:marTop w:val="0"/>
      <w:marBottom w:val="0"/>
      <w:divBdr>
        <w:top w:val="none" w:sz="0" w:space="0" w:color="auto"/>
        <w:left w:val="none" w:sz="0" w:space="0" w:color="auto"/>
        <w:bottom w:val="none" w:sz="0" w:space="0" w:color="auto"/>
        <w:right w:val="none" w:sz="0" w:space="0" w:color="auto"/>
      </w:divBdr>
    </w:div>
    <w:div w:id="918900541">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444920">
      <w:bodyDiv w:val="1"/>
      <w:marLeft w:val="0"/>
      <w:marRight w:val="0"/>
      <w:marTop w:val="0"/>
      <w:marBottom w:val="0"/>
      <w:divBdr>
        <w:top w:val="none" w:sz="0" w:space="0" w:color="auto"/>
        <w:left w:val="none" w:sz="0" w:space="0" w:color="auto"/>
        <w:bottom w:val="none" w:sz="0" w:space="0" w:color="auto"/>
        <w:right w:val="none" w:sz="0" w:space="0" w:color="auto"/>
      </w:divBdr>
    </w:div>
    <w:div w:id="963730517">
      <w:bodyDiv w:val="1"/>
      <w:marLeft w:val="0"/>
      <w:marRight w:val="0"/>
      <w:marTop w:val="0"/>
      <w:marBottom w:val="0"/>
      <w:divBdr>
        <w:top w:val="none" w:sz="0" w:space="0" w:color="auto"/>
        <w:left w:val="none" w:sz="0" w:space="0" w:color="auto"/>
        <w:bottom w:val="none" w:sz="0" w:space="0" w:color="auto"/>
        <w:right w:val="none" w:sz="0" w:space="0" w:color="auto"/>
      </w:divBdr>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11836042">
      <w:bodyDiv w:val="1"/>
      <w:marLeft w:val="0"/>
      <w:marRight w:val="0"/>
      <w:marTop w:val="0"/>
      <w:marBottom w:val="0"/>
      <w:divBdr>
        <w:top w:val="none" w:sz="0" w:space="0" w:color="auto"/>
        <w:left w:val="none" w:sz="0" w:space="0" w:color="auto"/>
        <w:bottom w:val="none" w:sz="0" w:space="0" w:color="auto"/>
        <w:right w:val="none" w:sz="0" w:space="0" w:color="auto"/>
      </w:divBdr>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079213583">
      <w:bodyDiv w:val="1"/>
      <w:marLeft w:val="0"/>
      <w:marRight w:val="0"/>
      <w:marTop w:val="0"/>
      <w:marBottom w:val="0"/>
      <w:divBdr>
        <w:top w:val="none" w:sz="0" w:space="0" w:color="auto"/>
        <w:left w:val="none" w:sz="0" w:space="0" w:color="auto"/>
        <w:bottom w:val="none" w:sz="0" w:space="0" w:color="auto"/>
        <w:right w:val="none" w:sz="0" w:space="0" w:color="auto"/>
      </w:divBdr>
    </w:div>
    <w:div w:id="1102334015">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16905331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82421359">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7293038">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406808">
      <w:bodyDiv w:val="1"/>
      <w:marLeft w:val="0"/>
      <w:marRight w:val="0"/>
      <w:marTop w:val="0"/>
      <w:marBottom w:val="0"/>
      <w:divBdr>
        <w:top w:val="none" w:sz="0" w:space="0" w:color="auto"/>
        <w:left w:val="none" w:sz="0" w:space="0" w:color="auto"/>
        <w:bottom w:val="none" w:sz="0" w:space="0" w:color="auto"/>
        <w:right w:val="none" w:sz="0" w:space="0" w:color="auto"/>
      </w:divBdr>
    </w:div>
    <w:div w:id="1454865395">
      <w:bodyDiv w:val="1"/>
      <w:marLeft w:val="0"/>
      <w:marRight w:val="0"/>
      <w:marTop w:val="0"/>
      <w:marBottom w:val="0"/>
      <w:divBdr>
        <w:top w:val="none" w:sz="0" w:space="0" w:color="auto"/>
        <w:left w:val="none" w:sz="0" w:space="0" w:color="auto"/>
        <w:bottom w:val="none" w:sz="0" w:space="0" w:color="auto"/>
        <w:right w:val="none" w:sz="0" w:space="0" w:color="auto"/>
      </w:divBdr>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3365417">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70478578">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4708457">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25190219">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72786947">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05087772">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1436</Words>
  <Characters>8187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40</cp:revision>
  <cp:lastPrinted>2026-06-17T01:21:00Z</cp:lastPrinted>
  <dcterms:created xsi:type="dcterms:W3CDTF">2025-06-16T08:51:00Z</dcterms:created>
  <dcterms:modified xsi:type="dcterms:W3CDTF">2026-06-17T01:21:00Z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