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85614D" w:rsidRPr="001941E1" w:rsidRDefault="0085614D" w:rsidP="0085614D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1C18DB">
        <w:rPr>
          <w:b/>
          <w:bCs/>
          <w:color w:val="4472C4" w:themeColor="accent5"/>
          <w:szCs w:val="36"/>
        </w:rPr>
        <w:t xml:space="preserve"> </w:t>
      </w:r>
      <w:r w:rsidR="00C8289D">
        <w:rPr>
          <w:b/>
          <w:bCs/>
          <w:color w:val="4472C4" w:themeColor="accent5"/>
          <w:szCs w:val="36"/>
        </w:rPr>
        <w:t>–</w:t>
      </w:r>
      <w:r w:rsidRPr="001941E1">
        <w:rPr>
          <w:sz w:val="22"/>
        </w:rPr>
        <w:t xml:space="preserve"> </w:t>
      </w:r>
      <w:r w:rsidR="00C8289D">
        <w:rPr>
          <w:b/>
          <w:bCs/>
          <w:color w:val="4472C4" w:themeColor="accent5"/>
          <w:szCs w:val="36"/>
        </w:rPr>
        <w:t xml:space="preserve">Android </w:t>
      </w:r>
      <w:r w:rsidR="00C8289D" w:rsidRPr="001941E1">
        <w:rPr>
          <w:b/>
          <w:bCs/>
          <w:color w:val="4472C4" w:themeColor="accent5"/>
          <w:szCs w:val="36"/>
        </w:rPr>
        <w:t xml:space="preserve">• </w:t>
      </w:r>
      <w:r w:rsidR="00C8289D">
        <w:rPr>
          <w:b/>
          <w:bCs/>
          <w:color w:val="4472C4" w:themeColor="accent5"/>
          <w:szCs w:val="36"/>
        </w:rPr>
        <w:t>Java/</w:t>
      </w:r>
      <w:proofErr w:type="spellStart"/>
      <w:r w:rsidR="00C8289D">
        <w:rPr>
          <w:b/>
          <w:bCs/>
          <w:color w:val="4472C4" w:themeColor="accent5"/>
          <w:szCs w:val="36"/>
        </w:rPr>
        <w:t>Kotlin</w:t>
      </w:r>
      <w:proofErr w:type="spellEnd"/>
      <w:r w:rsidRPr="001941E1">
        <w:rPr>
          <w:b/>
          <w:bCs/>
          <w:color w:val="4472C4" w:themeColor="accent5"/>
          <w:szCs w:val="36"/>
        </w:rPr>
        <w:t xml:space="preserve"> • AWS</w:t>
      </w:r>
    </w:p>
    <w:p w:rsidR="00752496" w:rsidRPr="00992267" w:rsidRDefault="00B14D2B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B14D2B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B14D2B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BD520B" w:rsidRPr="00AA43E8" w:rsidRDefault="00AA43E8" w:rsidP="00EA663A">
      <w:pPr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AA43E8">
        <w:rPr>
          <w:rStyle w:val="Strong"/>
          <w:rFonts w:ascii="Times New Roman" w:hAnsi="Times New Roman" w:cs="Times New Roman"/>
          <w:sz w:val="22"/>
        </w:rPr>
        <w:t>Senior Android Engineer</w:t>
      </w:r>
      <w:r w:rsidRPr="00AA43E8">
        <w:rPr>
          <w:rFonts w:ascii="Times New Roman" w:hAnsi="Times New Roman" w:cs="Times New Roman"/>
          <w:sz w:val="22"/>
        </w:rPr>
        <w:t xml:space="preserve"> with deep experience building consumer and business mobile applications across </w:t>
      </w:r>
      <w:r w:rsidRPr="00AA43E8">
        <w:rPr>
          <w:rStyle w:val="Strong"/>
          <w:rFonts w:ascii="Times New Roman" w:hAnsi="Times New Roman" w:cs="Times New Roman"/>
          <w:sz w:val="22"/>
        </w:rPr>
        <w:t>software product, digital services, and enterprise mobility</w:t>
      </w:r>
      <w:r w:rsidRPr="00AA43E8">
        <w:rPr>
          <w:rFonts w:ascii="Times New Roman" w:hAnsi="Times New Roman" w:cs="Times New Roman"/>
          <w:sz w:val="22"/>
        </w:rPr>
        <w:t xml:space="preserve"> environments, specializing in high-quality Android delivery with </w:t>
      </w:r>
      <w:r w:rsidRPr="00AA43E8">
        <w:rPr>
          <w:rStyle w:val="Strong"/>
          <w:rFonts w:ascii="Times New Roman" w:hAnsi="Times New Roman" w:cs="Times New Roman"/>
          <w:sz w:val="22"/>
        </w:rPr>
        <w:t>Java 8–17</w:t>
      </w:r>
      <w:r w:rsidRPr="00AA43E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A43E8">
        <w:rPr>
          <w:rStyle w:val="Strong"/>
          <w:rFonts w:ascii="Times New Roman" w:hAnsi="Times New Roman" w:cs="Times New Roman"/>
          <w:sz w:val="22"/>
        </w:rPr>
        <w:t>Kotlin</w:t>
      </w:r>
      <w:proofErr w:type="spellEnd"/>
      <w:r w:rsidRPr="00AA43E8">
        <w:rPr>
          <w:rStyle w:val="Strong"/>
          <w:rFonts w:ascii="Times New Roman" w:hAnsi="Times New Roman" w:cs="Times New Roman"/>
          <w:sz w:val="22"/>
        </w:rPr>
        <w:t xml:space="preserve"> 1.3–2.x</w:t>
      </w:r>
      <w:r w:rsidRPr="00AA43E8">
        <w:rPr>
          <w:rFonts w:ascii="Times New Roman" w:hAnsi="Times New Roman" w:cs="Times New Roman"/>
          <w:sz w:val="22"/>
        </w:rPr>
        <w:t xml:space="preserve">, and modern Android architecture from legacy XML systems to </w:t>
      </w:r>
      <w:r w:rsidRPr="00AA43E8">
        <w:rPr>
          <w:rStyle w:val="Strong"/>
          <w:rFonts w:ascii="Times New Roman" w:hAnsi="Times New Roman" w:cs="Times New Roman"/>
          <w:sz w:val="22"/>
        </w:rPr>
        <w:t>Jetpack-based</w:t>
      </w:r>
      <w:r w:rsidRPr="00AA43E8">
        <w:rPr>
          <w:rFonts w:ascii="Times New Roman" w:hAnsi="Times New Roman" w:cs="Times New Roman"/>
          <w:sz w:val="22"/>
        </w:rPr>
        <w:t xml:space="preserve"> applications. Strong background in performance tuning, crash reduction, SDK integration, offline-first flows, API-driven mobile features, and modernization of older codebases into cleaner </w:t>
      </w:r>
      <w:r w:rsidRPr="00AA43E8">
        <w:rPr>
          <w:rStyle w:val="Strong"/>
          <w:rFonts w:ascii="Times New Roman" w:hAnsi="Times New Roman" w:cs="Times New Roman"/>
          <w:sz w:val="22"/>
        </w:rPr>
        <w:t>MVVM</w:t>
      </w:r>
      <w:r w:rsidRPr="00AA43E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AA43E8">
        <w:rPr>
          <w:rStyle w:val="Strong"/>
          <w:rFonts w:ascii="Times New Roman" w:hAnsi="Times New Roman" w:cs="Times New Roman"/>
          <w:sz w:val="22"/>
        </w:rPr>
        <w:t>Coroutines</w:t>
      </w:r>
      <w:proofErr w:type="spellEnd"/>
      <w:r w:rsidRPr="00AA43E8">
        <w:rPr>
          <w:rFonts w:ascii="Times New Roman" w:hAnsi="Times New Roman" w:cs="Times New Roman"/>
          <w:sz w:val="22"/>
        </w:rPr>
        <w:t xml:space="preserve">, </w:t>
      </w:r>
      <w:r w:rsidRPr="00AA43E8">
        <w:rPr>
          <w:rStyle w:val="Strong"/>
          <w:rFonts w:ascii="Times New Roman" w:hAnsi="Times New Roman" w:cs="Times New Roman"/>
          <w:sz w:val="22"/>
        </w:rPr>
        <w:t>Flow</w:t>
      </w:r>
      <w:r w:rsidRPr="00AA43E8">
        <w:rPr>
          <w:rFonts w:ascii="Times New Roman" w:hAnsi="Times New Roman" w:cs="Times New Roman"/>
          <w:sz w:val="22"/>
        </w:rPr>
        <w:t xml:space="preserve">, and </w:t>
      </w:r>
      <w:r w:rsidRPr="00AA43E8">
        <w:rPr>
          <w:rStyle w:val="Strong"/>
          <w:rFonts w:ascii="Times New Roman" w:hAnsi="Times New Roman" w:cs="Times New Roman"/>
          <w:sz w:val="22"/>
        </w:rPr>
        <w:t>Room</w:t>
      </w:r>
      <w:r w:rsidRPr="00AA43E8">
        <w:rPr>
          <w:rFonts w:ascii="Times New Roman" w:hAnsi="Times New Roman" w:cs="Times New Roman"/>
          <w:sz w:val="22"/>
        </w:rPr>
        <w:t xml:space="preserve"> patterns. </w:t>
      </w:r>
      <w:proofErr w:type="gramStart"/>
      <w:r w:rsidRPr="00AA43E8">
        <w:rPr>
          <w:rFonts w:ascii="Times New Roman" w:hAnsi="Times New Roman" w:cs="Times New Roman"/>
          <w:sz w:val="22"/>
        </w:rPr>
        <w:t>Known for solving difficult production issues, improving release stability, and delivering user-facing features that balance maintainability, speed, and strong mobile engineering discipline.</w:t>
      </w:r>
      <w:proofErr w:type="gramEnd"/>
    </w:p>
    <w:p w:rsidR="005A28FC" w:rsidRPr="004F64A7" w:rsidRDefault="00C85C79" w:rsidP="00670B1F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Mobile Development: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8–17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1.3–2.x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Android SDK, Android Studio,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Jetpack Compose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XML UI, Jetpack libraries,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AndroidX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Material Design, multi-module Android architecture, custom views, fragments, navigation components, deep links, background processing, offline-first mobile patterns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Architecture &amp; Patterns: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MVVM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MVP, repository pattern, use-case driven structure, modularization, clean architecture principles, dependency injection, lifecycle-aware components, state handling, reusable UI patterns, scalable mobile feature organization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Jetpack &amp; Core Libraries: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LiveData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ViewModel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Room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Navigation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WorkManager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DataStore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Paging,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Coroutines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Flow, Retrofit,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OkHttp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Gson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Moshi, Coil, Glide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Integration: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REST API integration, JSON parsing, token-based authentication, OAuth-aware mobile flows, push notifications, Firebase integration, analytics SDK integration, payment SDK integration, maps and location services, camera and media handling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Storage: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SQLite,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Room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SharedPreferences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DataStore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caching strategies, sync orchestration, pagination, local persistence, conflict handling, API retry handling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Testing &amp; Quality: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JUnit,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Mockito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Espresso, UI testing, unit testing, integration testing, regression validation, crash analysis, log-driven debugging, release hardening, QA collaboration</w:t>
      </w:r>
    </w:p>
    <w:p w:rsidR="00AA43E8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Build &amp; Delivery: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Gradle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Git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GitHub,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Bitbucket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CI/CD pipelines, Fastlane, build flavors, release signing, Play Console release management, versioning strategy, environment configuration</w:t>
      </w:r>
    </w:p>
    <w:p w:rsidR="00D214FA" w:rsidRPr="00AA43E8" w:rsidRDefault="00AA43E8" w:rsidP="00AA43E8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Monitoring: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Firebase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Crashlytics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Firebase Analytics, remote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config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push delivery monitoring, performance tracing, logging, API diagnostics, release monitoring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8B6087">
        <w:rPr>
          <w:rFonts w:asciiTheme="majorBidi" w:hAnsiTheme="majorBidi" w:cstheme="majorBidi"/>
          <w:i/>
          <w:sz w:val="22"/>
          <w:szCs w:val="28"/>
        </w:rPr>
        <w:t xml:space="preserve"> </w:t>
      </w:r>
      <w:bookmarkStart w:id="0" w:name="_GoBack"/>
      <w:bookmarkEnd w:id="0"/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493254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Android delivery for feature-rich mobile applications using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Android SDK, and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Jetpack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components, translating evolving product requirements into stable user workflows for authentication, reporting, notifications, and account management with an improvement of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32%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release stability.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older Android modules by moving mixed Java-heavy presentation logic into a cleaner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MVVM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 with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ViewModel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LiveData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repository patterns, reducing regression-prone screen behavior and improving feature development speed by approximately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new user-facing flows with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Jetpack Compose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appropriate while maintaining XML-based legacy screens, allowing gradual modernization without destabilizing established modules and improving implementation consistency by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recurring production crash caused by unsafe null handling and lifecycle timing issues during rapid screen transitions, introducing safer state observation and defensive UI rendering that reduced crash frequency by nearly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41%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Improved API-driven mobile behavior by restructuring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Retrofit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 handling, standardizing error mapping, and cleaning retry flows for unstable network conditions, which raised successful request completion under weak connectivity by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background synchronization with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WorkManager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time-sensitive updates and deferred uploads, reducing user-visible data mismatch issues and improving sync reliability by close to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Refined local persistence using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Room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better cache invalidation rules, which reduced redundant network fetches and improved perceived application responsiveness on frequently visited screens by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difficult bug where duplicate submissions were triggered by rapid user taps and delayed API responses, introducing idempotent request handling and button state protection that lowered duplicate transaction incidents by approximately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Integrated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Firebase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Crashlytics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structured log tracing more consistently across critical modules, making root-cause analysis faster for mobile incidents and reducing average debugging time by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Collaborated with product and design teams to implement more predictable navigation, clearer validation behavior, and stronger empty-state handling, contributing to a measurable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drop in support complaints tied to form-heavy flows.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release management through better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Gradle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configuration, environment separation, and QA validation support, reducing last-minute packaging issues and improving deployment reliability by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Provided mentoring on Android code review practices, lifecycle-safe implementation, and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adoption patterns, helping the team deliver features with better consistency and fewer preventable review defects.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native Android features using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1.4–1.8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8–11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Android SDK, XML UI, and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Jetpack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foundations, supporting customer-facing mobile products with stronger reliability, better responsiveness, and an overall feature delivery improvement of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30%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selected legacy Java screens into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progressively, improving code readability, null-safety, and maintainability while keeping release risk low across actively used production modules and improving engineering efficiency by nearly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reusable mobile UI components for lists, filters, detail views, dialogs, and validation-heavy forms, reducing duplicated screen logic and improving delivery speed for new product requests by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intermittent memory pressure issues caused by oversized image loading and fragment retention patterns, introducing safer lifecycle cleanup and optimized media handling that reduced high-memory incidents by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34%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app startup and navigation performance by trimming unnecessary initialization work, deferring non-critical SDK setup, and optimizing local cache reads, which improved cold-start experience by approximately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pagination and offline-friendly data flows with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Room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repository abstractions, and API synchronization rules, which improved data continuity for mobile users and reduced visible loading disruptions by close to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Integrated push notifications, analytics events, and deep-link routing more reliably, ensuring campaigns and transactional actions opened the correct destinations and improving notification-to-screen success rates by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long-standing authentication issue where </w:t>
      </w:r>
      <w:proofErr w:type="gram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expired tokens</w:t>
      </w:r>
      <w:proofErr w:type="gram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occasionally forced users into broken retry loops, redesigning refresh handling and guarded navigation to reduce login-related failures by almost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CI/CD improvements around Android build validation, flavor management, and release preparation, making candidate builds more predictable and decreasing packaging-related delays by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closely with backend engineers on API contract cleanup, clarifying payload expectations and error states so that mobile features behaved more consistently across multiple service versions.</w:t>
      </w:r>
    </w:p>
    <w:p w:rsidR="00AA43E8" w:rsidRPr="00AA43E8" w:rsidRDefault="00AA43E8" w:rsidP="00AA43E8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junior developers through debugging sessions and implementation reviews, especially around fragment lifecycle issues, </w:t>
      </w:r>
      <w:proofErr w:type="spell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migration decisions, and safer asynchronous handling in real application flows.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493254">
        <w:rPr>
          <w:rFonts w:asciiTheme="majorBidi" w:hAnsiTheme="majorBidi" w:cstheme="majorBidi"/>
          <w:i/>
          <w:sz w:val="22"/>
          <w:szCs w:val="28"/>
        </w:rPr>
        <w:t>Sep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Android application modules using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7–8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Android SDK, XML layouts, and service-driven mobile patterns, contributing to production apps that supported reporting, account workflows, and operational activity with a functional quality improvement of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Implemented REST-driven features with structured request handling, local persistence support, and safer parsing logic, improving consistency between mobile screens and backend responses while reducing avoidable UI errors by nearly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reusable adapters, form components, and screen-level helpers that made older Android code easier to extend, helping the team deliver repeated workflow updates with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less duplicated effort.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issue where list-heavy screens froze on older devices because of expensive main-thread processing, moving heavier work off the UI thread and improving scroll smoothness by approximately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33%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reliability of session handling and persisted user state, reducing forced re-login complaints after app backgrounding and interrupted connectivity events by close to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stabilize local storage behavior by correcting edge cases around SQLite updates and stale cache reads, which reduced record mismatch incidents and improved trust in reporting-related screens by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on API compatibility fixes during backend changes, updating request serialization and response mapping so the Android client could support newer service behavior without breaking older active workflows.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crash logs and QA reports to identify screen rotation, configuration change, and resource-loading issues, delivering targeted fixes that improved production stability by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29%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Participated in release preparation, regression verification, and device-specific bug </w:t>
      </w:r>
      <w:proofErr w:type="gramStart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checks, helping the team ship updates</w:t>
      </w:r>
      <w:proofErr w:type="gram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better confidence across a wider Android device range.</w:t>
      </w:r>
    </w:p>
    <w:p w:rsidR="00260E95" w:rsidRPr="00AA43E8" w:rsidRDefault="00AA43E8" w:rsidP="00AA43E8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senior engineers on code cleanup and modular refactoring of older screens, reducing maintenance friction and making future feature updates safer to implement.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Android application development using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6–8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Android SDK, XML-based layouts, and common mobile integration patterns, contributing to bug fixing, smaller features, and maintenance work that improved day-to-day application stability by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adjusted screen layouts, input handling, and validation flows for internal and client-facing mobile pages, helping reduce form confusion and improving interaction consistency by approximately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17%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REST API integration and JSON response handling, ensuring mobile screens displayed backend-driven information more reliably and reducing manual correction work caused by mapping errors by nearly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an intermittent crash related to activity recreation and missing extras during navigation, improving defensive argument handling and lowering repeatable screen-entry failures by about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list rendering and smaller UI behaviors on lower-end devices by simplifying adapter logic and removing unnecessary redraw triggers, which helped improve perceived responsiveness by roughly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maintain older code areas by extracting utility methods and removing duplicated logic, making common support fixes easier for the wider team to apply across similar modules.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with QA to reproduce device-specific bugs, compare behavior across Android versions, and verify patches before release, improving defect closure quality and reducing reopened tickets by around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15%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build preparation, configuration updates, and release candidate checks under guidance from senior developers, contributing to smoother handoff into testing and store packaging cycles.</w:t>
      </w:r>
    </w:p>
    <w:p w:rsidR="00AA43E8" w:rsidRPr="00AA43E8" w:rsidRDefault="00AA43E8" w:rsidP="00AA43E8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Learned and applied stronger debugging discipline through log analysis, reproduction tracking, and smaller safe code changes, which improved fix accuracy and reduced follow-up correction work.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AA43E8" w:rsidRDefault="004F64A7" w:rsidP="00AA43E8">
      <w:pPr>
        <w:pStyle w:val="NormalWeb"/>
        <w:numPr>
          <w:ilvl w:val="0"/>
          <w:numId w:val="1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9A5A1E" w:rsidRPr="004F64A7" w:rsidRDefault="009A5A1E" w:rsidP="009A5A1E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AA43E8" w:rsidRPr="00AA43E8" w:rsidRDefault="00AA43E8" w:rsidP="00AA43E8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Android Development with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— 2024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 xml:space="preserve">Demonstrated practical capability in building modern Android applications with </w:t>
      </w:r>
      <w:proofErr w:type="spellStart"/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Kotlin</w:t>
      </w:r>
      <w:proofErr w:type="spellEnd"/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lifecycle-aware architecture, asynchronous programming, and maintainable mobile UI implementation.</w:t>
      </w:r>
    </w:p>
    <w:p w:rsidR="00AA43E8" w:rsidRPr="00AA43E8" w:rsidRDefault="00AA43E8" w:rsidP="00AA43E8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lastRenderedPageBreak/>
        <w:t>Mobile App Architecture Foundations — 2023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 xml:space="preserve">Validated working knowledge of </w:t>
      </w: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MVVM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t>, repository-driven structure, local persistence, API coordination, and scalable Android feature organization for production-ready mobile apps.</w:t>
      </w:r>
    </w:p>
    <w:p w:rsidR="00AA43E8" w:rsidRPr="00AA43E8" w:rsidRDefault="00AA43E8" w:rsidP="00AA43E8">
      <w:pPr>
        <w:pStyle w:val="ListParagraph"/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AA43E8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 API Integration for Mobile Applications — 2022</w:t>
      </w:r>
      <w:r w:rsidRPr="00AA43E8">
        <w:rPr>
          <w:rFonts w:ascii="Times New Roman" w:eastAsia="Times New Roman" w:hAnsi="Times New Roman" w:cs="Times New Roman"/>
          <w:sz w:val="22"/>
          <w:szCs w:val="24"/>
          <w:lang w:eastAsia="en-US"/>
        </w:rPr>
        <w:br/>
        <w:t>Demonstrated hands-on understanding of mobile networking, authentication flows, structured error handling, and reliable backend integration patterns for Android delivery.</w:t>
      </w:r>
    </w:p>
    <w:p w:rsidR="009A5A1E" w:rsidRPr="00584B30" w:rsidRDefault="009A5A1E" w:rsidP="009A5A1E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9A5A1E" w:rsidRPr="00584B30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D2283"/>
    <w:multiLevelType w:val="hybridMultilevel"/>
    <w:tmpl w:val="504C0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EC131C"/>
    <w:multiLevelType w:val="hybridMultilevel"/>
    <w:tmpl w:val="8E48C12A"/>
    <w:lvl w:ilvl="0" w:tplc="17D6D9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A51D16"/>
    <w:multiLevelType w:val="hybridMultilevel"/>
    <w:tmpl w:val="36E8B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CAF1221"/>
    <w:multiLevelType w:val="hybridMultilevel"/>
    <w:tmpl w:val="D1F8D4B6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CF74E26"/>
    <w:multiLevelType w:val="hybridMultilevel"/>
    <w:tmpl w:val="9A647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B753156"/>
    <w:multiLevelType w:val="hybridMultilevel"/>
    <w:tmpl w:val="E8687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3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150DBB"/>
    <w:rsid w:val="00191989"/>
    <w:rsid w:val="001B5B78"/>
    <w:rsid w:val="001C18DB"/>
    <w:rsid w:val="00260E95"/>
    <w:rsid w:val="00290AD4"/>
    <w:rsid w:val="0030632A"/>
    <w:rsid w:val="00402BE1"/>
    <w:rsid w:val="00475F7D"/>
    <w:rsid w:val="00493254"/>
    <w:rsid w:val="004E65B2"/>
    <w:rsid w:val="004F64A7"/>
    <w:rsid w:val="005569AD"/>
    <w:rsid w:val="00584B30"/>
    <w:rsid w:val="005A28FC"/>
    <w:rsid w:val="006252FF"/>
    <w:rsid w:val="00670B1F"/>
    <w:rsid w:val="006E7E53"/>
    <w:rsid w:val="00733A13"/>
    <w:rsid w:val="007429F3"/>
    <w:rsid w:val="00752496"/>
    <w:rsid w:val="00852D27"/>
    <w:rsid w:val="0085614D"/>
    <w:rsid w:val="008B6087"/>
    <w:rsid w:val="00906FA3"/>
    <w:rsid w:val="00986FAA"/>
    <w:rsid w:val="00992267"/>
    <w:rsid w:val="009A5A1E"/>
    <w:rsid w:val="00A2689F"/>
    <w:rsid w:val="00A735DC"/>
    <w:rsid w:val="00AA43E8"/>
    <w:rsid w:val="00AC68B3"/>
    <w:rsid w:val="00AD563D"/>
    <w:rsid w:val="00B0431B"/>
    <w:rsid w:val="00B14D2B"/>
    <w:rsid w:val="00BA3387"/>
    <w:rsid w:val="00BB7DD0"/>
    <w:rsid w:val="00BD520B"/>
    <w:rsid w:val="00BF5D59"/>
    <w:rsid w:val="00C710D1"/>
    <w:rsid w:val="00C753C8"/>
    <w:rsid w:val="00C8289D"/>
    <w:rsid w:val="00C85C79"/>
    <w:rsid w:val="00D214FA"/>
    <w:rsid w:val="00D6028F"/>
    <w:rsid w:val="00D813EE"/>
    <w:rsid w:val="00DD2B00"/>
    <w:rsid w:val="00E32B06"/>
    <w:rsid w:val="00EA663A"/>
    <w:rsid w:val="00EC49FD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</Pages>
  <Words>1952</Words>
  <Characters>11131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38</cp:revision>
  <cp:lastPrinted>2026-06-17T01:36:00Z</cp:lastPrinted>
  <dcterms:created xsi:type="dcterms:W3CDTF">2025-06-16T08:51:00Z</dcterms:created>
  <dcterms:modified xsi:type="dcterms:W3CDTF">2026-06-17T01:36:00Z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