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634521" w:rsidRDefault="00BA7724" w:rsidP="00C9729A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E41D9C" w:rsidRPr="00E41D9C">
        <w:rPr>
          <w:rFonts w:ascii="Arial Black" w:eastAsia="Times New Roman" w:hAnsi="Arial Black" w:cs="Times New Roman"/>
          <w:b/>
          <w:bCs/>
          <w:sz w:val="24"/>
          <w:szCs w:val="32"/>
        </w:rPr>
        <w:t>Senior Python AI/ML &amp; LLM Engineer</w:t>
      </w:r>
      <w:r w:rsidR="00634521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C9729A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C9729A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C9729A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C97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46643" w:rsidRPr="00F46643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E41D9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EE054F" w:rsidRPr="00E41D9C" w:rsidRDefault="00E41D9C" w:rsidP="00EE05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E41D9C">
        <w:rPr>
          <w:rFonts w:ascii="Times New Roman" w:hAnsi="Times New Roman" w:cs="Times New Roman"/>
          <w:sz w:val="24"/>
        </w:rPr>
        <w:t xml:space="preserve">Senior </w:t>
      </w:r>
      <w:r w:rsidRPr="00E41D9C">
        <w:rPr>
          <w:rStyle w:val="Strong"/>
          <w:rFonts w:ascii="Times New Roman" w:hAnsi="Times New Roman" w:cs="Times New Roman"/>
          <w:sz w:val="24"/>
        </w:rPr>
        <w:t>Python AI/ML and LLM Engineer</w:t>
      </w:r>
      <w:r w:rsidRPr="00E41D9C">
        <w:rPr>
          <w:rFonts w:ascii="Times New Roman" w:hAnsi="Times New Roman" w:cs="Times New Roman"/>
          <w:sz w:val="24"/>
        </w:rPr>
        <w:t xml:space="preserve"> with 10+ years delivering enterprise SaaS, healthcare, </w:t>
      </w:r>
      <w:proofErr w:type="spellStart"/>
      <w:r w:rsidRPr="00E41D9C">
        <w:rPr>
          <w:rFonts w:ascii="Times New Roman" w:hAnsi="Times New Roman" w:cs="Times New Roman"/>
          <w:sz w:val="24"/>
        </w:rPr>
        <w:t>fintech</w:t>
      </w:r>
      <w:proofErr w:type="spellEnd"/>
      <w:r w:rsidRPr="00E41D9C">
        <w:rPr>
          <w:rFonts w:ascii="Times New Roman" w:hAnsi="Times New Roman" w:cs="Times New Roman"/>
          <w:sz w:val="24"/>
        </w:rPr>
        <w:t xml:space="preserve">, and analytics platforms using </w:t>
      </w:r>
      <w:r w:rsidRPr="00E41D9C">
        <w:rPr>
          <w:rStyle w:val="Strong"/>
          <w:rFonts w:ascii="Times New Roman" w:hAnsi="Times New Roman" w:cs="Times New Roman"/>
          <w:sz w:val="24"/>
        </w:rPr>
        <w:t>Python 3.8–3.12</w:t>
      </w:r>
      <w:r w:rsidRPr="00E41D9C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41D9C">
        <w:rPr>
          <w:rStyle w:val="Strong"/>
          <w:rFonts w:ascii="Times New Roman" w:hAnsi="Times New Roman" w:cs="Times New Roman"/>
          <w:sz w:val="24"/>
        </w:rPr>
        <w:t>FastAPI</w:t>
      </w:r>
      <w:proofErr w:type="spellEnd"/>
      <w:r w:rsidRPr="00E41D9C">
        <w:rPr>
          <w:rFonts w:ascii="Times New Roman" w:hAnsi="Times New Roman" w:cs="Times New Roman"/>
          <w:sz w:val="24"/>
        </w:rPr>
        <w:t xml:space="preserve">, </w:t>
      </w:r>
      <w:r w:rsidRPr="00E41D9C">
        <w:rPr>
          <w:rStyle w:val="Strong"/>
          <w:rFonts w:ascii="Times New Roman" w:hAnsi="Times New Roman" w:cs="Times New Roman"/>
          <w:sz w:val="24"/>
        </w:rPr>
        <w:t>Django</w:t>
      </w:r>
      <w:r w:rsidRPr="00E41D9C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41D9C">
        <w:rPr>
          <w:rStyle w:val="Strong"/>
          <w:rFonts w:ascii="Times New Roman" w:hAnsi="Times New Roman" w:cs="Times New Roman"/>
          <w:sz w:val="24"/>
        </w:rPr>
        <w:t>PyTorch</w:t>
      </w:r>
      <w:proofErr w:type="spellEnd"/>
      <w:r w:rsidRPr="00E41D9C">
        <w:rPr>
          <w:rStyle w:val="Strong"/>
          <w:rFonts w:ascii="Times New Roman" w:hAnsi="Times New Roman" w:cs="Times New Roman"/>
          <w:sz w:val="24"/>
        </w:rPr>
        <w:t xml:space="preserve"> 1.13–2.x</w:t>
      </w:r>
      <w:r w:rsidRPr="00E41D9C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41D9C">
        <w:rPr>
          <w:rStyle w:val="Strong"/>
          <w:rFonts w:ascii="Times New Roman" w:hAnsi="Times New Roman" w:cs="Times New Roman"/>
          <w:sz w:val="24"/>
        </w:rPr>
        <w:t>TensorFlow</w:t>
      </w:r>
      <w:proofErr w:type="spellEnd"/>
      <w:r w:rsidRPr="00E41D9C">
        <w:rPr>
          <w:rStyle w:val="Strong"/>
          <w:rFonts w:ascii="Times New Roman" w:hAnsi="Times New Roman" w:cs="Times New Roman"/>
          <w:sz w:val="24"/>
        </w:rPr>
        <w:t xml:space="preserve"> 2.x</w:t>
      </w:r>
      <w:r w:rsidRPr="00E41D9C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41D9C">
        <w:rPr>
          <w:rStyle w:val="Strong"/>
          <w:rFonts w:ascii="Times New Roman" w:hAnsi="Times New Roman" w:cs="Times New Roman"/>
          <w:sz w:val="24"/>
        </w:rPr>
        <w:t>LangChain</w:t>
      </w:r>
      <w:proofErr w:type="spellEnd"/>
      <w:r w:rsidRPr="00E41D9C">
        <w:rPr>
          <w:rFonts w:ascii="Times New Roman" w:hAnsi="Times New Roman" w:cs="Times New Roman"/>
          <w:sz w:val="24"/>
        </w:rPr>
        <w:t xml:space="preserve">, </w:t>
      </w:r>
      <w:r w:rsidRPr="00E41D9C">
        <w:rPr>
          <w:rStyle w:val="Strong"/>
          <w:rFonts w:ascii="Times New Roman" w:hAnsi="Times New Roman" w:cs="Times New Roman"/>
          <w:sz w:val="24"/>
        </w:rPr>
        <w:t>RAG</w:t>
      </w:r>
      <w:r w:rsidRPr="00E41D9C">
        <w:rPr>
          <w:rFonts w:ascii="Times New Roman" w:hAnsi="Times New Roman" w:cs="Times New Roman"/>
          <w:sz w:val="24"/>
        </w:rPr>
        <w:t xml:space="preserve">, vector databases, and </w:t>
      </w:r>
      <w:r w:rsidRPr="00E41D9C">
        <w:rPr>
          <w:rStyle w:val="Strong"/>
          <w:rFonts w:ascii="Times New Roman" w:hAnsi="Times New Roman" w:cs="Times New Roman"/>
          <w:sz w:val="24"/>
        </w:rPr>
        <w:t>AWS/GCP</w:t>
      </w:r>
      <w:r w:rsidRPr="00E41D9C">
        <w:rPr>
          <w:rFonts w:ascii="Times New Roman" w:hAnsi="Times New Roman" w:cs="Times New Roman"/>
          <w:sz w:val="24"/>
        </w:rPr>
        <w:t>, converting complex data and language workflows into secure, observable, cost-aware products that improve automation, decision support, and engineering velocity.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3.8–3.12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SQL, JavaScript,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Bash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AI / ML / LLM: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LangChain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LangGraph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RAG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prompt engineering,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model evaluation, fine-tuning basics, NLP pipelines, semantic search, feature engineering, recommendation systems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ML Frameworks: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PyTorch</w:t>
      </w:r>
      <w:proofErr w:type="spellEnd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1.13–2.x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TensorFlow</w:t>
      </w:r>
      <w:proofErr w:type="spellEnd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2.x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scikit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-learn,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XGBoost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pandas,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Hugging Face Transformers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Backend Engineering: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Django, Flask, REST APIs,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basics,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APIs, background jobs,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event-driven architecture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Vector / Search: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pgvector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Pinecone, OpenSearch,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Elasticsearch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FAISS, hybrid search, metadata filtering,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reranking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workflows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Cloud Platforms: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AWS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Lambda, ECS, S3, RDS, SQS, SNS,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Bedrock; </w:t>
      </w: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GCP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Cloud Run,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BigQuery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Vertex AI, Cloud Storage; Azure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PostgreSQL, MySQL, MongoDB,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SQL Server,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DynamoDB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basics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MLOps</w:t>
      </w:r>
      <w:proofErr w:type="spellEnd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DevOps: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Docker, Kubernetes, GitHub Actions,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GitLab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CI, Jenkins,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MLflow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model registry concepts, CI/CD, Terraform basics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Testing &amp; Quality: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unittest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integration testing, API contract testing, model regression tests, golden datasets, load testing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OpenTelemetry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Prometheus,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structured logging, distributed tracing, alerting, incident review </w:t>
      </w:r>
    </w:p>
    <w:p w:rsidR="00EE054F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hAnsi="Times New Roman" w:cs="Times New Roman"/>
          <w:b/>
          <w:bCs/>
        </w:rPr>
        <w:t>Engineering Practices:</w:t>
      </w:r>
      <w:r w:rsidRPr="00E41D9C">
        <w:rPr>
          <w:rFonts w:ascii="Times New Roman" w:hAnsi="Times New Roman" w:cs="Times New Roman"/>
        </w:rPr>
        <w:t xml:space="preserve"> Clean Architecture, domain-driven design, secure API design, code review, technical mentoring, production debugging, Agile/Scrum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Boston, MA (Remote) | Apr 2023 – </w:t>
      </w:r>
      <w:r w:rsidR="006815D6">
        <w:rPr>
          <w:rFonts w:ascii="Times New Roman" w:eastAsia="Times New Roman" w:hAnsi="Times New Roman" w:cs="Times New Roman"/>
          <w:i/>
          <w:iCs/>
          <w:sz w:val="24"/>
          <w:szCs w:val="24"/>
        </w:rPr>
        <w:t>Dec</w:t>
      </w:r>
      <w:bookmarkStart w:id="0" w:name="_GoBack"/>
      <w:bookmarkEnd w:id="0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2025</w:t>
      </w:r>
    </w:p>
    <w:p w:rsidR="00E41D9C" w:rsidRDefault="00E41D9C" w:rsidP="00814188">
      <w:pPr>
        <w:pStyle w:val="NormalWeb"/>
        <w:numPr>
          <w:ilvl w:val="0"/>
          <w:numId w:val="27"/>
        </w:numPr>
        <w:jc w:val="both"/>
      </w:pPr>
      <w:r>
        <w:t xml:space="preserve">Built production </w:t>
      </w:r>
      <w:r>
        <w:rPr>
          <w:rStyle w:val="Strong"/>
        </w:rPr>
        <w:t>LLM and NLP services</w:t>
      </w:r>
      <w:r>
        <w:t xml:space="preserve"> with </w:t>
      </w:r>
      <w:r>
        <w:rPr>
          <w:rStyle w:val="Strong"/>
        </w:rPr>
        <w:t>Python 3.10–3.11</w:t>
      </w:r>
      <w:r>
        <w:t xml:space="preserve">, </w:t>
      </w:r>
      <w:proofErr w:type="spellStart"/>
      <w:r>
        <w:rPr>
          <w:rStyle w:val="Strong"/>
        </w:rPr>
        <w:t>PyTorch</w:t>
      </w:r>
      <w:proofErr w:type="spellEnd"/>
      <w:r>
        <w:rPr>
          <w:rStyle w:val="Strong"/>
        </w:rPr>
        <w:t xml:space="preserve"> 1.13–2.x</w:t>
      </w:r>
      <w:r>
        <w:t xml:space="preserve">, </w:t>
      </w:r>
      <w:r>
        <w:rPr>
          <w:rStyle w:val="Strong"/>
        </w:rPr>
        <w:t>Hugging Face Transformers</w:t>
      </w:r>
      <w:r>
        <w:t xml:space="preserve">, </w:t>
      </w:r>
      <w:proofErr w:type="spellStart"/>
      <w:r>
        <w:rPr>
          <w:rStyle w:val="Strong"/>
        </w:rPr>
        <w:t>LangChain</w:t>
      </w:r>
      <w:proofErr w:type="spellEnd"/>
      <w:r>
        <w:t xml:space="preserve">, and </w:t>
      </w:r>
      <w:proofErr w:type="spellStart"/>
      <w:r>
        <w:rPr>
          <w:rStyle w:val="Strong"/>
        </w:rPr>
        <w:t>FastAPI</w:t>
      </w:r>
      <w:proofErr w:type="spellEnd"/>
      <w:r>
        <w:t>, supporting summarization, document classification, semantic search, and retrieval-augmented generation workflows.</w:t>
      </w:r>
    </w:p>
    <w:p w:rsidR="00E41D9C" w:rsidRDefault="00E41D9C" w:rsidP="00814188">
      <w:pPr>
        <w:pStyle w:val="NormalWeb"/>
        <w:numPr>
          <w:ilvl w:val="0"/>
          <w:numId w:val="27"/>
        </w:numPr>
        <w:jc w:val="both"/>
      </w:pPr>
      <w:r>
        <w:t xml:space="preserve">Developed model evaluation pipelines with </w:t>
      </w:r>
      <w:r>
        <w:rPr>
          <w:rStyle w:val="Strong"/>
        </w:rPr>
        <w:t>pandas</w:t>
      </w:r>
      <w:r>
        <w:t xml:space="preserve">, </w:t>
      </w:r>
      <w:proofErr w:type="spellStart"/>
      <w:r>
        <w:rPr>
          <w:rStyle w:val="Strong"/>
        </w:rPr>
        <w:t>NumPy</w:t>
      </w:r>
      <w:proofErr w:type="spellEnd"/>
      <w:r>
        <w:t xml:space="preserve">,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</w:t>
      </w:r>
      <w:r>
        <w:t>, and custom benchmark datasets, helping compare embedding quality, retrieval accuracy, prompt changes, and model regression before production releases.</w:t>
      </w:r>
    </w:p>
    <w:p w:rsidR="00E41D9C" w:rsidRDefault="00E41D9C" w:rsidP="00814188">
      <w:pPr>
        <w:pStyle w:val="NormalWeb"/>
        <w:numPr>
          <w:ilvl w:val="0"/>
          <w:numId w:val="27"/>
        </w:numPr>
        <w:jc w:val="both"/>
      </w:pPr>
      <w:r>
        <w:lastRenderedPageBreak/>
        <w:t xml:space="preserve">Implemented classification and ranking experiments using </w:t>
      </w:r>
      <w:proofErr w:type="spellStart"/>
      <w:r>
        <w:rPr>
          <w:rStyle w:val="Strong"/>
        </w:rPr>
        <w:t>XGBoost</w:t>
      </w:r>
      <w:proofErr w:type="spellEnd"/>
      <w:r>
        <w:t xml:space="preserve">,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</w:t>
      </w:r>
      <w:r>
        <w:t xml:space="preserve">, and transformer </w:t>
      </w:r>
      <w:proofErr w:type="spellStart"/>
      <w:r>
        <w:t>embeddings</w:t>
      </w:r>
      <w:proofErr w:type="spellEnd"/>
      <w:r>
        <w:t xml:space="preserve">, improving document routing accuracy and reducing manual review effort by </w:t>
      </w:r>
      <w:r>
        <w:rPr>
          <w:rStyle w:val="Strong"/>
        </w:rPr>
        <w:t>31%</w:t>
      </w:r>
      <w:r>
        <w:t xml:space="preserve"> for business users.</w:t>
      </w:r>
    </w:p>
    <w:p w:rsidR="00E41D9C" w:rsidRDefault="00E41D9C" w:rsidP="00814188">
      <w:pPr>
        <w:pStyle w:val="NormalWeb"/>
        <w:numPr>
          <w:ilvl w:val="0"/>
          <w:numId w:val="27"/>
        </w:numPr>
        <w:jc w:val="both"/>
      </w:pPr>
      <w:r>
        <w:t xml:space="preserve">Optimized inference workflows for </w:t>
      </w:r>
      <w:proofErr w:type="spellStart"/>
      <w:r>
        <w:rPr>
          <w:rStyle w:val="Strong"/>
        </w:rPr>
        <w:t>PyTorch</w:t>
      </w:r>
      <w:proofErr w:type="spellEnd"/>
      <w:r>
        <w:t xml:space="preserve"> and transformer-based models by applying batching, caching, smaller model routing, and </w:t>
      </w:r>
      <w:proofErr w:type="spellStart"/>
      <w:r>
        <w:t>async</w:t>
      </w:r>
      <w:proofErr w:type="spellEnd"/>
      <w:r>
        <w:t xml:space="preserve"> API execution, reducing average AI response latency by </w:t>
      </w:r>
      <w:r>
        <w:rPr>
          <w:rStyle w:val="Strong"/>
        </w:rPr>
        <w:t>38%</w:t>
      </w:r>
      <w:r>
        <w:t xml:space="preserve"> during peak usage.</w:t>
      </w:r>
    </w:p>
    <w:p w:rsidR="00E41D9C" w:rsidRDefault="00E41D9C" w:rsidP="00814188">
      <w:pPr>
        <w:pStyle w:val="NormalWeb"/>
        <w:numPr>
          <w:ilvl w:val="0"/>
          <w:numId w:val="27"/>
        </w:numPr>
        <w:jc w:val="both"/>
      </w:pPr>
      <w:r>
        <w:t xml:space="preserve">Designed production </w:t>
      </w:r>
      <w:r>
        <w:rPr>
          <w:rStyle w:val="Strong"/>
        </w:rPr>
        <w:t>LLM orchestration</w:t>
      </w:r>
      <w:r>
        <w:t xml:space="preserve"> patterns with prompt templates, retrieval guards, retry policies, token budgeting, and response validation, reducing hallucination-related support tickets by </w:t>
      </w:r>
      <w:r>
        <w:rPr>
          <w:rStyle w:val="Strong"/>
        </w:rPr>
        <w:t>31%</w:t>
      </w:r>
      <w:r>
        <w:t xml:space="preserve"> across client-facing assistants.</w:t>
      </w:r>
    </w:p>
    <w:p w:rsidR="00E41D9C" w:rsidRDefault="00E41D9C" w:rsidP="00814188">
      <w:pPr>
        <w:pStyle w:val="NormalWeb"/>
        <w:numPr>
          <w:ilvl w:val="0"/>
          <w:numId w:val="27"/>
        </w:numPr>
        <w:jc w:val="both"/>
      </w:pPr>
      <w:r>
        <w:t xml:space="preserve">Built </w:t>
      </w:r>
      <w:proofErr w:type="spellStart"/>
      <w:r>
        <w:t>embeddings</w:t>
      </w:r>
      <w:proofErr w:type="spellEnd"/>
      <w:r>
        <w:t xml:space="preserve"> pipelines using </w:t>
      </w:r>
      <w:proofErr w:type="spellStart"/>
      <w:r>
        <w:rPr>
          <w:rStyle w:val="Strong"/>
        </w:rPr>
        <w:t>OpenAI</w:t>
      </w:r>
      <w:proofErr w:type="spellEnd"/>
      <w:r>
        <w:t xml:space="preserve">, </w:t>
      </w:r>
      <w:r>
        <w:rPr>
          <w:rStyle w:val="Strong"/>
        </w:rPr>
        <w:t xml:space="preserve">Azure </w:t>
      </w:r>
      <w:proofErr w:type="spellStart"/>
      <w:r>
        <w:rPr>
          <w:rStyle w:val="Strong"/>
        </w:rPr>
        <w:t>OpenAI</w:t>
      </w:r>
      <w:proofErr w:type="spellEnd"/>
      <w:r>
        <w:t xml:space="preserve">, </w:t>
      </w:r>
      <w:r>
        <w:rPr>
          <w:rStyle w:val="Strong"/>
        </w:rPr>
        <w:t>Sentence Transformers</w:t>
      </w:r>
      <w:r>
        <w:t xml:space="preserve">, </w:t>
      </w:r>
      <w:proofErr w:type="spellStart"/>
      <w:r>
        <w:rPr>
          <w:rStyle w:val="Strong"/>
        </w:rPr>
        <w:t>pgvector</w:t>
      </w:r>
      <w:proofErr w:type="spellEnd"/>
      <w:r>
        <w:t xml:space="preserve">, and </w:t>
      </w:r>
      <w:r>
        <w:rPr>
          <w:rStyle w:val="Strong"/>
        </w:rPr>
        <w:t>Pinecone</w:t>
      </w:r>
      <w:r>
        <w:t xml:space="preserve">, improving semantic search relevance for policy, contract, and support content while keeping ingestion jobs </w:t>
      </w:r>
      <w:proofErr w:type="spellStart"/>
      <w:r>
        <w:t>replayable</w:t>
      </w:r>
      <w:proofErr w:type="spellEnd"/>
      <w:r>
        <w:t>.</w:t>
      </w:r>
    </w:p>
    <w:p w:rsidR="00E41D9C" w:rsidRDefault="00E41D9C" w:rsidP="00814188">
      <w:pPr>
        <w:pStyle w:val="NormalWeb"/>
        <w:numPr>
          <w:ilvl w:val="0"/>
          <w:numId w:val="27"/>
        </w:numPr>
        <w:jc w:val="both"/>
      </w:pPr>
      <w:r>
        <w:t xml:space="preserve">Modernized legacy Python APIs from synchronous request handlers into </w:t>
      </w:r>
      <w:proofErr w:type="spellStart"/>
      <w:r>
        <w:t>async</w:t>
      </w:r>
      <w:proofErr w:type="spellEnd"/>
      <w:r>
        <w:t xml:space="preserve"> </w:t>
      </w:r>
      <w:proofErr w:type="spellStart"/>
      <w:r>
        <w:rPr>
          <w:rStyle w:val="Strong"/>
        </w:rPr>
        <w:t>FastAPI</w:t>
      </w:r>
      <w:proofErr w:type="spellEnd"/>
      <w:r>
        <w:t xml:space="preserve"> services with </w:t>
      </w:r>
      <w:proofErr w:type="spellStart"/>
      <w:r>
        <w:rPr>
          <w:rStyle w:val="Strong"/>
        </w:rPr>
        <w:t>Pydantic</w:t>
      </w:r>
      <w:proofErr w:type="spellEnd"/>
      <w:r>
        <w:t xml:space="preserve">, background workers, and structured error responses that improved endpoint latency by </w:t>
      </w:r>
      <w:r>
        <w:rPr>
          <w:rStyle w:val="Strong"/>
        </w:rPr>
        <w:t>38%</w:t>
      </w:r>
      <w:r>
        <w:t xml:space="preserve"> under peak document-analysis traffic.</w:t>
      </w:r>
    </w:p>
    <w:p w:rsidR="00E41D9C" w:rsidRDefault="00E41D9C" w:rsidP="00E41D9C">
      <w:pPr>
        <w:pStyle w:val="NormalWeb"/>
        <w:numPr>
          <w:ilvl w:val="0"/>
          <w:numId w:val="27"/>
        </w:numPr>
        <w:jc w:val="both"/>
      </w:pPr>
      <w:r>
        <w:t xml:space="preserve">Resolved production issues involving malformed PDF extraction, chunk overlap drift, duplicate </w:t>
      </w:r>
      <w:proofErr w:type="spellStart"/>
      <w:r>
        <w:t>embeddings</w:t>
      </w:r>
      <w:proofErr w:type="spellEnd"/>
      <w:r>
        <w:t xml:space="preserve">, timeout-prone completions, and stale cache reads by adding validation checkpoints, </w:t>
      </w:r>
      <w:proofErr w:type="spellStart"/>
      <w:r>
        <w:t>idempotency</w:t>
      </w:r>
      <w:proofErr w:type="spellEnd"/>
      <w:r>
        <w:t xml:space="preserve"> keys, and observability spans.</w:t>
      </w:r>
    </w:p>
    <w:p w:rsidR="00E41D9C" w:rsidRDefault="00E41D9C" w:rsidP="00E41D9C">
      <w:pPr>
        <w:pStyle w:val="NormalWeb"/>
        <w:numPr>
          <w:ilvl w:val="0"/>
          <w:numId w:val="27"/>
        </w:numPr>
        <w:jc w:val="both"/>
      </w:pPr>
      <w:r>
        <w:t>Implemented model evaluation workflows with golden datasets, regression checks, cosine-similarity thresholds, and human review queues so product teams could compare prompt and retrieval changes before deployment.</w:t>
      </w:r>
    </w:p>
    <w:p w:rsidR="00E41D9C" w:rsidRDefault="00E41D9C" w:rsidP="00E41D9C">
      <w:pPr>
        <w:pStyle w:val="NormalWeb"/>
        <w:numPr>
          <w:ilvl w:val="0"/>
          <w:numId w:val="27"/>
        </w:numPr>
        <w:jc w:val="both"/>
      </w:pPr>
      <w:r>
        <w:t xml:space="preserve">Created </w:t>
      </w:r>
      <w:proofErr w:type="spellStart"/>
      <w:r>
        <w:rPr>
          <w:rStyle w:val="Strong"/>
        </w:rPr>
        <w:t>MLOps</w:t>
      </w:r>
      <w:proofErr w:type="spellEnd"/>
      <w:r>
        <w:t xml:space="preserve"> deployment flows with </w:t>
      </w:r>
      <w:r>
        <w:rPr>
          <w:rStyle w:val="Strong"/>
        </w:rPr>
        <w:t>Docker</w:t>
      </w:r>
      <w:r>
        <w:t xml:space="preserve">, </w:t>
      </w:r>
      <w:r>
        <w:rPr>
          <w:rStyle w:val="Strong"/>
        </w:rPr>
        <w:t>GitHub Actions</w:t>
      </w:r>
      <w:r>
        <w:t xml:space="preserve">, </w:t>
      </w:r>
      <w:r>
        <w:rPr>
          <w:rStyle w:val="Strong"/>
        </w:rPr>
        <w:t>AWS ECS/Lambda</w:t>
      </w:r>
      <w:r>
        <w:t xml:space="preserve">, </w:t>
      </w:r>
      <w:r>
        <w:rPr>
          <w:rStyle w:val="Strong"/>
        </w:rPr>
        <w:t>GCP Cloud Run</w:t>
      </w:r>
      <w:r>
        <w:t>, and environment-based configuration, allowing safer releases across staging and production AI services.</w:t>
      </w:r>
    </w:p>
    <w:p w:rsidR="00E41D9C" w:rsidRDefault="00E41D9C" w:rsidP="00E41D9C">
      <w:pPr>
        <w:pStyle w:val="NormalWeb"/>
        <w:numPr>
          <w:ilvl w:val="0"/>
          <w:numId w:val="27"/>
        </w:numPr>
        <w:jc w:val="both"/>
      </w:pPr>
      <w:r>
        <w:t xml:space="preserve">Optimized inference and retrieval costs through batch embedding, cache-first retrieval, prompt compression, and model routing between larger and smaller LLMs, lowering monthly AI infrastructure spend by </w:t>
      </w:r>
      <w:r>
        <w:rPr>
          <w:rStyle w:val="Strong"/>
        </w:rPr>
        <w:t>24%</w:t>
      </w:r>
      <w:r>
        <w:t>.</w:t>
      </w:r>
    </w:p>
    <w:p w:rsidR="00E41D9C" w:rsidRDefault="00E41D9C" w:rsidP="00E41D9C">
      <w:pPr>
        <w:pStyle w:val="NormalWeb"/>
        <w:numPr>
          <w:ilvl w:val="0"/>
          <w:numId w:val="27"/>
        </w:numPr>
        <w:jc w:val="both"/>
      </w:pPr>
      <w:r>
        <w:t>Partnered with product, data, and security stakeholders to add role-aware document permissions, audit logging, PII masking, and tenant isolation for enterprise customers using regulated knowledge bases.</w:t>
      </w:r>
    </w:p>
    <w:p w:rsidR="00E41D9C" w:rsidRDefault="00E41D9C" w:rsidP="00E41D9C">
      <w:pPr>
        <w:pStyle w:val="NormalWeb"/>
        <w:numPr>
          <w:ilvl w:val="0"/>
          <w:numId w:val="27"/>
        </w:numPr>
        <w:jc w:val="both"/>
      </w:pPr>
      <w:r>
        <w:t xml:space="preserve">Mentored engineers on </w:t>
      </w:r>
      <w:r>
        <w:rPr>
          <w:rStyle w:val="Strong"/>
        </w:rPr>
        <w:t>Python architecture</w:t>
      </w:r>
      <w:r>
        <w:t xml:space="preserve">, </w:t>
      </w:r>
      <w:r>
        <w:rPr>
          <w:rStyle w:val="Strong"/>
        </w:rPr>
        <w:t>LLM testing</w:t>
      </w:r>
      <w:r>
        <w:t>, code review quality, and incident analysis while documenting reusable patterns for retrieval services, background jobs, and API contracts.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 xml:space="preserve">Built machine learning pipelines with </w:t>
      </w:r>
      <w:r>
        <w:rPr>
          <w:rStyle w:val="Strong"/>
        </w:rPr>
        <w:t>Python 3.7–3.9</w:t>
      </w:r>
      <w:r>
        <w:t xml:space="preserve">, </w:t>
      </w:r>
      <w:r>
        <w:rPr>
          <w:rStyle w:val="Strong"/>
        </w:rPr>
        <w:t>pandas</w:t>
      </w:r>
      <w:r>
        <w:t xml:space="preserve">, </w:t>
      </w:r>
      <w:proofErr w:type="spellStart"/>
      <w:r>
        <w:rPr>
          <w:rStyle w:val="Strong"/>
        </w:rPr>
        <w:t>NumPy</w:t>
      </w:r>
      <w:proofErr w:type="spellEnd"/>
      <w:r>
        <w:t xml:space="preserve">,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</w:t>
      </w:r>
      <w:r>
        <w:t xml:space="preserve">, and </w:t>
      </w:r>
      <w:proofErr w:type="spellStart"/>
      <w:r>
        <w:rPr>
          <w:rStyle w:val="Strong"/>
        </w:rPr>
        <w:t>XGBoost</w:t>
      </w:r>
      <w:proofErr w:type="spellEnd"/>
      <w:r>
        <w:t xml:space="preserve"> for classification, scoring, and recommendation features across analytics-heavy business applications.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 xml:space="preserve">Developed early deep learning and NLP workflows with </w:t>
      </w:r>
      <w:proofErr w:type="spellStart"/>
      <w:r>
        <w:rPr>
          <w:rStyle w:val="Strong"/>
        </w:rPr>
        <w:t>TensorFlow</w:t>
      </w:r>
      <w:proofErr w:type="spellEnd"/>
      <w:r>
        <w:rPr>
          <w:rStyle w:val="Strong"/>
        </w:rPr>
        <w:t xml:space="preserve"> 2.x</w:t>
      </w:r>
      <w:r>
        <w:t xml:space="preserve"> and </w:t>
      </w:r>
      <w:r>
        <w:rPr>
          <w:rStyle w:val="Strong"/>
        </w:rPr>
        <w:t>Hugging Face Transformers</w:t>
      </w:r>
      <w:r>
        <w:t>, supporting text similarity, entity extraction, intent classification, and automated document tagging features.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 xml:space="preserve">Improved feature-engineering quality by standardizing </w:t>
      </w:r>
      <w:proofErr w:type="gramStart"/>
      <w:r>
        <w:rPr>
          <w:rStyle w:val="Strong"/>
        </w:rPr>
        <w:t>pandas</w:t>
      </w:r>
      <w:proofErr w:type="gramEnd"/>
      <w:r>
        <w:t xml:space="preserve"> transformation logic, missing-value handling, outlier detection, label encoding, and train-test validation across multiple ML services.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 xml:space="preserve">Created model-serving APIs using </w:t>
      </w:r>
      <w:r>
        <w:rPr>
          <w:rStyle w:val="Strong"/>
        </w:rPr>
        <w:t>Flask</w:t>
      </w:r>
      <w:r>
        <w:t xml:space="preserve">, </w:t>
      </w:r>
      <w:r>
        <w:rPr>
          <w:rStyle w:val="Strong"/>
        </w:rPr>
        <w:t>Django</w:t>
      </w:r>
      <w:r>
        <w:t xml:space="preserve">, </w:t>
      </w:r>
      <w:r>
        <w:rPr>
          <w:rStyle w:val="Strong"/>
        </w:rPr>
        <w:t>Celery</w:t>
      </w:r>
      <w:r>
        <w:t xml:space="preserve">, and </w:t>
      </w:r>
      <w:r>
        <w:rPr>
          <w:rStyle w:val="Strong"/>
        </w:rPr>
        <w:t>PostgreSQL</w:t>
      </w:r>
      <w:r>
        <w:t xml:space="preserve">, allowing frontend and reporting systems to consume prediction scores, confidence values, and </w:t>
      </w:r>
      <w:proofErr w:type="spellStart"/>
      <w:r>
        <w:t>explainability</w:t>
      </w:r>
      <w:proofErr w:type="spellEnd"/>
      <w:r>
        <w:t xml:space="preserve"> metadata.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>Introduced REST APIs for model inference, batch scoring, and experiment metadata, giving frontend and reporting teams consistent access to predictions, confidence scores, and failure states.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>Migrated older Python services from loosely structured scripts into layered application modules with service classes, repository patterns, typed DTOs, and reusable validation logic.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 xml:space="preserve">Resolved recurring production defects around Celery retry storms, missing </w:t>
      </w:r>
      <w:proofErr w:type="spellStart"/>
      <w:r>
        <w:t>timezone</w:t>
      </w:r>
      <w:proofErr w:type="spellEnd"/>
      <w:r>
        <w:t xml:space="preserve"> normalization, CSV parsing failures, and slow ORM queries by adding dead-letter handling, indexes, and stronger input contracts.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lastRenderedPageBreak/>
        <w:t xml:space="preserve">Improved data pipeline reliability by building incremental extraction jobs, checksum validation, backfill commands, and alerting around failed loads in mixed </w:t>
      </w:r>
      <w:r>
        <w:rPr>
          <w:rStyle w:val="Strong"/>
        </w:rPr>
        <w:t>AWS</w:t>
      </w:r>
      <w:r>
        <w:t xml:space="preserve"> and </w:t>
      </w:r>
      <w:proofErr w:type="spellStart"/>
      <w:r>
        <w:t>on-premise</w:t>
      </w:r>
      <w:proofErr w:type="spellEnd"/>
      <w:r>
        <w:t xml:space="preserve"> environments.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 xml:space="preserve">Implemented CI pipelines with </w:t>
      </w:r>
      <w:r>
        <w:rPr>
          <w:rStyle w:val="Strong"/>
        </w:rPr>
        <w:t>Jenkins</w:t>
      </w:r>
      <w:r>
        <w:t xml:space="preserve">, </w:t>
      </w:r>
      <w:proofErr w:type="spellStart"/>
      <w:r>
        <w:rPr>
          <w:rStyle w:val="Strong"/>
        </w:rPr>
        <w:t>GitLab</w:t>
      </w:r>
      <w:proofErr w:type="spellEnd"/>
      <w:r>
        <w:rPr>
          <w:rStyle w:val="Strong"/>
        </w:rPr>
        <w:t xml:space="preserve"> CI</w:t>
      </w:r>
      <w:r>
        <w:t xml:space="preserve">, </w:t>
      </w:r>
      <w:r>
        <w:rPr>
          <w:rStyle w:val="Strong"/>
        </w:rPr>
        <w:t>Docker</w:t>
      </w:r>
      <w:r>
        <w:t xml:space="preserve">, unit tests, integration tests, and deployment gates that shortened release verification time by </w:t>
      </w:r>
      <w:r>
        <w:rPr>
          <w:rStyle w:val="Strong"/>
        </w:rPr>
        <w:t>34%</w:t>
      </w:r>
      <w:r>
        <w:t xml:space="preserve"> for Python services.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>Supported early NLP use cases with tokenization, keyword extraction, text similarity, and entity cleanup, creating foundations that later made transformer-based search and LLM integrations easier to adopt.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>Collaborated with solution architects and business analysts to translate ambiguous reporting and automation needs into maintainable APIs, database schemas, model features, and production runbooks.</w:t>
      </w:r>
    </w:p>
    <w:p w:rsidR="00E41D9C" w:rsidRDefault="00E41D9C" w:rsidP="00E41D9C">
      <w:pPr>
        <w:pStyle w:val="NormalWeb"/>
        <w:jc w:val="both"/>
      </w:pPr>
    </w:p>
    <w:p w:rsidR="00E41D9C" w:rsidRDefault="00E41D9C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 xml:space="preserve">Supported data-heavy backend workflows with </w:t>
      </w:r>
      <w:r>
        <w:rPr>
          <w:rStyle w:val="Strong"/>
        </w:rPr>
        <w:t>Python</w:t>
      </w:r>
      <w:r>
        <w:t xml:space="preserve">, </w:t>
      </w:r>
      <w:proofErr w:type="spellStart"/>
      <w:r>
        <w:rPr>
          <w:rStyle w:val="Strong"/>
        </w:rPr>
        <w:t>NumPy</w:t>
      </w:r>
      <w:proofErr w:type="spellEnd"/>
      <w:r>
        <w:t xml:space="preserve">, </w:t>
      </w:r>
      <w:r>
        <w:rPr>
          <w:rStyle w:val="Strong"/>
        </w:rPr>
        <w:t>pandas</w:t>
      </w:r>
      <w:r>
        <w:t xml:space="preserve">, </w:t>
      </w:r>
      <w:r>
        <w:rPr>
          <w:rStyle w:val="Strong"/>
        </w:rPr>
        <w:t>Django</w:t>
      </w:r>
      <w:r>
        <w:t xml:space="preserve">, and </w:t>
      </w:r>
      <w:r>
        <w:rPr>
          <w:rStyle w:val="Strong"/>
        </w:rPr>
        <w:t>PostgreSQL</w:t>
      </w:r>
      <w:r>
        <w:t>, building reporting, import validation, and operational analytics features for client-facing systems.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 xml:space="preserve">Used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</w:t>
      </w:r>
      <w:r>
        <w:t xml:space="preserve"> for practical classification and scoring prototypes, including duplicate detection, data quality checks, and rule-assisted recommendations for internal workflow automation.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 xml:space="preserve">Improved legacy reporting performance by replacing repeated raw SQL and manual spreadsheet logic with reusable </w:t>
      </w:r>
      <w:proofErr w:type="gramStart"/>
      <w:r>
        <w:rPr>
          <w:rStyle w:val="Strong"/>
        </w:rPr>
        <w:t>pandas</w:t>
      </w:r>
      <w:proofErr w:type="gramEnd"/>
      <w:r>
        <w:t xml:space="preserve"> transformations, indexed queries, and cleaner service-layer processing.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 xml:space="preserve">Delivered automation modules for data imports, validation workflows, notification rules, and reporting exports that reduced repetitive back-office processing by </w:t>
      </w:r>
      <w:r>
        <w:rPr>
          <w:rStyle w:val="Strong"/>
        </w:rPr>
        <w:t>22%</w:t>
      </w:r>
      <w:r>
        <w:t xml:space="preserve"> for client operations teams.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 xml:space="preserve">Refactored legacy monolithic views, raw SQL blocks, and duplicated business rules into reusable service functions, cleaner </w:t>
      </w:r>
      <w:proofErr w:type="spellStart"/>
      <w:r>
        <w:t>serializers</w:t>
      </w:r>
      <w:proofErr w:type="spellEnd"/>
      <w:r>
        <w:t>, and safer transaction boundaries.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>Fixed production bugs involving Unicode encoding errors, broken file uploads, session expiration loops, incorrect pagination totals, and race conditions in status updates.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>Supported gradual modernization from older Python and Django patterns by separating configuration, improving dependency pinning, and preparing services for Python 3 compatibility.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 xml:space="preserve">Created practical test coverage with </w:t>
      </w:r>
      <w:proofErr w:type="spellStart"/>
      <w:r>
        <w:rPr>
          <w:rStyle w:val="Strong"/>
        </w:rPr>
        <w:t>unittest</w:t>
      </w:r>
      <w:proofErr w:type="spellEnd"/>
      <w:r>
        <w:t xml:space="preserve">, </w:t>
      </w:r>
      <w:proofErr w:type="spellStart"/>
      <w:r>
        <w:rPr>
          <w:rStyle w:val="Strong"/>
        </w:rPr>
        <w:t>pytest</w:t>
      </w:r>
      <w:proofErr w:type="spellEnd"/>
      <w:r>
        <w:t>, mocked service calls, and regression cases for critical workflows such as order updates, billing exports, and customer notifications.</w:t>
      </w:r>
    </w:p>
    <w:p w:rsidR="00EE054F" w:rsidRDefault="00E41D9C" w:rsidP="00E41D9C">
      <w:pPr>
        <w:pStyle w:val="NormalWeb"/>
        <w:numPr>
          <w:ilvl w:val="0"/>
          <w:numId w:val="29"/>
        </w:numPr>
        <w:jc w:val="both"/>
      </w:pPr>
      <w:r>
        <w:t>Worked closely with QA, project managers, and frontend developers to ship new workflow features, investigate client-reported defects, and keep delivery predictable across multiple concurrent projects.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814188" w:rsidRDefault="00814188" w:rsidP="00814188">
      <w:pPr>
        <w:pStyle w:val="NormalWeb"/>
        <w:numPr>
          <w:ilvl w:val="0"/>
          <w:numId w:val="30"/>
        </w:numPr>
        <w:jc w:val="both"/>
      </w:pPr>
      <w:r>
        <w:t xml:space="preserve">Contributed as a </w:t>
      </w:r>
      <w:r>
        <w:rPr>
          <w:rStyle w:val="Strong"/>
        </w:rPr>
        <w:t>Software Developer Intern</w:t>
      </w:r>
      <w:r>
        <w:t xml:space="preserve"> on internal engineering tools using </w:t>
      </w:r>
      <w:r>
        <w:rPr>
          <w:rStyle w:val="Strong"/>
        </w:rPr>
        <w:t>Python 2.7</w:t>
      </w:r>
      <w:r>
        <w:t xml:space="preserve">, </w:t>
      </w:r>
      <w:r>
        <w:rPr>
          <w:rStyle w:val="Strong"/>
        </w:rPr>
        <w:t>C#</w:t>
      </w:r>
      <w:r>
        <w:t xml:space="preserve">, </w:t>
      </w:r>
      <w:r>
        <w:rPr>
          <w:rStyle w:val="Strong"/>
        </w:rPr>
        <w:t>SQL Server</w:t>
      </w:r>
      <w:r>
        <w:t xml:space="preserve">, and early </w:t>
      </w:r>
      <w:r>
        <w:rPr>
          <w:rStyle w:val="Strong"/>
        </w:rPr>
        <w:t>Azure</w:t>
      </w:r>
      <w:r>
        <w:t xml:space="preserve"> services for data collection and operational reporting.</w:t>
      </w:r>
    </w:p>
    <w:p w:rsidR="00814188" w:rsidRDefault="00814188" w:rsidP="00814188">
      <w:pPr>
        <w:pStyle w:val="NormalWeb"/>
        <w:numPr>
          <w:ilvl w:val="0"/>
          <w:numId w:val="30"/>
        </w:numPr>
        <w:jc w:val="both"/>
      </w:pPr>
      <w:r>
        <w:t>Built scripts and small services that normalized telemetry records, flagged incomplete payloads, and helped senior engineers inspect reliability patterns across internal application components.</w:t>
      </w:r>
    </w:p>
    <w:p w:rsidR="00814188" w:rsidRDefault="00814188" w:rsidP="00814188">
      <w:pPr>
        <w:pStyle w:val="NormalWeb"/>
        <w:numPr>
          <w:ilvl w:val="0"/>
          <w:numId w:val="30"/>
        </w:numPr>
        <w:jc w:val="both"/>
      </w:pPr>
      <w:r>
        <w:t>Assisted with prototype ML-style analysis for log categorization and anomaly review, using Python data-processing libraries to identify repeated error signatures and noisy alert groups.</w:t>
      </w:r>
    </w:p>
    <w:p w:rsidR="00814188" w:rsidRDefault="00814188" w:rsidP="00814188">
      <w:pPr>
        <w:pStyle w:val="NormalWeb"/>
        <w:numPr>
          <w:ilvl w:val="0"/>
          <w:numId w:val="30"/>
        </w:numPr>
        <w:jc w:val="both"/>
      </w:pPr>
      <w:r>
        <w:t>Improved SQL queries, stored procedures, and data validation checks used by reporting dashboards, making internal metrics easier to reproduce during investigation sessions.</w:t>
      </w:r>
    </w:p>
    <w:p w:rsidR="00814188" w:rsidRDefault="00814188" w:rsidP="00814188">
      <w:pPr>
        <w:pStyle w:val="NormalWeb"/>
        <w:numPr>
          <w:ilvl w:val="0"/>
          <w:numId w:val="30"/>
        </w:numPr>
        <w:jc w:val="both"/>
      </w:pPr>
      <w:r>
        <w:lastRenderedPageBreak/>
        <w:t>Fixed intern-level defects related to null handling, incorrect joins, failed scheduled jobs, and inconsistent timestamp formatting across development and test environments.</w:t>
      </w:r>
    </w:p>
    <w:p w:rsidR="00814188" w:rsidRDefault="00814188" w:rsidP="00814188">
      <w:pPr>
        <w:pStyle w:val="NormalWeb"/>
        <w:numPr>
          <w:ilvl w:val="0"/>
          <w:numId w:val="30"/>
        </w:numPr>
        <w:jc w:val="both"/>
      </w:pPr>
      <w:r>
        <w:t>Participated in code reviews, sprint planning, debugging sessions, and documentation updates while learning enterprise engineering practices around source control and release discipline.</w:t>
      </w:r>
    </w:p>
    <w:p w:rsidR="00EE054F" w:rsidRPr="00814188" w:rsidRDefault="00814188" w:rsidP="00814188">
      <w:pPr>
        <w:pStyle w:val="NormalWeb"/>
        <w:numPr>
          <w:ilvl w:val="0"/>
          <w:numId w:val="30"/>
        </w:numPr>
        <w:jc w:val="both"/>
      </w:pPr>
      <w:r>
        <w:t>Created clear handoff notes, setup instructions, and test cases for assigned tools so full-time engineers could maintain the work after the internship ended.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814188" w:rsidRDefault="00814188" w:rsidP="00814188">
      <w:pPr>
        <w:pStyle w:val="Heading3"/>
      </w:pPr>
      <w:r>
        <w:t>Enterprise RAG Knowledge Assistant</w:t>
      </w:r>
    </w:p>
    <w:p w:rsidR="00814188" w:rsidRDefault="00814188" w:rsidP="00814188">
      <w:pPr>
        <w:pStyle w:val="NormalWeb"/>
        <w:numPr>
          <w:ilvl w:val="0"/>
          <w:numId w:val="32"/>
        </w:numPr>
        <w:jc w:val="both"/>
      </w:pPr>
      <w:r>
        <w:t xml:space="preserve">Designed a production </w:t>
      </w:r>
      <w:r>
        <w:rPr>
          <w:rStyle w:val="Strong"/>
        </w:rPr>
        <w:t>RAG-based assistant</w:t>
      </w:r>
      <w:r>
        <w:t xml:space="preserve"> for enterprise document search using </w:t>
      </w:r>
      <w:r>
        <w:rPr>
          <w:rStyle w:val="Strong"/>
        </w:rPr>
        <w:t>Python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t xml:space="preserve">, </w:t>
      </w:r>
      <w:proofErr w:type="spellStart"/>
      <w:r>
        <w:rPr>
          <w:rStyle w:val="Strong"/>
        </w:rPr>
        <w:t>LangChain</w:t>
      </w:r>
      <w:proofErr w:type="spellEnd"/>
      <w:r>
        <w:t xml:space="preserve">, </w:t>
      </w:r>
      <w:proofErr w:type="spellStart"/>
      <w:r>
        <w:rPr>
          <w:rStyle w:val="Strong"/>
        </w:rPr>
        <w:t>OpenAI</w:t>
      </w:r>
      <w:proofErr w:type="spellEnd"/>
      <w:r>
        <w:rPr>
          <w:rStyle w:val="Strong"/>
        </w:rPr>
        <w:t xml:space="preserve">/Azure </w:t>
      </w:r>
      <w:proofErr w:type="spellStart"/>
      <w:r>
        <w:rPr>
          <w:rStyle w:val="Strong"/>
        </w:rPr>
        <w:t>OpenAI</w:t>
      </w:r>
      <w:proofErr w:type="spellEnd"/>
      <w:r>
        <w:t xml:space="preserve">, </w:t>
      </w:r>
      <w:proofErr w:type="spellStart"/>
      <w:r>
        <w:rPr>
          <w:rStyle w:val="Strong"/>
        </w:rPr>
        <w:t>pgvector</w:t>
      </w:r>
      <w:proofErr w:type="spellEnd"/>
      <w:r>
        <w:t xml:space="preserve">, </w:t>
      </w:r>
      <w:r>
        <w:rPr>
          <w:rStyle w:val="Strong"/>
        </w:rPr>
        <w:t>PostgreSQL</w:t>
      </w:r>
      <w:r>
        <w:t xml:space="preserve">, and </w:t>
      </w:r>
      <w:proofErr w:type="spellStart"/>
      <w:r>
        <w:rPr>
          <w:rStyle w:val="Strong"/>
        </w:rPr>
        <w:t>Redis</w:t>
      </w:r>
      <w:proofErr w:type="spellEnd"/>
      <w:r>
        <w:t xml:space="preserve">, supporting document ingestion, chunking, </w:t>
      </w:r>
      <w:proofErr w:type="spellStart"/>
      <w:r>
        <w:t>embeddings</w:t>
      </w:r>
      <w:proofErr w:type="spellEnd"/>
      <w:r>
        <w:t>, semantic retrieval, source citation, role-based access, and evaluation workflows for regulated internal knowledge bases.</w:t>
      </w:r>
    </w:p>
    <w:p w:rsidR="00814188" w:rsidRDefault="00814188" w:rsidP="00814188">
      <w:pPr>
        <w:pStyle w:val="Heading3"/>
      </w:pPr>
      <w:r>
        <w:t>ML Forecasting and Decision Support Platform</w:t>
      </w:r>
    </w:p>
    <w:p w:rsidR="00814188" w:rsidRDefault="00814188" w:rsidP="00814188">
      <w:pPr>
        <w:pStyle w:val="NormalWeb"/>
        <w:numPr>
          <w:ilvl w:val="0"/>
          <w:numId w:val="31"/>
        </w:numPr>
        <w:jc w:val="both"/>
      </w:pPr>
      <w:r>
        <w:t xml:space="preserve">Built a </w:t>
      </w:r>
      <w:r>
        <w:rPr>
          <w:rStyle w:val="Strong"/>
        </w:rPr>
        <w:t>machine learning decision-support platform</w:t>
      </w:r>
      <w:r>
        <w:t xml:space="preserve"> using </w:t>
      </w:r>
      <w:r>
        <w:rPr>
          <w:rStyle w:val="Strong"/>
        </w:rPr>
        <w:t>Python</w:t>
      </w:r>
      <w:r>
        <w:t xml:space="preserve">,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</w:t>
      </w:r>
      <w:r>
        <w:t xml:space="preserve">, </w:t>
      </w:r>
      <w:proofErr w:type="spellStart"/>
      <w:r>
        <w:rPr>
          <w:rStyle w:val="Strong"/>
        </w:rPr>
        <w:t>TensorFlow</w:t>
      </w:r>
      <w:proofErr w:type="spellEnd"/>
      <w:r>
        <w:rPr>
          <w:rStyle w:val="Strong"/>
        </w:rPr>
        <w:t xml:space="preserve"> 2.x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t xml:space="preserve">, </w:t>
      </w:r>
      <w:r>
        <w:rPr>
          <w:rStyle w:val="Strong"/>
        </w:rPr>
        <w:t>Celery</w:t>
      </w:r>
      <w:r>
        <w:t xml:space="preserve">, </w:t>
      </w:r>
      <w:r>
        <w:rPr>
          <w:rStyle w:val="Strong"/>
        </w:rPr>
        <w:t>PostgreSQL</w:t>
      </w:r>
      <w:r>
        <w:t xml:space="preserve">, </w:t>
      </w:r>
      <w:r>
        <w:rPr>
          <w:rStyle w:val="Strong"/>
        </w:rPr>
        <w:t>Docker</w:t>
      </w:r>
      <w:r>
        <w:t xml:space="preserve">, and </w:t>
      </w:r>
      <w:r>
        <w:rPr>
          <w:rStyle w:val="Strong"/>
        </w:rPr>
        <w:t>AWS</w:t>
      </w:r>
      <w:r>
        <w:t>, delivering batch scoring, feature validation, model monitoring, API-based predictions, and reporting outputs for operational teams managing high-volume business records.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814188" w:rsidRPr="00814188" w:rsidRDefault="00814188" w:rsidP="00814188">
      <w:pPr>
        <w:pStyle w:val="ListParagraph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188">
        <w:rPr>
          <w:rFonts w:ascii="Times New Roman" w:eastAsia="Times New Roman" w:hAnsi="Times New Roman" w:cs="Times New Roman"/>
          <w:bCs/>
          <w:sz w:val="24"/>
          <w:szCs w:val="24"/>
        </w:rPr>
        <w:t>Google Cloud Professional Machine Learning Engineer</w:t>
      </w:r>
      <w:r w:rsidRPr="008141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14188" w:rsidRPr="00814188" w:rsidRDefault="00814188" w:rsidP="00814188">
      <w:pPr>
        <w:pStyle w:val="ListParagraph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188">
        <w:rPr>
          <w:rFonts w:ascii="Times New Roman" w:eastAsia="Times New Roman" w:hAnsi="Times New Roman" w:cs="Times New Roman"/>
          <w:bCs/>
          <w:sz w:val="24"/>
          <w:szCs w:val="24"/>
        </w:rPr>
        <w:t>Microsoft Certified: Azure AI Engineer Associate</w:t>
      </w:r>
      <w:r w:rsidRPr="008141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14188" w:rsidRPr="00814188" w:rsidRDefault="00814188" w:rsidP="00814188">
      <w:pPr>
        <w:pStyle w:val="ListParagraph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188">
        <w:rPr>
          <w:rFonts w:ascii="Times New Roman" w:eastAsia="Times New Roman" w:hAnsi="Times New Roman" w:cs="Times New Roman"/>
          <w:bCs/>
          <w:sz w:val="24"/>
          <w:szCs w:val="24"/>
        </w:rPr>
        <w:t>AWS Certified Solutions Architect – Associate</w:t>
      </w:r>
      <w:r w:rsidRPr="008141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E054F" w:rsidRPr="00814188" w:rsidRDefault="00814188" w:rsidP="00814188">
      <w:pPr>
        <w:pStyle w:val="ListParagraph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14188">
        <w:rPr>
          <w:rFonts w:ascii="Times New Roman" w:hAnsi="Times New Roman" w:cs="Times New Roman"/>
          <w:bCs/>
          <w:sz w:val="24"/>
          <w:szCs w:val="24"/>
        </w:rPr>
        <w:t>Databricks</w:t>
      </w:r>
      <w:proofErr w:type="spellEnd"/>
      <w:r w:rsidRPr="00814188">
        <w:rPr>
          <w:rFonts w:ascii="Times New Roman" w:hAnsi="Times New Roman" w:cs="Times New Roman"/>
          <w:bCs/>
          <w:sz w:val="24"/>
          <w:szCs w:val="24"/>
        </w:rPr>
        <w:t xml:space="preserve"> Certified Machine Learning Professional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EE05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B7CD4" w:rsidRDefault="008B7CD4">
      <w:pPr>
        <w:spacing w:line="240" w:lineRule="auto"/>
      </w:pPr>
      <w:r>
        <w:separator/>
      </w:r>
    </w:p>
  </w:endnote>
  <w:endnote w:type="continuationSeparator" w:id="0">
    <w:p w:rsidR="008B7CD4" w:rsidRDefault="008B7C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B7CD4" w:rsidRDefault="008B7CD4">
      <w:pPr>
        <w:spacing w:after="0"/>
      </w:pPr>
      <w:r>
        <w:separator/>
      </w:r>
    </w:p>
  </w:footnote>
  <w:footnote w:type="continuationSeparator" w:id="0">
    <w:p w:rsidR="008B7CD4" w:rsidRDefault="008B7CD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25680E"/>
    <w:multiLevelType w:val="multilevel"/>
    <w:tmpl w:val="794E35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2AA3352"/>
    <w:multiLevelType w:val="hybridMultilevel"/>
    <w:tmpl w:val="FCD6697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D7D7A93"/>
    <w:multiLevelType w:val="hybridMultilevel"/>
    <w:tmpl w:val="73C49DF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1544285"/>
    <w:multiLevelType w:val="hybridMultilevel"/>
    <w:tmpl w:val="6BFC3E6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88B10F8"/>
    <w:multiLevelType w:val="multilevel"/>
    <w:tmpl w:val="49EA18B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09C0C9B"/>
    <w:multiLevelType w:val="multilevel"/>
    <w:tmpl w:val="84820DD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3D942AE"/>
    <w:multiLevelType w:val="multilevel"/>
    <w:tmpl w:val="C52C9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7142D97"/>
    <w:multiLevelType w:val="multilevel"/>
    <w:tmpl w:val="84820DD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3A300F3F"/>
    <w:multiLevelType w:val="hybridMultilevel"/>
    <w:tmpl w:val="E3386E14"/>
    <w:lvl w:ilvl="0" w:tplc="2B48E6E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C6E1AFA"/>
    <w:multiLevelType w:val="multilevel"/>
    <w:tmpl w:val="1A74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02E53CF"/>
    <w:multiLevelType w:val="hybridMultilevel"/>
    <w:tmpl w:val="7A8AA5D4"/>
    <w:lvl w:ilvl="0" w:tplc="60F657D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1B20118"/>
    <w:multiLevelType w:val="hybridMultilevel"/>
    <w:tmpl w:val="58E4A68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CC60E2C"/>
    <w:multiLevelType w:val="multilevel"/>
    <w:tmpl w:val="D168FAB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18C370E"/>
    <w:multiLevelType w:val="hybridMultilevel"/>
    <w:tmpl w:val="8A58B30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21830D2"/>
    <w:multiLevelType w:val="multilevel"/>
    <w:tmpl w:val="64E052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>
    <w:nsid w:val="54C129E3"/>
    <w:multiLevelType w:val="multilevel"/>
    <w:tmpl w:val="3DDE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1525696"/>
    <w:multiLevelType w:val="multilevel"/>
    <w:tmpl w:val="84820DD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C8C0E5A"/>
    <w:multiLevelType w:val="multilevel"/>
    <w:tmpl w:val="A704E13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">
    <w:nsid w:val="7ADB6D5C"/>
    <w:multiLevelType w:val="multilevel"/>
    <w:tmpl w:val="630A1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1"/>
  </w:num>
  <w:num w:numId="3">
    <w:abstractNumId w:val="0"/>
  </w:num>
  <w:num w:numId="4">
    <w:abstractNumId w:val="5"/>
  </w:num>
  <w:num w:numId="5">
    <w:abstractNumId w:val="26"/>
  </w:num>
  <w:num w:numId="6">
    <w:abstractNumId w:val="13"/>
  </w:num>
  <w:num w:numId="7">
    <w:abstractNumId w:val="23"/>
  </w:num>
  <w:num w:numId="8">
    <w:abstractNumId w:val="3"/>
  </w:num>
  <w:num w:numId="9">
    <w:abstractNumId w:val="12"/>
  </w:num>
  <w:num w:numId="10">
    <w:abstractNumId w:val="24"/>
  </w:num>
  <w:num w:numId="11">
    <w:abstractNumId w:val="2"/>
  </w:num>
  <w:num w:numId="12">
    <w:abstractNumId w:val="4"/>
  </w:num>
  <w:num w:numId="13">
    <w:abstractNumId w:val="10"/>
  </w:num>
  <w:num w:numId="14">
    <w:abstractNumId w:val="8"/>
  </w:num>
  <w:num w:numId="15">
    <w:abstractNumId w:val="16"/>
  </w:num>
  <w:num w:numId="16">
    <w:abstractNumId w:val="20"/>
  </w:num>
  <w:num w:numId="17">
    <w:abstractNumId w:val="14"/>
  </w:num>
  <w:num w:numId="18">
    <w:abstractNumId w:val="17"/>
  </w:num>
  <w:num w:numId="19">
    <w:abstractNumId w:val="29"/>
  </w:num>
  <w:num w:numId="20">
    <w:abstractNumId w:val="1"/>
  </w:num>
  <w:num w:numId="21">
    <w:abstractNumId w:val="28"/>
  </w:num>
  <w:num w:numId="22">
    <w:abstractNumId w:val="9"/>
  </w:num>
  <w:num w:numId="23">
    <w:abstractNumId w:val="33"/>
  </w:num>
  <w:num w:numId="24">
    <w:abstractNumId w:val="25"/>
  </w:num>
  <w:num w:numId="25">
    <w:abstractNumId w:val="27"/>
  </w:num>
  <w:num w:numId="26">
    <w:abstractNumId w:val="21"/>
  </w:num>
  <w:num w:numId="27">
    <w:abstractNumId w:val="22"/>
  </w:num>
  <w:num w:numId="28">
    <w:abstractNumId w:val="7"/>
  </w:num>
  <w:num w:numId="29">
    <w:abstractNumId w:val="32"/>
  </w:num>
  <w:num w:numId="30">
    <w:abstractNumId w:val="18"/>
  </w:num>
  <w:num w:numId="31">
    <w:abstractNumId w:val="15"/>
  </w:num>
  <w:num w:numId="32">
    <w:abstractNumId w:val="30"/>
  </w:num>
  <w:num w:numId="33">
    <w:abstractNumId w:val="11"/>
  </w:num>
  <w:num w:numId="3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A4D81"/>
    <w:rsid w:val="001E29CB"/>
    <w:rsid w:val="002978D8"/>
    <w:rsid w:val="00346FFB"/>
    <w:rsid w:val="005D3110"/>
    <w:rsid w:val="005E4433"/>
    <w:rsid w:val="00634521"/>
    <w:rsid w:val="006815D6"/>
    <w:rsid w:val="00814188"/>
    <w:rsid w:val="008B7CD4"/>
    <w:rsid w:val="008C58B5"/>
    <w:rsid w:val="00916ACA"/>
    <w:rsid w:val="00B23862"/>
    <w:rsid w:val="00B6630D"/>
    <w:rsid w:val="00BA7724"/>
    <w:rsid w:val="00C10B19"/>
    <w:rsid w:val="00C9729A"/>
    <w:rsid w:val="00CE556E"/>
    <w:rsid w:val="00E41D9C"/>
    <w:rsid w:val="00EE054F"/>
    <w:rsid w:val="00F46643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4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9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C1816A-6CE5-4815-937E-D14137BCF0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1692</Words>
  <Characters>9648</Characters>
  <Application>Microsoft Office Word</Application>
  <DocSecurity>0</DocSecurity>
  <Lines>80</Lines>
  <Paragraphs>22</Paragraphs>
  <ScaleCrop>false</ScaleCrop>
  <Company>P R C</Company>
  <LinksUpToDate>false</LinksUpToDate>
  <CharactersWithSpaces>11318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18</cp:revision>
  <cp:lastPrinted>2026-06-07T20:47:00Z</cp:lastPrinted>
  <dcterms:created xsi:type="dcterms:W3CDTF">2025-08-04T16:40:00Z</dcterms:created>
  <dcterms:modified xsi:type="dcterms:W3CDTF">2026-06-18T01:38:00Z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