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3D42A1" w:rsidRDefault="003D42A1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Full-Stack Engineer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building production-grade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React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frontends and scalable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Python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proofErr w:type="spellStart"/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>backends</w:t>
            </w:r>
            <w:proofErr w:type="spellEnd"/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for </w:t>
            </w:r>
            <w:proofErr w:type="spellStart"/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and operational platforms. Strong at designing resilient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REST APIs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workflows, and cloud-native services on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, with multi-cloud exposure across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Azure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GCP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. Known for modernizing legacy systems into modular, observable, and cost-aware architectures using </w:t>
            </w:r>
            <w:proofErr w:type="spellStart"/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 xml:space="preserve">, messaging, and disciplined </w:t>
            </w:r>
            <w:r w:rsidRPr="003D42A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3D42A1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Led a large-scale frontend modernization initiative rebuilding critical workflows into </w:t>
      </w:r>
      <w:r w:rsidRPr="004E42A7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4E42A7">
        <w:rPr>
          <w:rStyle w:val="Strong"/>
          <w:rFonts w:ascii="Arial" w:hAnsi="Arial" w:cs="Arial"/>
          <w:sz w:val="18"/>
        </w:rPr>
        <w:t>TypeScript</w:t>
      </w:r>
      <w:proofErr w:type="spellEnd"/>
      <w:r w:rsidRPr="004E42A7">
        <w:rPr>
          <w:rFonts w:ascii="Arial" w:hAnsi="Arial" w:cs="Arial"/>
          <w:sz w:val="18"/>
        </w:rPr>
        <w:t xml:space="preserve"> component systems, reducing regression rates and accelerating parallel feature delivery.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Designed and implemented </w:t>
      </w:r>
      <w:r w:rsidRPr="004E42A7">
        <w:rPr>
          <w:rStyle w:val="Strong"/>
          <w:rFonts w:ascii="Arial" w:hAnsi="Arial" w:cs="Arial"/>
          <w:sz w:val="18"/>
        </w:rPr>
        <w:t>Next.js</w:t>
      </w:r>
      <w:r w:rsidRPr="004E42A7">
        <w:rPr>
          <w:rFonts w:ascii="Arial" w:hAnsi="Arial" w:cs="Arial"/>
          <w:sz w:val="18"/>
        </w:rPr>
        <w:t xml:space="preserve"> SEO-critical surfaces while preserving authenticated SPA behavior for complex operational modules.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Architected modular </w:t>
      </w:r>
      <w:proofErr w:type="spellStart"/>
      <w:r w:rsidRPr="004E42A7">
        <w:rPr>
          <w:rStyle w:val="Strong"/>
          <w:rFonts w:ascii="Arial" w:hAnsi="Arial" w:cs="Arial"/>
          <w:sz w:val="18"/>
        </w:rPr>
        <w:t>NestJS</w:t>
      </w:r>
      <w:proofErr w:type="spellEnd"/>
      <w:r w:rsidRPr="004E42A7">
        <w:rPr>
          <w:rFonts w:ascii="Arial" w:hAnsi="Arial" w:cs="Arial"/>
          <w:sz w:val="18"/>
        </w:rPr>
        <w:t xml:space="preserve"> </w:t>
      </w:r>
      <w:proofErr w:type="spellStart"/>
      <w:r w:rsidRPr="004E42A7">
        <w:rPr>
          <w:rFonts w:ascii="Arial" w:hAnsi="Arial" w:cs="Arial"/>
          <w:sz w:val="18"/>
        </w:rPr>
        <w:t>microservices</w:t>
      </w:r>
      <w:proofErr w:type="spellEnd"/>
      <w:r w:rsidRPr="004E42A7">
        <w:rPr>
          <w:rFonts w:ascii="Arial" w:hAnsi="Arial" w:cs="Arial"/>
          <w:sz w:val="18"/>
        </w:rPr>
        <w:t xml:space="preserve"> backed by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>, enabling domain isolation and parallel team ownership.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Built an </w:t>
      </w:r>
      <w:r w:rsidRPr="004E42A7">
        <w:rPr>
          <w:rStyle w:val="Strong"/>
          <w:rFonts w:ascii="Arial" w:hAnsi="Arial" w:cs="Arial"/>
          <w:sz w:val="18"/>
        </w:rPr>
        <w:t>event-driven pipeline</w:t>
      </w:r>
      <w:r w:rsidRPr="004E42A7">
        <w:rPr>
          <w:rFonts w:ascii="Arial" w:hAnsi="Arial" w:cs="Arial"/>
          <w:sz w:val="18"/>
        </w:rPr>
        <w:t xml:space="preserve"> using </w:t>
      </w:r>
      <w:r w:rsidRPr="004E42A7">
        <w:rPr>
          <w:rStyle w:val="Strong"/>
          <w:rFonts w:ascii="Arial" w:hAnsi="Arial" w:cs="Arial"/>
          <w:sz w:val="18"/>
        </w:rPr>
        <w:t>AWS SNS/SQS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Kafka</w:t>
      </w:r>
      <w:r w:rsidRPr="004E42A7">
        <w:rPr>
          <w:rFonts w:ascii="Arial" w:hAnsi="Arial" w:cs="Arial"/>
          <w:sz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, implementing DLQs, </w:t>
      </w:r>
      <w:proofErr w:type="spellStart"/>
      <w:r w:rsidRPr="004E42A7">
        <w:rPr>
          <w:rFonts w:ascii="Arial" w:hAnsi="Arial" w:cs="Arial"/>
          <w:sz w:val="18"/>
        </w:rPr>
        <w:t>idempotency</w:t>
      </w:r>
      <w:proofErr w:type="spellEnd"/>
      <w:r w:rsidRPr="004E42A7">
        <w:rPr>
          <w:rFonts w:ascii="Arial" w:hAnsi="Arial" w:cs="Arial"/>
          <w:sz w:val="18"/>
        </w:rPr>
        <w:t xml:space="preserve"> keys, and replay-safe consumers.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Developed a Node.js </w:t>
      </w:r>
      <w:r w:rsidRPr="004E42A7">
        <w:rPr>
          <w:rStyle w:val="Strong"/>
          <w:rFonts w:ascii="Arial" w:hAnsi="Arial" w:cs="Arial"/>
          <w:sz w:val="18"/>
        </w:rPr>
        <w:t>API Gateway/BFF</w:t>
      </w:r>
      <w:r w:rsidRPr="004E42A7">
        <w:rPr>
          <w:rFonts w:ascii="Arial" w:hAnsi="Arial" w:cs="Arial"/>
          <w:sz w:val="18"/>
        </w:rPr>
        <w:t xml:space="preserve"> enforcing authentication, rate limiting, </w:t>
      </w:r>
      <w:proofErr w:type="gramStart"/>
      <w:r w:rsidRPr="004E42A7">
        <w:rPr>
          <w:rFonts w:ascii="Arial" w:hAnsi="Arial" w:cs="Arial"/>
          <w:sz w:val="18"/>
        </w:rPr>
        <w:t>correlation</w:t>
      </w:r>
      <w:proofErr w:type="gramEnd"/>
      <w:r w:rsidRPr="004E42A7">
        <w:rPr>
          <w:rFonts w:ascii="Arial" w:hAnsi="Arial" w:cs="Arial"/>
          <w:sz w:val="18"/>
        </w:rPr>
        <w:t xml:space="preserve"> IDs, and response normalization for React clients.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Optimized hot paths by eliminating </w:t>
      </w:r>
      <w:proofErr w:type="gramStart"/>
      <w:r w:rsidRPr="004E42A7">
        <w:rPr>
          <w:rFonts w:ascii="Arial" w:hAnsi="Arial" w:cs="Arial"/>
          <w:sz w:val="18"/>
        </w:rPr>
        <w:t>N+1 queries</w:t>
      </w:r>
      <w:proofErr w:type="gramEnd"/>
      <w:r w:rsidRPr="004E42A7">
        <w:rPr>
          <w:rFonts w:ascii="Arial" w:hAnsi="Arial" w:cs="Arial"/>
          <w:sz w:val="18"/>
        </w:rPr>
        <w:t xml:space="preserve">, adding targeted indexing in </w:t>
      </w:r>
      <w:proofErr w:type="spellStart"/>
      <w:r w:rsidRPr="004E42A7">
        <w:rPr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and introducing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Style w:val="Strong"/>
          <w:rFonts w:ascii="Arial" w:hAnsi="Arial" w:cs="Arial"/>
          <w:sz w:val="18"/>
        </w:rPr>
        <w:t>/</w:t>
      </w:r>
      <w:proofErr w:type="spellStart"/>
      <w:r w:rsidRPr="004E42A7">
        <w:rPr>
          <w:rStyle w:val="Strong"/>
          <w:rFonts w:ascii="Arial" w:hAnsi="Arial" w:cs="Arial"/>
          <w:sz w:val="18"/>
        </w:rPr>
        <w:t>ElastiCache</w:t>
      </w:r>
      <w:proofErr w:type="spellEnd"/>
      <w:r w:rsidRPr="004E42A7">
        <w:rPr>
          <w:rFonts w:ascii="Arial" w:hAnsi="Arial" w:cs="Arial"/>
          <w:sz w:val="18"/>
        </w:rPr>
        <w:t xml:space="preserve"> caching layers.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Deployed workloads on </w:t>
      </w:r>
      <w:r w:rsidRPr="004E42A7">
        <w:rPr>
          <w:rStyle w:val="Strong"/>
          <w:rFonts w:ascii="Arial" w:hAnsi="Arial" w:cs="Arial"/>
          <w:sz w:val="18"/>
        </w:rPr>
        <w:t xml:space="preserve">AWS EKS, ECS, Lambda, API Gateway, RDS,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EventBridge</w:t>
      </w:r>
      <w:proofErr w:type="spellEnd"/>
      <w:r w:rsidRPr="004E42A7">
        <w:rPr>
          <w:rStyle w:val="Strong"/>
          <w:rFonts w:ascii="Arial" w:hAnsi="Arial" w:cs="Arial"/>
          <w:sz w:val="18"/>
        </w:rPr>
        <w:t>, and Step Functions</w:t>
      </w:r>
      <w:r w:rsidRPr="004E42A7">
        <w:rPr>
          <w:rFonts w:ascii="Arial" w:hAnsi="Arial" w:cs="Arial"/>
          <w:sz w:val="18"/>
        </w:rPr>
        <w:t>, aligning runtime patterns with reliability goals.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Containerized services with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and managed deployments via </w:t>
      </w:r>
      <w:r w:rsidRPr="004E42A7">
        <w:rPr>
          <w:rStyle w:val="Strong"/>
          <w:rFonts w:ascii="Arial" w:hAnsi="Arial" w:cs="Arial"/>
          <w:sz w:val="18"/>
        </w:rPr>
        <w:t>Helm</w:t>
      </w:r>
      <w:r w:rsidRPr="004E42A7">
        <w:rPr>
          <w:rFonts w:ascii="Arial" w:hAnsi="Arial" w:cs="Arial"/>
          <w:sz w:val="18"/>
        </w:rPr>
        <w:t xml:space="preserve"> and </w:t>
      </w:r>
      <w:r w:rsidRPr="004E42A7">
        <w:rPr>
          <w:rStyle w:val="Strong"/>
          <w:rFonts w:ascii="Arial" w:hAnsi="Arial" w:cs="Arial"/>
          <w:sz w:val="18"/>
        </w:rPr>
        <w:t>Argo CD</w:t>
      </w:r>
      <w:r w:rsidRPr="004E42A7">
        <w:rPr>
          <w:rFonts w:ascii="Arial" w:hAnsi="Arial" w:cs="Arial"/>
          <w:sz w:val="18"/>
        </w:rPr>
        <w:t xml:space="preserve"> following </w:t>
      </w:r>
      <w:proofErr w:type="spellStart"/>
      <w:r w:rsidRPr="004E42A7">
        <w:rPr>
          <w:rFonts w:ascii="Arial" w:hAnsi="Arial" w:cs="Arial"/>
          <w:sz w:val="18"/>
        </w:rPr>
        <w:t>GitOps</w:t>
      </w:r>
      <w:proofErr w:type="spellEnd"/>
      <w:r w:rsidRPr="004E42A7">
        <w:rPr>
          <w:rFonts w:ascii="Arial" w:hAnsi="Arial" w:cs="Arial"/>
          <w:sz w:val="18"/>
        </w:rPr>
        <w:t xml:space="preserve"> practices.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Implemented cross-service search indexing into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</w:rPr>
        <w:t>/OpenSearch</w:t>
      </w:r>
      <w:r w:rsidRPr="004E42A7">
        <w:rPr>
          <w:rFonts w:ascii="Arial" w:hAnsi="Arial" w:cs="Arial"/>
          <w:sz w:val="18"/>
        </w:rPr>
        <w:t>, improving operational investigation speed.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Published structured event streams to </w:t>
      </w:r>
      <w:r w:rsidRPr="004E42A7">
        <w:rPr>
          <w:rStyle w:val="Strong"/>
          <w:rFonts w:ascii="Arial" w:hAnsi="Arial" w:cs="Arial"/>
          <w:sz w:val="18"/>
        </w:rPr>
        <w:t>Redshift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  <w:r w:rsidRPr="004E42A7">
        <w:rPr>
          <w:rFonts w:ascii="Arial" w:hAnsi="Arial" w:cs="Arial"/>
          <w:sz w:val="18"/>
        </w:rPr>
        <w:t xml:space="preserve"> analytics pipelines for reporting and product intelligence.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Integrated secure file/media pipelines using </w:t>
      </w:r>
      <w:r w:rsidRPr="004E42A7">
        <w:rPr>
          <w:rStyle w:val="Strong"/>
          <w:rFonts w:ascii="Arial" w:hAnsi="Arial" w:cs="Arial"/>
          <w:sz w:val="18"/>
        </w:rPr>
        <w:t>S3</w:t>
      </w:r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CloudFront</w:t>
      </w:r>
      <w:proofErr w:type="spellEnd"/>
      <w:r w:rsidRPr="004E42A7">
        <w:rPr>
          <w:rFonts w:ascii="Arial" w:hAnsi="Arial" w:cs="Arial"/>
          <w:sz w:val="18"/>
        </w:rPr>
        <w:t xml:space="preserve"> with signed URLs and lifecycle management policies.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Introduced distributed tracing with </w:t>
      </w:r>
      <w:proofErr w:type="spellStart"/>
      <w:r w:rsidRPr="004E42A7">
        <w:rPr>
          <w:rStyle w:val="Strong"/>
          <w:rFonts w:ascii="Arial" w:hAnsi="Arial" w:cs="Arial"/>
          <w:sz w:val="18"/>
        </w:rPr>
        <w:t>OpenTelemetry</w:t>
      </w:r>
      <w:proofErr w:type="spellEnd"/>
      <w:r w:rsidRPr="004E42A7">
        <w:rPr>
          <w:rFonts w:ascii="Arial" w:hAnsi="Arial" w:cs="Arial"/>
          <w:sz w:val="18"/>
        </w:rPr>
        <w:t xml:space="preserve"> exporting to </w:t>
      </w:r>
      <w:proofErr w:type="spellStart"/>
      <w:r w:rsidRPr="004E42A7">
        <w:rPr>
          <w:rStyle w:val="Strong"/>
          <w:rFonts w:ascii="Arial" w:hAnsi="Arial" w:cs="Arial"/>
          <w:sz w:val="18"/>
        </w:rPr>
        <w:t>Datadog</w:t>
      </w:r>
      <w:proofErr w:type="spellEnd"/>
      <w:r w:rsidRPr="004E42A7">
        <w:rPr>
          <w:rFonts w:ascii="Arial" w:hAnsi="Arial" w:cs="Arial"/>
          <w:sz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>, reducing MTTR during incidents.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Hardened authentication and authorization flows using </w:t>
      </w:r>
      <w:r w:rsidRPr="004E42A7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4E42A7">
        <w:rPr>
          <w:rStyle w:val="Strong"/>
          <w:rFonts w:ascii="Arial" w:hAnsi="Arial" w:cs="Arial"/>
          <w:sz w:val="18"/>
        </w:rPr>
        <w:t>OpenID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Connect, JWT, </w:t>
      </w:r>
      <w:proofErr w:type="spellStart"/>
      <w:r w:rsidRPr="004E42A7">
        <w:rPr>
          <w:rStyle w:val="Strong"/>
          <w:rFonts w:ascii="Arial" w:hAnsi="Arial" w:cs="Arial"/>
          <w:sz w:val="18"/>
        </w:rPr>
        <w:t>Okta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, Auth0, AWS </w:t>
      </w:r>
      <w:proofErr w:type="spellStart"/>
      <w:r w:rsidRPr="004E42A7">
        <w:rPr>
          <w:rStyle w:val="Strong"/>
          <w:rFonts w:ascii="Arial" w:hAnsi="Arial" w:cs="Arial"/>
          <w:sz w:val="18"/>
        </w:rPr>
        <w:t>Cognito</w:t>
      </w:r>
      <w:proofErr w:type="spellEnd"/>
      <w:r w:rsidRPr="004E42A7">
        <w:rPr>
          <w:rFonts w:ascii="Arial" w:hAnsi="Arial" w:cs="Arial"/>
          <w:sz w:val="18"/>
        </w:rPr>
        <w:t xml:space="preserve">, and fine-grained </w:t>
      </w:r>
      <w:r w:rsidRPr="004E42A7">
        <w:rPr>
          <w:rStyle w:val="Strong"/>
          <w:rFonts w:ascii="Arial" w:hAnsi="Arial" w:cs="Arial"/>
          <w:sz w:val="18"/>
        </w:rPr>
        <w:t>RBAC/ABAC</w:t>
      </w:r>
      <w:r w:rsidRPr="004E42A7">
        <w:rPr>
          <w:rFonts w:ascii="Arial" w:hAnsi="Arial" w:cs="Arial"/>
          <w:sz w:val="18"/>
        </w:rPr>
        <w:t xml:space="preserve"> enforcement.</w:t>
      </w:r>
    </w:p>
    <w:p w:rsidR="004E42A7" w:rsidRPr="004E42A7" w:rsidRDefault="004E42A7" w:rsidP="004E42A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E42A7">
        <w:rPr>
          <w:rFonts w:ascii="Arial" w:hAnsi="Arial" w:cs="Arial"/>
          <w:sz w:val="18"/>
        </w:rPr>
        <w:t xml:space="preserve">Established CI/CD templates across </w:t>
      </w:r>
      <w:proofErr w:type="spellStart"/>
      <w:r w:rsidRPr="004E42A7">
        <w:rPr>
          <w:rStyle w:val="Strong"/>
          <w:rFonts w:ascii="Arial" w:hAnsi="Arial" w:cs="Arial"/>
          <w:sz w:val="18"/>
        </w:rPr>
        <w:t>GitHub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Actions, </w:t>
      </w:r>
      <w:proofErr w:type="spellStart"/>
      <w:r w:rsidRPr="004E42A7">
        <w:rPr>
          <w:rStyle w:val="Strong"/>
          <w:rFonts w:ascii="Arial" w:hAnsi="Arial" w:cs="Arial"/>
          <w:sz w:val="18"/>
        </w:rPr>
        <w:t>GitLab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CI, Jenkins</w:t>
      </w:r>
      <w:r w:rsidRPr="004E42A7">
        <w:rPr>
          <w:rFonts w:ascii="Arial" w:hAnsi="Arial" w:cs="Arial"/>
          <w:sz w:val="18"/>
        </w:rPr>
        <w:t xml:space="preserve">, and automated </w:t>
      </w:r>
      <w:proofErr w:type="spellStart"/>
      <w:r w:rsidRPr="004E42A7">
        <w:rPr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 publishing with security scanning.</w:t>
      </w:r>
    </w:p>
    <w:p w:rsidR="004E42A7" w:rsidRDefault="004E42A7" w:rsidP="004E42A7">
      <w:pPr>
        <w:pStyle w:val="NormalWeb"/>
        <w:numPr>
          <w:ilvl w:val="0"/>
          <w:numId w:val="15"/>
        </w:numPr>
        <w:jc w:val="both"/>
      </w:pPr>
      <w:r w:rsidRPr="004E42A7">
        <w:rPr>
          <w:rFonts w:ascii="Arial" w:hAnsi="Arial" w:cs="Arial"/>
          <w:sz w:val="18"/>
        </w:rPr>
        <w:t xml:space="preserve">Mentored engineers on architecture </w:t>
      </w:r>
      <w:proofErr w:type="gramStart"/>
      <w:r w:rsidRPr="004E42A7">
        <w:rPr>
          <w:rFonts w:ascii="Arial" w:hAnsi="Arial" w:cs="Arial"/>
          <w:sz w:val="18"/>
        </w:rPr>
        <w:t>reviews,</w:t>
      </w:r>
      <w:proofErr w:type="gramEnd"/>
      <w:r w:rsidRPr="004E42A7">
        <w:rPr>
          <w:rFonts w:ascii="Arial" w:hAnsi="Arial" w:cs="Arial"/>
          <w:sz w:val="18"/>
        </w:rPr>
        <w:t xml:space="preserve"> distributed debugging, and production-grade API design, raising overall system reliability standards.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Owned a complex operational </w:t>
      </w:r>
      <w:r w:rsidRPr="003D42A1">
        <w:rPr>
          <w:rStyle w:val="Strong"/>
          <w:rFonts w:ascii="Arial" w:hAnsi="Arial" w:cs="Arial"/>
          <w:sz w:val="18"/>
        </w:rPr>
        <w:t>React</w:t>
      </w:r>
      <w:r w:rsidRPr="003D42A1">
        <w:rPr>
          <w:rFonts w:ascii="Arial" w:hAnsi="Arial" w:cs="Arial"/>
          <w:sz w:val="18"/>
        </w:rPr>
        <w:t xml:space="preserve"> SPA, refactoring brittle UI logic into reusable components and predictable state patterns to speed delivery.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Built </w:t>
      </w:r>
      <w:r w:rsidRPr="003D42A1">
        <w:rPr>
          <w:rStyle w:val="Strong"/>
          <w:rFonts w:ascii="Arial" w:hAnsi="Arial" w:cs="Arial"/>
          <w:sz w:val="18"/>
        </w:rPr>
        <w:t>Python</w:t>
      </w:r>
      <w:r w:rsidRPr="003D42A1">
        <w:rPr>
          <w:rFonts w:ascii="Arial" w:hAnsi="Arial" w:cs="Arial"/>
          <w:sz w:val="18"/>
        </w:rPr>
        <w:t xml:space="preserve"> REST services aligned to frontend contracts, reducing client-side workarounds and improving compatibility across releases.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Implemented background processing for exports and reconciliation using </w:t>
      </w:r>
      <w:r w:rsidRPr="003D42A1">
        <w:rPr>
          <w:rStyle w:val="Strong"/>
          <w:rFonts w:ascii="Arial" w:hAnsi="Arial" w:cs="Arial"/>
          <w:sz w:val="18"/>
        </w:rPr>
        <w:t>AWS SQS/SNS</w:t>
      </w:r>
      <w:r w:rsidRPr="003D42A1">
        <w:rPr>
          <w:rFonts w:ascii="Arial" w:hAnsi="Arial" w:cs="Arial"/>
          <w:sz w:val="18"/>
        </w:rPr>
        <w:t xml:space="preserve"> and </w:t>
      </w:r>
      <w:proofErr w:type="spellStart"/>
      <w:r w:rsidRPr="003D42A1">
        <w:rPr>
          <w:rStyle w:val="Strong"/>
          <w:rFonts w:ascii="Arial" w:hAnsi="Arial" w:cs="Arial"/>
          <w:sz w:val="18"/>
        </w:rPr>
        <w:t>RabbitMQ</w:t>
      </w:r>
      <w:proofErr w:type="spellEnd"/>
      <w:r w:rsidRPr="003D42A1">
        <w:rPr>
          <w:rFonts w:ascii="Arial" w:hAnsi="Arial" w:cs="Arial"/>
          <w:sz w:val="18"/>
        </w:rPr>
        <w:t>, keeping request paths responsive under load.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Introduced </w:t>
      </w:r>
      <w:r w:rsidRPr="003D42A1">
        <w:rPr>
          <w:rStyle w:val="Strong"/>
          <w:rFonts w:ascii="Arial" w:hAnsi="Arial" w:cs="Arial"/>
          <w:sz w:val="18"/>
        </w:rPr>
        <w:t>Kafka</w:t>
      </w:r>
      <w:r w:rsidRPr="003D42A1">
        <w:rPr>
          <w:rFonts w:ascii="Arial" w:hAnsi="Arial" w:cs="Arial"/>
          <w:sz w:val="18"/>
        </w:rPr>
        <w:t xml:space="preserve"> streams for integration events with retry/DLQ semantics, enabling controlled replay without data corruption.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Improved dashboard performance through database profiling and indexing across </w:t>
      </w:r>
      <w:r w:rsidRPr="003D42A1">
        <w:rPr>
          <w:rStyle w:val="Strong"/>
          <w:rFonts w:ascii="Arial" w:hAnsi="Arial" w:cs="Arial"/>
          <w:sz w:val="18"/>
        </w:rPr>
        <w:t>MySQL</w:t>
      </w:r>
      <w:r w:rsidRPr="003D42A1">
        <w:rPr>
          <w:rFonts w:ascii="Arial" w:hAnsi="Arial" w:cs="Arial"/>
          <w:sz w:val="18"/>
        </w:rPr>
        <w:t xml:space="preserve"> and </w:t>
      </w:r>
      <w:proofErr w:type="spellStart"/>
      <w:r w:rsidRPr="003D42A1">
        <w:rPr>
          <w:rStyle w:val="Strong"/>
          <w:rFonts w:ascii="Arial" w:hAnsi="Arial" w:cs="Arial"/>
          <w:sz w:val="18"/>
        </w:rPr>
        <w:t>PostgreSQL</w:t>
      </w:r>
      <w:proofErr w:type="spellEnd"/>
      <w:r w:rsidRPr="003D42A1">
        <w:rPr>
          <w:rFonts w:ascii="Arial" w:hAnsi="Arial" w:cs="Arial"/>
          <w:sz w:val="18"/>
        </w:rPr>
        <w:t>, reducing slow queries and timeouts.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Added caching with </w:t>
      </w:r>
      <w:proofErr w:type="spellStart"/>
      <w:r w:rsidRPr="003D42A1">
        <w:rPr>
          <w:rStyle w:val="Strong"/>
          <w:rFonts w:ascii="Arial" w:hAnsi="Arial" w:cs="Arial"/>
          <w:sz w:val="18"/>
        </w:rPr>
        <w:t>Redis</w:t>
      </w:r>
      <w:proofErr w:type="spellEnd"/>
      <w:r w:rsidRPr="003D42A1">
        <w:rPr>
          <w:rFonts w:ascii="Arial" w:hAnsi="Arial" w:cs="Arial"/>
          <w:sz w:val="18"/>
        </w:rPr>
        <w:t>, using explicit invalidation hooks to balance performance and correctness during burst traffic.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lastRenderedPageBreak/>
        <w:t xml:space="preserve">Implemented full-text search with </w:t>
      </w:r>
      <w:proofErr w:type="spellStart"/>
      <w:r w:rsidRPr="003D42A1">
        <w:rPr>
          <w:rStyle w:val="Strong"/>
          <w:rFonts w:ascii="Arial" w:hAnsi="Arial" w:cs="Arial"/>
          <w:sz w:val="18"/>
        </w:rPr>
        <w:t>Elasticsearch</w:t>
      </w:r>
      <w:proofErr w:type="spellEnd"/>
      <w:r w:rsidRPr="003D42A1">
        <w:rPr>
          <w:rStyle w:val="Strong"/>
          <w:rFonts w:ascii="Arial" w:hAnsi="Arial" w:cs="Arial"/>
          <w:sz w:val="18"/>
        </w:rPr>
        <w:t>/OpenSearch</w:t>
      </w:r>
      <w:r w:rsidRPr="003D42A1">
        <w:rPr>
          <w:rFonts w:ascii="Arial" w:hAnsi="Arial" w:cs="Arial"/>
          <w:sz w:val="18"/>
        </w:rPr>
        <w:t xml:space="preserve">, defining index templates and safe </w:t>
      </w:r>
      <w:proofErr w:type="spellStart"/>
      <w:r w:rsidRPr="003D42A1">
        <w:rPr>
          <w:rFonts w:ascii="Arial" w:hAnsi="Arial" w:cs="Arial"/>
          <w:sz w:val="18"/>
        </w:rPr>
        <w:t>reindex</w:t>
      </w:r>
      <w:proofErr w:type="spellEnd"/>
      <w:r w:rsidRPr="003D42A1">
        <w:rPr>
          <w:rFonts w:ascii="Arial" w:hAnsi="Arial" w:cs="Arial"/>
          <w:sz w:val="18"/>
        </w:rPr>
        <w:t xml:space="preserve"> procedures for schema evolution.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Hardened </w:t>
      </w:r>
      <w:proofErr w:type="spellStart"/>
      <w:r w:rsidRPr="003D42A1">
        <w:rPr>
          <w:rFonts w:ascii="Arial" w:hAnsi="Arial" w:cs="Arial"/>
          <w:sz w:val="18"/>
        </w:rPr>
        <w:t>auth</w:t>
      </w:r>
      <w:proofErr w:type="spellEnd"/>
      <w:r w:rsidRPr="003D42A1">
        <w:rPr>
          <w:rFonts w:ascii="Arial" w:hAnsi="Arial" w:cs="Arial"/>
          <w:sz w:val="18"/>
        </w:rPr>
        <w:t xml:space="preserve"> flows using </w:t>
      </w:r>
      <w:r w:rsidRPr="003D42A1">
        <w:rPr>
          <w:rStyle w:val="Strong"/>
          <w:rFonts w:ascii="Arial" w:hAnsi="Arial" w:cs="Arial"/>
          <w:sz w:val="18"/>
        </w:rPr>
        <w:t>JWT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OAuth2/OIDC</w:t>
      </w:r>
      <w:r w:rsidRPr="003D42A1">
        <w:rPr>
          <w:rFonts w:ascii="Arial" w:hAnsi="Arial" w:cs="Arial"/>
          <w:sz w:val="18"/>
        </w:rPr>
        <w:t xml:space="preserve">, and fine-grained </w:t>
      </w:r>
      <w:r w:rsidRPr="003D42A1">
        <w:rPr>
          <w:rStyle w:val="Strong"/>
          <w:rFonts w:ascii="Arial" w:hAnsi="Arial" w:cs="Arial"/>
          <w:sz w:val="18"/>
        </w:rPr>
        <w:t>RBAC/ABAC</w:t>
      </w:r>
      <w:r w:rsidRPr="003D42A1">
        <w:rPr>
          <w:rFonts w:ascii="Arial" w:hAnsi="Arial" w:cs="Arial"/>
          <w:sz w:val="18"/>
        </w:rPr>
        <w:t>, enforcing consistent middleware checks and admin guardrails.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Standardized </w:t>
      </w:r>
      <w:proofErr w:type="spellStart"/>
      <w:r w:rsidRPr="003D42A1">
        <w:rPr>
          <w:rFonts w:ascii="Arial" w:hAnsi="Arial" w:cs="Arial"/>
          <w:sz w:val="18"/>
        </w:rPr>
        <w:t>observability</w:t>
      </w:r>
      <w:proofErr w:type="spellEnd"/>
      <w:r w:rsidRPr="003D42A1">
        <w:rPr>
          <w:rFonts w:ascii="Arial" w:hAnsi="Arial" w:cs="Arial"/>
          <w:sz w:val="18"/>
        </w:rPr>
        <w:t xml:space="preserve"> with structured logs into </w:t>
      </w:r>
      <w:r w:rsidRPr="003D42A1">
        <w:rPr>
          <w:rStyle w:val="Strong"/>
          <w:rFonts w:ascii="Arial" w:hAnsi="Arial" w:cs="Arial"/>
          <w:sz w:val="18"/>
        </w:rPr>
        <w:t>ELK/EFK</w:t>
      </w:r>
      <w:r w:rsidRPr="003D42A1">
        <w:rPr>
          <w:rFonts w:ascii="Arial" w:hAnsi="Arial" w:cs="Arial"/>
          <w:sz w:val="18"/>
        </w:rPr>
        <w:t xml:space="preserve">, metrics in </w:t>
      </w:r>
      <w:r w:rsidRPr="003D42A1">
        <w:rPr>
          <w:rStyle w:val="Strong"/>
          <w:rFonts w:ascii="Arial" w:hAnsi="Arial" w:cs="Arial"/>
          <w:sz w:val="18"/>
        </w:rPr>
        <w:t>Prometheus/</w:t>
      </w:r>
      <w:proofErr w:type="spellStart"/>
      <w:r w:rsidRPr="003D42A1">
        <w:rPr>
          <w:rStyle w:val="Strong"/>
          <w:rFonts w:ascii="Arial" w:hAnsi="Arial" w:cs="Arial"/>
          <w:sz w:val="18"/>
        </w:rPr>
        <w:t>Grafana</w:t>
      </w:r>
      <w:proofErr w:type="spellEnd"/>
      <w:r w:rsidRPr="003D42A1">
        <w:rPr>
          <w:rFonts w:ascii="Arial" w:hAnsi="Arial" w:cs="Arial"/>
          <w:sz w:val="18"/>
        </w:rPr>
        <w:t>, and alerts tuned to business-impact signals.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Containerized services using </w:t>
      </w:r>
      <w:proofErr w:type="spellStart"/>
      <w:r w:rsidRPr="003D42A1">
        <w:rPr>
          <w:rStyle w:val="Strong"/>
          <w:rFonts w:ascii="Arial" w:hAnsi="Arial" w:cs="Arial"/>
          <w:sz w:val="18"/>
        </w:rPr>
        <w:t>Docker</w:t>
      </w:r>
      <w:proofErr w:type="spellEnd"/>
      <w:r w:rsidRPr="003D42A1">
        <w:rPr>
          <w:rFonts w:ascii="Arial" w:hAnsi="Arial" w:cs="Arial"/>
          <w:sz w:val="18"/>
        </w:rPr>
        <w:t xml:space="preserve"> and supported </w:t>
      </w:r>
      <w:proofErr w:type="spellStart"/>
      <w:r w:rsidRPr="003D42A1">
        <w:rPr>
          <w:rStyle w:val="Strong"/>
          <w:rFonts w:ascii="Arial" w:hAnsi="Arial" w:cs="Arial"/>
          <w:sz w:val="18"/>
        </w:rPr>
        <w:t>Kubernetes</w:t>
      </w:r>
      <w:proofErr w:type="spellEnd"/>
      <w:r w:rsidRPr="003D42A1">
        <w:rPr>
          <w:rFonts w:ascii="Arial" w:hAnsi="Arial" w:cs="Arial"/>
          <w:sz w:val="18"/>
        </w:rPr>
        <w:t xml:space="preserve"> deployments across </w:t>
      </w:r>
      <w:r w:rsidRPr="003D42A1">
        <w:rPr>
          <w:rStyle w:val="Strong"/>
          <w:rFonts w:ascii="Arial" w:hAnsi="Arial" w:cs="Arial"/>
          <w:sz w:val="18"/>
        </w:rPr>
        <w:t>EKS/AKS</w:t>
      </w:r>
      <w:r w:rsidRPr="003D42A1">
        <w:rPr>
          <w:rFonts w:ascii="Arial" w:hAnsi="Arial" w:cs="Arial"/>
          <w:sz w:val="18"/>
        </w:rPr>
        <w:t xml:space="preserve"> for repeatable releases.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Automated infrastructure using </w:t>
      </w:r>
      <w:proofErr w:type="spellStart"/>
      <w:r w:rsidRPr="003D42A1">
        <w:rPr>
          <w:rStyle w:val="Strong"/>
          <w:rFonts w:ascii="Arial" w:hAnsi="Arial" w:cs="Arial"/>
          <w:sz w:val="18"/>
        </w:rPr>
        <w:t>Terraform</w:t>
      </w:r>
      <w:proofErr w:type="spellEnd"/>
      <w:r w:rsidRPr="003D42A1">
        <w:rPr>
          <w:rFonts w:ascii="Arial" w:hAnsi="Arial" w:cs="Arial"/>
          <w:sz w:val="18"/>
        </w:rPr>
        <w:t xml:space="preserve"> and </w:t>
      </w:r>
      <w:proofErr w:type="spellStart"/>
      <w:r w:rsidRPr="003D42A1">
        <w:rPr>
          <w:rStyle w:val="Strong"/>
          <w:rFonts w:ascii="Arial" w:hAnsi="Arial" w:cs="Arial"/>
          <w:sz w:val="18"/>
        </w:rPr>
        <w:t>CloudFormation</w:t>
      </w:r>
      <w:proofErr w:type="spellEnd"/>
      <w:r w:rsidRPr="003D42A1">
        <w:rPr>
          <w:rFonts w:ascii="Arial" w:hAnsi="Arial" w:cs="Arial"/>
          <w:sz w:val="18"/>
        </w:rPr>
        <w:t xml:space="preserve">, enforcing least-privilege </w:t>
      </w:r>
      <w:r w:rsidRPr="003D42A1">
        <w:rPr>
          <w:rStyle w:val="Strong"/>
          <w:rFonts w:ascii="Arial" w:hAnsi="Arial" w:cs="Arial"/>
          <w:sz w:val="18"/>
        </w:rPr>
        <w:t>IAM</w:t>
      </w:r>
      <w:r w:rsidRPr="003D42A1">
        <w:rPr>
          <w:rFonts w:ascii="Arial" w:hAnsi="Arial" w:cs="Arial"/>
          <w:sz w:val="18"/>
        </w:rPr>
        <w:t xml:space="preserve"> and environment parity.</w:t>
      </w:r>
    </w:p>
    <w:p w:rsidR="003D42A1" w:rsidRPr="003D42A1" w:rsidRDefault="003D42A1" w:rsidP="003D42A1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Built quality gates with </w:t>
      </w:r>
      <w:r w:rsidRPr="003D42A1">
        <w:rPr>
          <w:rStyle w:val="Strong"/>
          <w:rFonts w:ascii="Arial" w:hAnsi="Arial" w:cs="Arial"/>
          <w:sz w:val="18"/>
        </w:rPr>
        <w:t>Jest/Mocha/Chai</w:t>
      </w:r>
      <w:r w:rsidRPr="003D42A1">
        <w:rPr>
          <w:rFonts w:ascii="Arial" w:hAnsi="Arial" w:cs="Arial"/>
          <w:sz w:val="18"/>
        </w:rPr>
        <w:t xml:space="preserve">, UI coverage with </w:t>
      </w:r>
      <w:r w:rsidRPr="003D42A1">
        <w:rPr>
          <w:rStyle w:val="Strong"/>
          <w:rFonts w:ascii="Arial" w:hAnsi="Arial" w:cs="Arial"/>
          <w:sz w:val="18"/>
        </w:rPr>
        <w:t>React Testing Library</w:t>
      </w:r>
      <w:r w:rsidRPr="003D42A1">
        <w:rPr>
          <w:rFonts w:ascii="Arial" w:hAnsi="Arial" w:cs="Arial"/>
          <w:sz w:val="18"/>
        </w:rPr>
        <w:t xml:space="preserve">, and regression suites via </w:t>
      </w:r>
      <w:r w:rsidRPr="003D42A1">
        <w:rPr>
          <w:rStyle w:val="Strong"/>
          <w:rFonts w:ascii="Arial" w:hAnsi="Arial" w:cs="Arial"/>
          <w:sz w:val="18"/>
        </w:rPr>
        <w:t>Cypress/Playwright</w:t>
      </w:r>
      <w:r w:rsidRPr="003D42A1">
        <w:rPr>
          <w:rFonts w:ascii="Arial" w:hAnsi="Arial" w:cs="Arial"/>
          <w:sz w:val="18"/>
        </w:rPr>
        <w:t>.</w:t>
      </w:r>
    </w:p>
    <w:p w:rsidR="003D42A1" w:rsidRDefault="003D42A1" w:rsidP="003D42A1">
      <w:pPr>
        <w:pStyle w:val="NormalWeb"/>
        <w:numPr>
          <w:ilvl w:val="0"/>
          <w:numId w:val="25"/>
        </w:numPr>
        <w:jc w:val="both"/>
      </w:pPr>
      <w:r w:rsidRPr="003D42A1">
        <w:rPr>
          <w:rFonts w:ascii="Arial" w:hAnsi="Arial" w:cs="Arial"/>
          <w:sz w:val="18"/>
        </w:rPr>
        <w:t xml:space="preserve">Improved release stability with CI/CD pipelines in </w:t>
      </w:r>
      <w:r w:rsidRPr="003D42A1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D42A1">
        <w:rPr>
          <w:rStyle w:val="Strong"/>
          <w:rFonts w:ascii="Arial" w:hAnsi="Arial" w:cs="Arial"/>
          <w:sz w:val="18"/>
        </w:rPr>
        <w:t>DevOps</w:t>
      </w:r>
      <w:proofErr w:type="spellEnd"/>
      <w:r w:rsidRPr="003D42A1">
        <w:rPr>
          <w:rFonts w:ascii="Arial" w:hAnsi="Arial" w:cs="Arial"/>
          <w:sz w:val="18"/>
        </w:rPr>
        <w:t xml:space="preserve"> and </w:t>
      </w:r>
      <w:proofErr w:type="spellStart"/>
      <w:r w:rsidRPr="003D42A1">
        <w:rPr>
          <w:rStyle w:val="Strong"/>
          <w:rFonts w:ascii="Arial" w:hAnsi="Arial" w:cs="Arial"/>
          <w:sz w:val="18"/>
        </w:rPr>
        <w:t>GitHub</w:t>
      </w:r>
      <w:proofErr w:type="spellEnd"/>
      <w:r w:rsidRPr="003D42A1">
        <w:rPr>
          <w:rStyle w:val="Strong"/>
          <w:rFonts w:ascii="Arial" w:hAnsi="Arial" w:cs="Arial"/>
          <w:sz w:val="18"/>
        </w:rPr>
        <w:t xml:space="preserve"> Actions</w:t>
      </w:r>
      <w:r w:rsidRPr="003D42A1">
        <w:rPr>
          <w:rFonts w:ascii="Arial" w:hAnsi="Arial" w:cs="Arial"/>
          <w:sz w:val="18"/>
        </w:rPr>
        <w:t xml:space="preserve">, adding </w:t>
      </w:r>
      <w:r w:rsidRPr="003D42A1">
        <w:rPr>
          <w:rStyle w:val="Strong"/>
          <w:rFonts w:ascii="Arial" w:hAnsi="Arial" w:cs="Arial"/>
          <w:sz w:val="18"/>
        </w:rPr>
        <w:t>Pact-style</w:t>
      </w:r>
      <w:r w:rsidRPr="003D42A1">
        <w:rPr>
          <w:rFonts w:ascii="Arial" w:hAnsi="Arial" w:cs="Arial"/>
          <w:sz w:val="18"/>
        </w:rPr>
        <w:t xml:space="preserve"> contract tests for API safety.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Built web application features using </w:t>
      </w:r>
      <w:r w:rsidRPr="003D42A1">
        <w:rPr>
          <w:rStyle w:val="Strong"/>
          <w:rFonts w:ascii="Arial" w:hAnsi="Arial" w:cs="Arial"/>
          <w:sz w:val="18"/>
        </w:rPr>
        <w:t>JavaScript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HTML</w:t>
      </w:r>
      <w:r w:rsidRPr="003D42A1">
        <w:rPr>
          <w:rFonts w:ascii="Arial" w:hAnsi="Arial" w:cs="Arial"/>
          <w:sz w:val="18"/>
        </w:rPr>
        <w:t xml:space="preserve">, and </w:t>
      </w:r>
      <w:r w:rsidRPr="003D42A1">
        <w:rPr>
          <w:rStyle w:val="Strong"/>
          <w:rFonts w:ascii="Arial" w:hAnsi="Arial" w:cs="Arial"/>
          <w:sz w:val="18"/>
        </w:rPr>
        <w:t>CSS</w:t>
      </w:r>
      <w:r w:rsidRPr="003D42A1">
        <w:rPr>
          <w:rFonts w:ascii="Arial" w:hAnsi="Arial" w:cs="Arial"/>
          <w:sz w:val="18"/>
        </w:rPr>
        <w:t>, improving usability of core operational screens.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Implemented and consumed </w:t>
      </w:r>
      <w:r w:rsidRPr="003D42A1">
        <w:rPr>
          <w:rStyle w:val="Strong"/>
          <w:rFonts w:ascii="Arial" w:hAnsi="Arial" w:cs="Arial"/>
          <w:sz w:val="18"/>
        </w:rPr>
        <w:t>REST APIs</w:t>
      </w:r>
      <w:r w:rsidRPr="003D42A1">
        <w:rPr>
          <w:rFonts w:ascii="Arial" w:hAnsi="Arial" w:cs="Arial"/>
          <w:sz w:val="18"/>
        </w:rPr>
        <w:t>, keeping request/response behavior predictable with consistent validation and error handling.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Designed relational schemas and queries in </w:t>
      </w:r>
      <w:r w:rsidRPr="003D42A1">
        <w:rPr>
          <w:rStyle w:val="Strong"/>
          <w:rFonts w:ascii="Arial" w:hAnsi="Arial" w:cs="Arial"/>
          <w:sz w:val="18"/>
        </w:rPr>
        <w:t>SQL Server</w:t>
      </w:r>
      <w:r w:rsidRPr="003D42A1">
        <w:rPr>
          <w:rFonts w:ascii="Arial" w:hAnsi="Arial" w:cs="Arial"/>
          <w:sz w:val="18"/>
        </w:rPr>
        <w:t>, supporting business-critical workflows with stable performance.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Developed and maintained modules backed by </w:t>
      </w:r>
      <w:r w:rsidRPr="003D42A1">
        <w:rPr>
          <w:rStyle w:val="Strong"/>
          <w:rFonts w:ascii="Arial" w:hAnsi="Arial" w:cs="Arial"/>
          <w:sz w:val="18"/>
        </w:rPr>
        <w:t>MySQL</w:t>
      </w:r>
      <w:r w:rsidRPr="003D42A1">
        <w:rPr>
          <w:rFonts w:ascii="Arial" w:hAnsi="Arial" w:cs="Arial"/>
          <w:sz w:val="18"/>
        </w:rPr>
        <w:t>, improving data integrity through constraints and safer write patterns.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Tuned </w:t>
      </w:r>
      <w:proofErr w:type="spellStart"/>
      <w:r w:rsidRPr="003D42A1">
        <w:rPr>
          <w:rStyle w:val="Strong"/>
          <w:rFonts w:ascii="Arial" w:hAnsi="Arial" w:cs="Arial"/>
          <w:sz w:val="18"/>
        </w:rPr>
        <w:t>PostgreSQL</w:t>
      </w:r>
      <w:proofErr w:type="spellEnd"/>
      <w:r w:rsidRPr="003D42A1">
        <w:rPr>
          <w:rFonts w:ascii="Arial" w:hAnsi="Arial" w:cs="Arial"/>
          <w:sz w:val="18"/>
        </w:rPr>
        <w:t xml:space="preserve"> queries with practical indexing and query-shape improvements to reduce slow list/report endpoints.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Implemented caching with </w:t>
      </w:r>
      <w:proofErr w:type="spellStart"/>
      <w:r w:rsidRPr="003D42A1">
        <w:rPr>
          <w:rStyle w:val="Strong"/>
          <w:rFonts w:ascii="Arial" w:hAnsi="Arial" w:cs="Arial"/>
          <w:sz w:val="18"/>
        </w:rPr>
        <w:t>Redis</w:t>
      </w:r>
      <w:proofErr w:type="spellEnd"/>
      <w:r w:rsidRPr="003D42A1">
        <w:rPr>
          <w:rFonts w:ascii="Arial" w:hAnsi="Arial" w:cs="Arial"/>
          <w:sz w:val="18"/>
        </w:rPr>
        <w:t xml:space="preserve"> for read-heavy endpoints, using clear TTL rules to protect the database under peak usage.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>Improved reliability of background processing using worker-style patterns, with defensive retries and failure handling.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Reduced production debugging time by introducing </w:t>
      </w:r>
      <w:r w:rsidRPr="003D42A1">
        <w:rPr>
          <w:rStyle w:val="Strong"/>
          <w:rFonts w:ascii="Arial" w:hAnsi="Arial" w:cs="Arial"/>
          <w:sz w:val="18"/>
        </w:rPr>
        <w:t>structured logging</w:t>
      </w:r>
      <w:r w:rsidRPr="003D42A1">
        <w:rPr>
          <w:rFonts w:ascii="Arial" w:hAnsi="Arial" w:cs="Arial"/>
          <w:sz w:val="18"/>
        </w:rPr>
        <w:t xml:space="preserve"> and consistent request correlation patterns.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 xml:space="preserve">Automated builds and deployments using </w:t>
      </w:r>
      <w:r w:rsidRPr="003D42A1">
        <w:rPr>
          <w:rStyle w:val="Strong"/>
          <w:rFonts w:ascii="Arial" w:hAnsi="Arial" w:cs="Arial"/>
          <w:sz w:val="18"/>
        </w:rPr>
        <w:t>Jenkins</w:t>
      </w:r>
      <w:r w:rsidRPr="003D42A1">
        <w:rPr>
          <w:rFonts w:ascii="Arial" w:hAnsi="Arial" w:cs="Arial"/>
          <w:sz w:val="18"/>
        </w:rPr>
        <w:t>, standardizing pipelines to reduce manual release steps.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D42A1">
        <w:rPr>
          <w:rFonts w:ascii="Arial" w:hAnsi="Arial" w:cs="Arial"/>
          <w:sz w:val="18"/>
        </w:rPr>
        <w:t>Supported incremental refactors by adding targeted tests and tightening module boundaries to reduce regression risk.</w:t>
      </w:r>
    </w:p>
    <w:p w:rsidR="003D42A1" w:rsidRPr="003D42A1" w:rsidRDefault="003D42A1" w:rsidP="003D42A1">
      <w:pPr>
        <w:pStyle w:val="NormalWeb"/>
        <w:numPr>
          <w:ilvl w:val="0"/>
          <w:numId w:val="27"/>
        </w:numPr>
        <w:jc w:val="both"/>
        <w:rPr>
          <w:sz w:val="18"/>
        </w:rPr>
      </w:pPr>
      <w:r w:rsidRPr="003D42A1">
        <w:rPr>
          <w:rFonts w:ascii="Arial" w:hAnsi="Arial" w:cs="Arial"/>
          <w:sz w:val="18"/>
        </w:rPr>
        <w:t>Collaborated closely with product and QA to clarify requirements into testable acceptance criteria and dependable releases.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3D42A1" w:rsidRPr="003D42A1" w:rsidRDefault="003D42A1" w:rsidP="003D42A1">
      <w:pPr>
        <w:pStyle w:val="NormalWeb"/>
        <w:jc w:val="both"/>
        <w:rPr>
          <w:rFonts w:ascii="Arial" w:hAnsi="Arial" w:cs="Arial"/>
          <w:sz w:val="18"/>
        </w:rPr>
      </w:pPr>
      <w:r w:rsidRPr="003D42A1">
        <w:rPr>
          <w:rStyle w:val="Strong"/>
          <w:rFonts w:ascii="Arial" w:hAnsi="Arial" w:cs="Arial"/>
          <w:sz w:val="18"/>
        </w:rPr>
        <w:t>Frontend</w:t>
      </w:r>
      <w:r w:rsidRPr="003D42A1">
        <w:rPr>
          <w:rFonts w:ascii="Arial" w:hAnsi="Arial" w:cs="Arial"/>
          <w:sz w:val="18"/>
        </w:rPr>
        <w:t xml:space="preserve"> — </w:t>
      </w:r>
      <w:r w:rsidRPr="003D42A1">
        <w:rPr>
          <w:rStyle w:val="Strong"/>
          <w:rFonts w:ascii="Arial" w:hAnsi="Arial" w:cs="Arial"/>
          <w:sz w:val="18"/>
        </w:rPr>
        <w:t>React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Fonts w:ascii="Arial" w:hAnsi="Arial" w:cs="Arial"/>
          <w:sz w:val="18"/>
        </w:rPr>
        <w:t>TypeScript</w:t>
      </w:r>
      <w:proofErr w:type="spellEnd"/>
      <w:r w:rsidRPr="003D42A1">
        <w:rPr>
          <w:rFonts w:ascii="Arial" w:hAnsi="Arial" w:cs="Arial"/>
          <w:sz w:val="18"/>
        </w:rPr>
        <w:t>, JavaScript, HTML, CSS, Tailwind CSS, component architecture, state management patterns, routing, forms/validation, accessibility, performance profiling</w:t>
      </w:r>
    </w:p>
    <w:p w:rsidR="003D42A1" w:rsidRPr="003D42A1" w:rsidRDefault="003D42A1" w:rsidP="003D42A1">
      <w:pPr>
        <w:pStyle w:val="NormalWeb"/>
        <w:jc w:val="both"/>
        <w:rPr>
          <w:rFonts w:ascii="Arial" w:hAnsi="Arial" w:cs="Arial"/>
          <w:sz w:val="18"/>
        </w:rPr>
      </w:pPr>
      <w:r w:rsidRPr="003D42A1">
        <w:rPr>
          <w:rStyle w:val="Strong"/>
          <w:rFonts w:ascii="Arial" w:hAnsi="Arial" w:cs="Arial"/>
          <w:sz w:val="18"/>
        </w:rPr>
        <w:t>Backend &amp; APIs</w:t>
      </w:r>
      <w:r w:rsidRPr="003D42A1">
        <w:rPr>
          <w:rFonts w:ascii="Arial" w:hAnsi="Arial" w:cs="Arial"/>
          <w:sz w:val="18"/>
        </w:rPr>
        <w:t xml:space="preserve"> — </w:t>
      </w:r>
      <w:r w:rsidRPr="003D42A1">
        <w:rPr>
          <w:rStyle w:val="Strong"/>
          <w:rFonts w:ascii="Arial" w:hAnsi="Arial" w:cs="Arial"/>
          <w:sz w:val="18"/>
        </w:rPr>
        <w:t>Python</w:t>
      </w:r>
      <w:r w:rsidRPr="003D42A1">
        <w:rPr>
          <w:rFonts w:ascii="Arial" w:hAnsi="Arial" w:cs="Arial"/>
          <w:sz w:val="18"/>
        </w:rPr>
        <w:t xml:space="preserve">, service architecture, REST, </w:t>
      </w:r>
      <w:proofErr w:type="spellStart"/>
      <w:r w:rsidRPr="003D42A1">
        <w:rPr>
          <w:rFonts w:ascii="Arial" w:hAnsi="Arial" w:cs="Arial"/>
          <w:sz w:val="18"/>
        </w:rPr>
        <w:t>OpenAPI</w:t>
      </w:r>
      <w:proofErr w:type="spellEnd"/>
      <w:r w:rsidRPr="003D42A1">
        <w:rPr>
          <w:rFonts w:ascii="Arial" w:hAnsi="Arial" w:cs="Arial"/>
          <w:sz w:val="18"/>
        </w:rPr>
        <w:t xml:space="preserve">/Swagger, </w:t>
      </w:r>
      <w:proofErr w:type="spellStart"/>
      <w:r w:rsidRPr="003D42A1">
        <w:rPr>
          <w:rFonts w:ascii="Arial" w:hAnsi="Arial" w:cs="Arial"/>
          <w:sz w:val="18"/>
        </w:rPr>
        <w:t>microservices</w:t>
      </w:r>
      <w:proofErr w:type="spellEnd"/>
      <w:r w:rsidRPr="003D42A1">
        <w:rPr>
          <w:rFonts w:ascii="Arial" w:hAnsi="Arial" w:cs="Arial"/>
          <w:sz w:val="18"/>
        </w:rPr>
        <w:t xml:space="preserve">, background jobs, </w:t>
      </w:r>
      <w:proofErr w:type="spellStart"/>
      <w:r w:rsidRPr="003D42A1">
        <w:rPr>
          <w:rFonts w:ascii="Arial" w:hAnsi="Arial" w:cs="Arial"/>
          <w:sz w:val="18"/>
        </w:rPr>
        <w:t>webhooks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Fonts w:ascii="Arial" w:hAnsi="Arial" w:cs="Arial"/>
          <w:sz w:val="18"/>
        </w:rPr>
        <w:t>idempotency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rate limiting</w:t>
      </w:r>
      <w:r w:rsidRPr="003D42A1">
        <w:rPr>
          <w:rFonts w:ascii="Arial" w:hAnsi="Arial" w:cs="Arial"/>
          <w:sz w:val="18"/>
        </w:rPr>
        <w:t>, retries/</w:t>
      </w:r>
      <w:proofErr w:type="spellStart"/>
      <w:r w:rsidRPr="003D42A1">
        <w:rPr>
          <w:rFonts w:ascii="Arial" w:hAnsi="Arial" w:cs="Arial"/>
          <w:sz w:val="18"/>
        </w:rPr>
        <w:t>backoff</w:t>
      </w:r>
      <w:proofErr w:type="spellEnd"/>
      <w:r w:rsidRPr="003D42A1">
        <w:rPr>
          <w:rFonts w:ascii="Arial" w:hAnsi="Arial" w:cs="Arial"/>
          <w:sz w:val="18"/>
        </w:rPr>
        <w:t>, circuit breakers, BFF patterns</w:t>
      </w:r>
    </w:p>
    <w:p w:rsidR="003D42A1" w:rsidRPr="003D42A1" w:rsidRDefault="003D42A1" w:rsidP="003D42A1">
      <w:pPr>
        <w:pStyle w:val="NormalWeb"/>
        <w:jc w:val="both"/>
        <w:rPr>
          <w:rFonts w:ascii="Arial" w:hAnsi="Arial" w:cs="Arial"/>
          <w:sz w:val="18"/>
        </w:rPr>
      </w:pPr>
      <w:r w:rsidRPr="003D42A1">
        <w:rPr>
          <w:rStyle w:val="Strong"/>
          <w:rFonts w:ascii="Arial" w:hAnsi="Arial" w:cs="Arial"/>
          <w:sz w:val="18"/>
        </w:rPr>
        <w:t>Data, Messaging &amp; Search</w:t>
      </w:r>
      <w:r w:rsidRPr="003D42A1">
        <w:rPr>
          <w:rFonts w:ascii="Arial" w:hAnsi="Arial" w:cs="Arial"/>
          <w:sz w:val="18"/>
        </w:rPr>
        <w:t xml:space="preserve"> — Relational: </w:t>
      </w:r>
      <w:proofErr w:type="spellStart"/>
      <w:r w:rsidRPr="003D42A1">
        <w:rPr>
          <w:rStyle w:val="Strong"/>
          <w:rFonts w:ascii="Arial" w:hAnsi="Arial" w:cs="Arial"/>
          <w:sz w:val="18"/>
        </w:rPr>
        <w:t>PostgreSQL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MySQL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SQL Server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Fonts w:ascii="Arial" w:hAnsi="Arial" w:cs="Arial"/>
          <w:sz w:val="18"/>
        </w:rPr>
        <w:t>NoSQL</w:t>
      </w:r>
      <w:proofErr w:type="spellEnd"/>
      <w:r w:rsidRPr="003D42A1">
        <w:rPr>
          <w:rFonts w:ascii="Arial" w:hAnsi="Arial" w:cs="Arial"/>
          <w:sz w:val="18"/>
        </w:rPr>
        <w:t xml:space="preserve">: </w:t>
      </w:r>
      <w:proofErr w:type="spellStart"/>
      <w:r w:rsidRPr="003D42A1">
        <w:rPr>
          <w:rStyle w:val="Strong"/>
          <w:rFonts w:ascii="Arial" w:hAnsi="Arial" w:cs="Arial"/>
          <w:sz w:val="18"/>
        </w:rPr>
        <w:t>Redis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MongoDB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DynamoDB</w:t>
      </w:r>
      <w:proofErr w:type="spellEnd"/>
      <w:r w:rsidRPr="003D42A1">
        <w:rPr>
          <w:rFonts w:ascii="Arial" w:hAnsi="Arial" w:cs="Arial"/>
          <w:sz w:val="18"/>
        </w:rPr>
        <w:t xml:space="preserve">, Queues/streams: </w:t>
      </w:r>
      <w:r w:rsidRPr="003D42A1">
        <w:rPr>
          <w:rStyle w:val="Strong"/>
          <w:rFonts w:ascii="Arial" w:hAnsi="Arial" w:cs="Arial"/>
          <w:sz w:val="18"/>
        </w:rPr>
        <w:t>AWS SQS/SNS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Kafka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RabbitMQ</w:t>
      </w:r>
      <w:proofErr w:type="spellEnd"/>
      <w:r w:rsidRPr="003D42A1">
        <w:rPr>
          <w:rFonts w:ascii="Arial" w:hAnsi="Arial" w:cs="Arial"/>
          <w:sz w:val="18"/>
        </w:rPr>
        <w:t xml:space="preserve">, Search: </w:t>
      </w:r>
      <w:proofErr w:type="spellStart"/>
      <w:r w:rsidRPr="003D42A1">
        <w:rPr>
          <w:rStyle w:val="Strong"/>
          <w:rFonts w:ascii="Arial" w:hAnsi="Arial" w:cs="Arial"/>
          <w:sz w:val="18"/>
        </w:rPr>
        <w:t>Elasticsearch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OpenSearch</w:t>
      </w:r>
      <w:r w:rsidRPr="003D42A1">
        <w:rPr>
          <w:rFonts w:ascii="Arial" w:hAnsi="Arial" w:cs="Arial"/>
          <w:sz w:val="18"/>
        </w:rPr>
        <w:t xml:space="preserve">, Analytics: </w:t>
      </w:r>
      <w:r w:rsidRPr="003D42A1">
        <w:rPr>
          <w:rStyle w:val="Strong"/>
          <w:rFonts w:ascii="Arial" w:hAnsi="Arial" w:cs="Arial"/>
          <w:sz w:val="18"/>
        </w:rPr>
        <w:t>Redshift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BigQuery</w:t>
      </w:r>
      <w:proofErr w:type="spellEnd"/>
    </w:p>
    <w:p w:rsidR="003D42A1" w:rsidRPr="003D42A1" w:rsidRDefault="003D42A1" w:rsidP="003D42A1">
      <w:pPr>
        <w:pStyle w:val="NormalWeb"/>
        <w:jc w:val="both"/>
        <w:rPr>
          <w:rFonts w:ascii="Arial" w:hAnsi="Arial" w:cs="Arial"/>
          <w:sz w:val="18"/>
        </w:rPr>
      </w:pPr>
      <w:r w:rsidRPr="003D42A1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3D42A1">
        <w:rPr>
          <w:rStyle w:val="Strong"/>
          <w:rFonts w:ascii="Arial" w:hAnsi="Arial" w:cs="Arial"/>
          <w:sz w:val="18"/>
        </w:rPr>
        <w:t>DevOps</w:t>
      </w:r>
      <w:proofErr w:type="spellEnd"/>
      <w:r w:rsidRPr="003D42A1">
        <w:rPr>
          <w:rFonts w:ascii="Arial" w:hAnsi="Arial" w:cs="Arial"/>
          <w:sz w:val="18"/>
        </w:rPr>
        <w:t xml:space="preserve"> — AWS (primary): </w:t>
      </w:r>
      <w:r w:rsidRPr="003D42A1">
        <w:rPr>
          <w:rStyle w:val="Strong"/>
          <w:rFonts w:ascii="Arial" w:hAnsi="Arial" w:cs="Arial"/>
          <w:sz w:val="18"/>
        </w:rPr>
        <w:t>EKS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ECS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EC2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Lambda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API Gateway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S3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CloudFront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RDS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DynamoDB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ElastiCache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EventBridge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Step Functions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IAM</w:t>
      </w:r>
      <w:r w:rsidRPr="003D42A1">
        <w:rPr>
          <w:rFonts w:ascii="Arial" w:hAnsi="Arial" w:cs="Arial"/>
          <w:sz w:val="18"/>
        </w:rPr>
        <w:t xml:space="preserve">, Azure: </w:t>
      </w:r>
      <w:r w:rsidRPr="003D42A1">
        <w:rPr>
          <w:rStyle w:val="Strong"/>
          <w:rFonts w:ascii="Arial" w:hAnsi="Arial" w:cs="Arial"/>
          <w:sz w:val="18"/>
        </w:rPr>
        <w:t>AKS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App Service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Azure SQL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Service Bus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Key Vault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Application Insights</w:t>
      </w:r>
      <w:r w:rsidRPr="003D42A1">
        <w:rPr>
          <w:rFonts w:ascii="Arial" w:hAnsi="Arial" w:cs="Arial"/>
          <w:sz w:val="18"/>
        </w:rPr>
        <w:t xml:space="preserve">, GCP: </w:t>
      </w:r>
      <w:r w:rsidRPr="003D42A1">
        <w:rPr>
          <w:rStyle w:val="Strong"/>
          <w:rFonts w:ascii="Arial" w:hAnsi="Arial" w:cs="Arial"/>
          <w:sz w:val="18"/>
        </w:rPr>
        <w:t>GKE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Cloud Run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Pub/Sub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Cloud Storage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BigQuery</w:t>
      </w:r>
      <w:proofErr w:type="spellEnd"/>
      <w:r w:rsidRPr="003D42A1">
        <w:rPr>
          <w:rFonts w:ascii="Arial" w:hAnsi="Arial" w:cs="Arial"/>
          <w:sz w:val="18"/>
        </w:rPr>
        <w:t xml:space="preserve"> (consumer/integrator), </w:t>
      </w:r>
      <w:proofErr w:type="spellStart"/>
      <w:r w:rsidRPr="003D42A1">
        <w:rPr>
          <w:rStyle w:val="Strong"/>
          <w:rFonts w:ascii="Arial" w:hAnsi="Arial" w:cs="Arial"/>
          <w:sz w:val="18"/>
        </w:rPr>
        <w:t>Docker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Kubernetes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Helm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Argo CD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GitOps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Terraform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CloudFormation</w:t>
      </w:r>
      <w:proofErr w:type="spellEnd"/>
      <w:r w:rsidRPr="003D42A1">
        <w:rPr>
          <w:rFonts w:ascii="Arial" w:hAnsi="Arial" w:cs="Arial"/>
          <w:sz w:val="18"/>
        </w:rPr>
        <w:t xml:space="preserve">, CI/CD: </w:t>
      </w:r>
      <w:proofErr w:type="spellStart"/>
      <w:r w:rsidRPr="003D42A1">
        <w:rPr>
          <w:rStyle w:val="Strong"/>
          <w:rFonts w:ascii="Arial" w:hAnsi="Arial" w:cs="Arial"/>
          <w:sz w:val="18"/>
        </w:rPr>
        <w:t>GitHub</w:t>
      </w:r>
      <w:proofErr w:type="spellEnd"/>
      <w:r w:rsidRPr="003D42A1">
        <w:rPr>
          <w:rStyle w:val="Strong"/>
          <w:rFonts w:ascii="Arial" w:hAnsi="Arial" w:cs="Arial"/>
          <w:sz w:val="18"/>
        </w:rPr>
        <w:t xml:space="preserve"> Actions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GitLab</w:t>
      </w:r>
      <w:proofErr w:type="spellEnd"/>
      <w:r w:rsidRPr="003D42A1">
        <w:rPr>
          <w:rStyle w:val="Strong"/>
          <w:rFonts w:ascii="Arial" w:hAnsi="Arial" w:cs="Arial"/>
          <w:sz w:val="18"/>
        </w:rPr>
        <w:t xml:space="preserve"> CI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Jenkins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D42A1">
        <w:rPr>
          <w:rStyle w:val="Strong"/>
          <w:rFonts w:ascii="Arial" w:hAnsi="Arial" w:cs="Arial"/>
          <w:sz w:val="18"/>
        </w:rPr>
        <w:t>DevOps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CircleCI</w:t>
      </w:r>
      <w:proofErr w:type="spellEnd"/>
    </w:p>
    <w:p w:rsidR="003D42A1" w:rsidRPr="003D42A1" w:rsidRDefault="003D42A1" w:rsidP="003D42A1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3D42A1">
        <w:rPr>
          <w:rStyle w:val="Strong"/>
          <w:rFonts w:ascii="Arial" w:hAnsi="Arial" w:cs="Arial"/>
          <w:sz w:val="18"/>
        </w:rPr>
        <w:t>Observability</w:t>
      </w:r>
      <w:proofErr w:type="spellEnd"/>
      <w:r w:rsidRPr="003D42A1">
        <w:rPr>
          <w:rStyle w:val="Strong"/>
          <w:rFonts w:ascii="Arial" w:hAnsi="Arial" w:cs="Arial"/>
          <w:sz w:val="18"/>
        </w:rPr>
        <w:t>, Quality &amp; Security</w:t>
      </w:r>
      <w:r w:rsidRPr="003D42A1">
        <w:rPr>
          <w:rFonts w:ascii="Arial" w:hAnsi="Arial" w:cs="Arial"/>
          <w:sz w:val="18"/>
        </w:rPr>
        <w:t xml:space="preserve"> — </w:t>
      </w:r>
      <w:proofErr w:type="spellStart"/>
      <w:r w:rsidRPr="003D42A1">
        <w:rPr>
          <w:rStyle w:val="Strong"/>
          <w:rFonts w:ascii="Arial" w:hAnsi="Arial" w:cs="Arial"/>
          <w:sz w:val="18"/>
        </w:rPr>
        <w:t>OpenTelemetry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Datadog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Prometheus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Grafana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ELK/EFK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CloudWatch</w:t>
      </w:r>
      <w:proofErr w:type="spellEnd"/>
      <w:r w:rsidRPr="003D42A1">
        <w:rPr>
          <w:rFonts w:ascii="Arial" w:hAnsi="Arial" w:cs="Arial"/>
          <w:sz w:val="18"/>
        </w:rPr>
        <w:t xml:space="preserve">, structured logging, Testing: </w:t>
      </w:r>
      <w:r w:rsidRPr="003D42A1">
        <w:rPr>
          <w:rStyle w:val="Strong"/>
          <w:rFonts w:ascii="Arial" w:hAnsi="Arial" w:cs="Arial"/>
          <w:sz w:val="18"/>
        </w:rPr>
        <w:t>Jest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Mocha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Chai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React Testing Library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Cypress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Playwright</w:t>
      </w:r>
      <w:r w:rsidRPr="003D42A1">
        <w:rPr>
          <w:rFonts w:ascii="Arial" w:hAnsi="Arial" w:cs="Arial"/>
          <w:sz w:val="18"/>
        </w:rPr>
        <w:t>, API contract tests (</w:t>
      </w:r>
      <w:r w:rsidRPr="003D42A1">
        <w:rPr>
          <w:rStyle w:val="Strong"/>
          <w:rFonts w:ascii="Arial" w:hAnsi="Arial" w:cs="Arial"/>
          <w:sz w:val="18"/>
        </w:rPr>
        <w:t>Pact-style</w:t>
      </w:r>
      <w:r w:rsidRPr="003D42A1">
        <w:rPr>
          <w:rFonts w:ascii="Arial" w:hAnsi="Arial" w:cs="Arial"/>
          <w:sz w:val="18"/>
        </w:rPr>
        <w:t xml:space="preserve">), Security: </w:t>
      </w:r>
      <w:r w:rsidRPr="003D42A1">
        <w:rPr>
          <w:rStyle w:val="Strong"/>
          <w:rFonts w:ascii="Arial" w:hAnsi="Arial" w:cs="Arial"/>
          <w:sz w:val="18"/>
        </w:rPr>
        <w:t>OAuth2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OpenID</w:t>
      </w:r>
      <w:proofErr w:type="spellEnd"/>
      <w:r w:rsidRPr="003D42A1">
        <w:rPr>
          <w:rStyle w:val="Strong"/>
          <w:rFonts w:ascii="Arial" w:hAnsi="Arial" w:cs="Arial"/>
          <w:sz w:val="18"/>
        </w:rPr>
        <w:t xml:space="preserve"> Connect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JWT</w:t>
      </w:r>
      <w:r w:rsidRPr="003D42A1">
        <w:rPr>
          <w:rFonts w:ascii="Arial" w:hAnsi="Arial" w:cs="Arial"/>
          <w:sz w:val="18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18"/>
        </w:rPr>
        <w:t>Okta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Auth0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3D42A1">
        <w:rPr>
          <w:rStyle w:val="Strong"/>
          <w:rFonts w:ascii="Arial" w:hAnsi="Arial" w:cs="Arial"/>
          <w:sz w:val="18"/>
        </w:rPr>
        <w:t>Cognito</w:t>
      </w:r>
      <w:proofErr w:type="spellEnd"/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rate limiting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RBAC/ABAC</w:t>
      </w:r>
      <w:r w:rsidRPr="003D42A1">
        <w:rPr>
          <w:rFonts w:ascii="Arial" w:hAnsi="Arial" w:cs="Arial"/>
          <w:sz w:val="18"/>
        </w:rPr>
        <w:t xml:space="preserve">, </w:t>
      </w:r>
      <w:r w:rsidRPr="003D42A1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lastRenderedPageBreak/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3D42A1" w:rsidRPr="003D42A1" w:rsidRDefault="003D42A1" w:rsidP="003D42A1">
      <w:pPr>
        <w:pStyle w:val="Heading3"/>
        <w:jc w:val="both"/>
        <w:rPr>
          <w:rFonts w:ascii="Arial" w:hAnsi="Arial" w:cs="Arial"/>
          <w:color w:val="auto"/>
          <w:sz w:val="20"/>
        </w:rPr>
      </w:pPr>
      <w:bookmarkStart w:id="0" w:name="_GoBack"/>
      <w:r w:rsidRPr="003D42A1">
        <w:rPr>
          <w:rStyle w:val="Strong"/>
          <w:rFonts w:ascii="Arial" w:hAnsi="Arial" w:cs="Arial"/>
          <w:bCs w:val="0"/>
          <w:color w:val="auto"/>
          <w:sz w:val="20"/>
        </w:rPr>
        <w:t>Event-Driven Workflow Platform (Python APIs + React UI)</w:t>
      </w:r>
    </w:p>
    <w:p w:rsidR="003D42A1" w:rsidRPr="003D42A1" w:rsidRDefault="003D42A1" w:rsidP="003D42A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 xml:space="preserve">Built long-running workflow orchestration using </w:t>
      </w:r>
      <w:r w:rsidRPr="003D42A1">
        <w:rPr>
          <w:rStyle w:val="Strong"/>
          <w:rFonts w:ascii="Arial" w:hAnsi="Arial" w:cs="Arial"/>
          <w:sz w:val="20"/>
        </w:rPr>
        <w:t>AWS SQS/SNS</w:t>
      </w:r>
      <w:r w:rsidRPr="003D42A1">
        <w:rPr>
          <w:rFonts w:ascii="Arial" w:hAnsi="Arial" w:cs="Arial"/>
          <w:sz w:val="20"/>
        </w:rPr>
        <w:t xml:space="preserve">, </w:t>
      </w:r>
      <w:r w:rsidRPr="003D42A1">
        <w:rPr>
          <w:rStyle w:val="Strong"/>
          <w:rFonts w:ascii="Arial" w:hAnsi="Arial" w:cs="Arial"/>
          <w:sz w:val="20"/>
        </w:rPr>
        <w:t>Kafka</w:t>
      </w:r>
      <w:r w:rsidRPr="003D42A1">
        <w:rPr>
          <w:rFonts w:ascii="Arial" w:hAnsi="Arial" w:cs="Arial"/>
          <w:sz w:val="20"/>
        </w:rPr>
        <w:t xml:space="preserve">, and </w:t>
      </w:r>
      <w:proofErr w:type="spellStart"/>
      <w:r w:rsidRPr="003D42A1">
        <w:rPr>
          <w:rStyle w:val="Strong"/>
          <w:rFonts w:ascii="Arial" w:hAnsi="Arial" w:cs="Arial"/>
          <w:sz w:val="20"/>
        </w:rPr>
        <w:t>RabbitMQ</w:t>
      </w:r>
      <w:proofErr w:type="spellEnd"/>
      <w:r w:rsidRPr="003D42A1">
        <w:rPr>
          <w:rFonts w:ascii="Arial" w:hAnsi="Arial" w:cs="Arial"/>
          <w:sz w:val="20"/>
        </w:rPr>
        <w:t xml:space="preserve"> with DLQs, replay-safe handlers, and </w:t>
      </w:r>
      <w:proofErr w:type="spellStart"/>
      <w:r w:rsidRPr="003D42A1">
        <w:rPr>
          <w:rStyle w:val="Strong"/>
          <w:rFonts w:ascii="Arial" w:hAnsi="Arial" w:cs="Arial"/>
          <w:sz w:val="20"/>
        </w:rPr>
        <w:t>idempotency</w:t>
      </w:r>
      <w:proofErr w:type="spellEnd"/>
      <w:r w:rsidRPr="003D42A1">
        <w:rPr>
          <w:rFonts w:ascii="Arial" w:hAnsi="Arial" w:cs="Arial"/>
          <w:sz w:val="20"/>
        </w:rPr>
        <w:t xml:space="preserve"> to prevent duplicate side effects.</w:t>
      </w:r>
    </w:p>
    <w:p w:rsidR="003D42A1" w:rsidRPr="003D42A1" w:rsidRDefault="003D42A1" w:rsidP="003D42A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 xml:space="preserve">Implemented secure service foundations using </w:t>
      </w:r>
      <w:r w:rsidRPr="003D42A1">
        <w:rPr>
          <w:rStyle w:val="Strong"/>
          <w:rFonts w:ascii="Arial" w:hAnsi="Arial" w:cs="Arial"/>
          <w:sz w:val="20"/>
        </w:rPr>
        <w:t>OAuth2</w:t>
      </w:r>
      <w:r w:rsidRPr="003D42A1">
        <w:rPr>
          <w:rFonts w:ascii="Arial" w:hAnsi="Arial" w:cs="Arial"/>
          <w:sz w:val="20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20"/>
        </w:rPr>
        <w:t>OpenID</w:t>
      </w:r>
      <w:proofErr w:type="spellEnd"/>
      <w:r w:rsidRPr="003D42A1">
        <w:rPr>
          <w:rStyle w:val="Strong"/>
          <w:rFonts w:ascii="Arial" w:hAnsi="Arial" w:cs="Arial"/>
          <w:sz w:val="20"/>
        </w:rPr>
        <w:t xml:space="preserve"> Connect</w:t>
      </w:r>
      <w:r w:rsidRPr="003D42A1">
        <w:rPr>
          <w:rFonts w:ascii="Arial" w:hAnsi="Arial" w:cs="Arial"/>
          <w:sz w:val="20"/>
        </w:rPr>
        <w:t xml:space="preserve">, </w:t>
      </w:r>
      <w:r w:rsidRPr="003D42A1">
        <w:rPr>
          <w:rStyle w:val="Strong"/>
          <w:rFonts w:ascii="Arial" w:hAnsi="Arial" w:cs="Arial"/>
          <w:sz w:val="20"/>
        </w:rPr>
        <w:t>JWT</w:t>
      </w:r>
      <w:r w:rsidRPr="003D42A1">
        <w:rPr>
          <w:rFonts w:ascii="Arial" w:hAnsi="Arial" w:cs="Arial"/>
          <w:sz w:val="20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20"/>
        </w:rPr>
        <w:t>Okta</w:t>
      </w:r>
      <w:proofErr w:type="spellEnd"/>
      <w:r w:rsidRPr="003D42A1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3D42A1">
        <w:rPr>
          <w:rStyle w:val="Strong"/>
          <w:rFonts w:ascii="Arial" w:hAnsi="Arial" w:cs="Arial"/>
          <w:sz w:val="20"/>
        </w:rPr>
        <w:t>Cognito</w:t>
      </w:r>
      <w:proofErr w:type="spellEnd"/>
      <w:r w:rsidRPr="003D42A1">
        <w:rPr>
          <w:rFonts w:ascii="Arial" w:hAnsi="Arial" w:cs="Arial"/>
          <w:sz w:val="20"/>
        </w:rPr>
        <w:t xml:space="preserve">, enforcing </w:t>
      </w:r>
      <w:r w:rsidRPr="003D42A1">
        <w:rPr>
          <w:rStyle w:val="Strong"/>
          <w:rFonts w:ascii="Arial" w:hAnsi="Arial" w:cs="Arial"/>
          <w:sz w:val="20"/>
        </w:rPr>
        <w:t>RBAC/ABAC</w:t>
      </w:r>
      <w:r w:rsidRPr="003D42A1">
        <w:rPr>
          <w:rFonts w:ascii="Arial" w:hAnsi="Arial" w:cs="Arial"/>
          <w:sz w:val="20"/>
        </w:rPr>
        <w:t xml:space="preserve">, </w:t>
      </w:r>
      <w:r w:rsidRPr="003D42A1">
        <w:rPr>
          <w:rStyle w:val="Strong"/>
          <w:rFonts w:ascii="Arial" w:hAnsi="Arial" w:cs="Arial"/>
          <w:sz w:val="20"/>
        </w:rPr>
        <w:t>rate limiting</w:t>
      </w:r>
      <w:r w:rsidRPr="003D42A1">
        <w:rPr>
          <w:rFonts w:ascii="Arial" w:hAnsi="Arial" w:cs="Arial"/>
          <w:sz w:val="20"/>
        </w:rPr>
        <w:t xml:space="preserve">, and tamper-resistant </w:t>
      </w:r>
      <w:r w:rsidRPr="003D42A1">
        <w:rPr>
          <w:rStyle w:val="Strong"/>
          <w:rFonts w:ascii="Arial" w:hAnsi="Arial" w:cs="Arial"/>
          <w:sz w:val="20"/>
        </w:rPr>
        <w:t>audit logging</w:t>
      </w:r>
      <w:r w:rsidRPr="003D42A1">
        <w:rPr>
          <w:rFonts w:ascii="Arial" w:hAnsi="Arial" w:cs="Arial"/>
          <w:sz w:val="20"/>
        </w:rPr>
        <w:t>.</w:t>
      </w:r>
    </w:p>
    <w:p w:rsidR="003D42A1" w:rsidRPr="003D42A1" w:rsidRDefault="003D42A1" w:rsidP="003D42A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 xml:space="preserve">Indexed enriched records into </w:t>
      </w:r>
      <w:proofErr w:type="spellStart"/>
      <w:r w:rsidRPr="003D42A1">
        <w:rPr>
          <w:rStyle w:val="Strong"/>
          <w:rFonts w:ascii="Arial" w:hAnsi="Arial" w:cs="Arial"/>
          <w:sz w:val="20"/>
        </w:rPr>
        <w:t>Elasticsearch</w:t>
      </w:r>
      <w:proofErr w:type="spellEnd"/>
      <w:r w:rsidRPr="003D42A1">
        <w:rPr>
          <w:rStyle w:val="Strong"/>
          <w:rFonts w:ascii="Arial" w:hAnsi="Arial" w:cs="Arial"/>
          <w:sz w:val="20"/>
        </w:rPr>
        <w:t>/OpenSearch</w:t>
      </w:r>
      <w:r w:rsidRPr="003D42A1">
        <w:rPr>
          <w:rFonts w:ascii="Arial" w:hAnsi="Arial" w:cs="Arial"/>
          <w:sz w:val="20"/>
        </w:rPr>
        <w:t xml:space="preserve"> and published analytics events into </w:t>
      </w:r>
      <w:r w:rsidRPr="003D42A1">
        <w:rPr>
          <w:rStyle w:val="Strong"/>
          <w:rFonts w:ascii="Arial" w:hAnsi="Arial" w:cs="Arial"/>
          <w:sz w:val="20"/>
        </w:rPr>
        <w:t>Redshift</w:t>
      </w:r>
      <w:r w:rsidRPr="003D42A1">
        <w:rPr>
          <w:rFonts w:ascii="Arial" w:hAnsi="Arial" w:cs="Arial"/>
          <w:sz w:val="20"/>
        </w:rPr>
        <w:t xml:space="preserve"> and </w:t>
      </w:r>
      <w:proofErr w:type="spellStart"/>
      <w:r w:rsidRPr="003D42A1">
        <w:rPr>
          <w:rStyle w:val="Strong"/>
          <w:rFonts w:ascii="Arial" w:hAnsi="Arial" w:cs="Arial"/>
          <w:sz w:val="20"/>
        </w:rPr>
        <w:t>BigQuery</w:t>
      </w:r>
      <w:proofErr w:type="spellEnd"/>
      <w:r w:rsidRPr="003D42A1">
        <w:rPr>
          <w:rFonts w:ascii="Arial" w:hAnsi="Arial" w:cs="Arial"/>
          <w:sz w:val="20"/>
        </w:rPr>
        <w:t xml:space="preserve"> for reporting and operational insight.</w:t>
      </w:r>
    </w:p>
    <w:p w:rsidR="003D42A1" w:rsidRPr="003D42A1" w:rsidRDefault="003D42A1" w:rsidP="003D42A1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 xml:space="preserve">Deployed on </w:t>
      </w:r>
      <w:r w:rsidRPr="003D42A1">
        <w:rPr>
          <w:rStyle w:val="Strong"/>
          <w:rFonts w:ascii="Arial" w:hAnsi="Arial" w:cs="Arial"/>
          <w:sz w:val="20"/>
        </w:rPr>
        <w:t>EKS/ECS/Lambda</w:t>
      </w:r>
      <w:r w:rsidRPr="003D42A1">
        <w:rPr>
          <w:rFonts w:ascii="Arial" w:hAnsi="Arial" w:cs="Arial"/>
          <w:sz w:val="20"/>
        </w:rPr>
        <w:t xml:space="preserve"> with </w:t>
      </w:r>
      <w:r w:rsidRPr="003D42A1">
        <w:rPr>
          <w:rStyle w:val="Strong"/>
          <w:rFonts w:ascii="Arial" w:hAnsi="Arial" w:cs="Arial"/>
          <w:sz w:val="20"/>
        </w:rPr>
        <w:t>Helm</w:t>
      </w:r>
      <w:r w:rsidRPr="003D42A1">
        <w:rPr>
          <w:rFonts w:ascii="Arial" w:hAnsi="Arial" w:cs="Arial"/>
          <w:sz w:val="20"/>
        </w:rPr>
        <w:t xml:space="preserve"> and </w:t>
      </w:r>
      <w:r w:rsidRPr="003D42A1">
        <w:rPr>
          <w:rStyle w:val="Strong"/>
          <w:rFonts w:ascii="Arial" w:hAnsi="Arial" w:cs="Arial"/>
          <w:sz w:val="20"/>
        </w:rPr>
        <w:t>Argo CD</w:t>
      </w:r>
      <w:r w:rsidRPr="003D42A1">
        <w:rPr>
          <w:rFonts w:ascii="Arial" w:hAnsi="Arial" w:cs="Arial"/>
          <w:sz w:val="20"/>
        </w:rPr>
        <w:t xml:space="preserve"> (</w:t>
      </w:r>
      <w:proofErr w:type="spellStart"/>
      <w:r w:rsidRPr="003D42A1">
        <w:rPr>
          <w:rStyle w:val="Strong"/>
          <w:rFonts w:ascii="Arial" w:hAnsi="Arial" w:cs="Arial"/>
          <w:sz w:val="20"/>
        </w:rPr>
        <w:t>GitOps</w:t>
      </w:r>
      <w:proofErr w:type="spellEnd"/>
      <w:r w:rsidRPr="003D42A1">
        <w:rPr>
          <w:rFonts w:ascii="Arial" w:hAnsi="Arial" w:cs="Arial"/>
          <w:sz w:val="20"/>
        </w:rPr>
        <w:t xml:space="preserve">), managing infrastructure via </w:t>
      </w:r>
      <w:proofErr w:type="spellStart"/>
      <w:r w:rsidRPr="003D42A1">
        <w:rPr>
          <w:rStyle w:val="Strong"/>
          <w:rFonts w:ascii="Arial" w:hAnsi="Arial" w:cs="Arial"/>
          <w:sz w:val="20"/>
        </w:rPr>
        <w:t>Terraform</w:t>
      </w:r>
      <w:proofErr w:type="spellEnd"/>
      <w:r w:rsidRPr="003D42A1">
        <w:rPr>
          <w:rStyle w:val="Strong"/>
          <w:rFonts w:ascii="Arial" w:hAnsi="Arial" w:cs="Arial"/>
          <w:sz w:val="20"/>
        </w:rPr>
        <w:t>/</w:t>
      </w:r>
      <w:proofErr w:type="spellStart"/>
      <w:r w:rsidRPr="003D42A1">
        <w:rPr>
          <w:rStyle w:val="Strong"/>
          <w:rFonts w:ascii="Arial" w:hAnsi="Arial" w:cs="Arial"/>
          <w:sz w:val="20"/>
        </w:rPr>
        <w:t>CloudFormation</w:t>
      </w:r>
      <w:proofErr w:type="spellEnd"/>
      <w:r w:rsidRPr="003D42A1">
        <w:rPr>
          <w:rFonts w:ascii="Arial" w:hAnsi="Arial" w:cs="Arial"/>
          <w:sz w:val="20"/>
        </w:rPr>
        <w:t xml:space="preserve"> and shipping via multi-tool </w:t>
      </w:r>
      <w:r w:rsidRPr="003D42A1">
        <w:rPr>
          <w:rStyle w:val="Strong"/>
          <w:rFonts w:ascii="Arial" w:hAnsi="Arial" w:cs="Arial"/>
          <w:sz w:val="20"/>
        </w:rPr>
        <w:t>CI/CD</w:t>
      </w:r>
      <w:r w:rsidRPr="003D42A1">
        <w:rPr>
          <w:rFonts w:ascii="Arial" w:hAnsi="Arial" w:cs="Arial"/>
          <w:sz w:val="20"/>
        </w:rPr>
        <w:t xml:space="preserve"> pipelines.</w:t>
      </w:r>
    </w:p>
    <w:p w:rsidR="003D42A1" w:rsidRPr="003D42A1" w:rsidRDefault="003D42A1" w:rsidP="003D42A1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3D42A1">
        <w:rPr>
          <w:rStyle w:val="Strong"/>
          <w:rFonts w:ascii="Arial" w:hAnsi="Arial" w:cs="Arial"/>
          <w:bCs w:val="0"/>
          <w:color w:val="auto"/>
          <w:sz w:val="20"/>
        </w:rPr>
        <w:t>Search &amp; Analytics Enablement Pipeline</w:t>
      </w:r>
    </w:p>
    <w:p w:rsidR="003D42A1" w:rsidRPr="003D42A1" w:rsidRDefault="003D42A1" w:rsidP="003D42A1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 xml:space="preserve">Built cross-service indexing workflows into </w:t>
      </w:r>
      <w:proofErr w:type="spellStart"/>
      <w:r w:rsidRPr="003D42A1">
        <w:rPr>
          <w:rStyle w:val="Strong"/>
          <w:rFonts w:ascii="Arial" w:hAnsi="Arial" w:cs="Arial"/>
          <w:sz w:val="20"/>
        </w:rPr>
        <w:t>Elasticsearch</w:t>
      </w:r>
      <w:proofErr w:type="spellEnd"/>
      <w:r w:rsidRPr="003D42A1">
        <w:rPr>
          <w:rStyle w:val="Strong"/>
          <w:rFonts w:ascii="Arial" w:hAnsi="Arial" w:cs="Arial"/>
          <w:sz w:val="20"/>
        </w:rPr>
        <w:t>/OpenSearch</w:t>
      </w:r>
      <w:r w:rsidRPr="003D42A1">
        <w:rPr>
          <w:rFonts w:ascii="Arial" w:hAnsi="Arial" w:cs="Arial"/>
          <w:sz w:val="20"/>
        </w:rPr>
        <w:t xml:space="preserve"> with safe </w:t>
      </w:r>
      <w:proofErr w:type="spellStart"/>
      <w:r w:rsidRPr="003D42A1">
        <w:rPr>
          <w:rFonts w:ascii="Arial" w:hAnsi="Arial" w:cs="Arial"/>
          <w:sz w:val="20"/>
        </w:rPr>
        <w:t>reindex</w:t>
      </w:r>
      <w:proofErr w:type="spellEnd"/>
      <w:r w:rsidRPr="003D42A1">
        <w:rPr>
          <w:rFonts w:ascii="Arial" w:hAnsi="Arial" w:cs="Arial"/>
          <w:sz w:val="20"/>
        </w:rPr>
        <w:t xml:space="preserve"> strategies and latency guardrails for operational queries.</w:t>
      </w:r>
    </w:p>
    <w:p w:rsidR="003D42A1" w:rsidRPr="003D42A1" w:rsidRDefault="003D42A1" w:rsidP="003D42A1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 xml:space="preserve">Optimized relational workloads in </w:t>
      </w:r>
      <w:proofErr w:type="spellStart"/>
      <w:r w:rsidRPr="003D42A1">
        <w:rPr>
          <w:rStyle w:val="Strong"/>
          <w:rFonts w:ascii="Arial" w:hAnsi="Arial" w:cs="Arial"/>
          <w:sz w:val="20"/>
        </w:rPr>
        <w:t>PostgreSQL</w:t>
      </w:r>
      <w:proofErr w:type="spellEnd"/>
      <w:r w:rsidRPr="003D42A1">
        <w:rPr>
          <w:rStyle w:val="Strong"/>
          <w:rFonts w:ascii="Arial" w:hAnsi="Arial" w:cs="Arial"/>
          <w:sz w:val="20"/>
        </w:rPr>
        <w:t>/MySQL/SQL Server</w:t>
      </w:r>
      <w:r w:rsidRPr="003D42A1">
        <w:rPr>
          <w:rFonts w:ascii="Arial" w:hAnsi="Arial" w:cs="Arial"/>
          <w:sz w:val="20"/>
        </w:rPr>
        <w:t xml:space="preserve"> while introducing </w:t>
      </w:r>
      <w:proofErr w:type="spellStart"/>
      <w:r w:rsidRPr="003D42A1">
        <w:rPr>
          <w:rStyle w:val="Strong"/>
          <w:rFonts w:ascii="Arial" w:hAnsi="Arial" w:cs="Arial"/>
          <w:sz w:val="20"/>
        </w:rPr>
        <w:t>Redis</w:t>
      </w:r>
      <w:proofErr w:type="spellEnd"/>
      <w:r w:rsidRPr="003D42A1">
        <w:rPr>
          <w:rStyle w:val="Strong"/>
          <w:rFonts w:ascii="Arial" w:hAnsi="Arial" w:cs="Arial"/>
          <w:sz w:val="20"/>
        </w:rPr>
        <w:t>/</w:t>
      </w:r>
      <w:proofErr w:type="spellStart"/>
      <w:r w:rsidRPr="003D42A1">
        <w:rPr>
          <w:rStyle w:val="Strong"/>
          <w:rFonts w:ascii="Arial" w:hAnsi="Arial" w:cs="Arial"/>
          <w:sz w:val="20"/>
        </w:rPr>
        <w:t>ElastiCache</w:t>
      </w:r>
      <w:proofErr w:type="spellEnd"/>
      <w:r w:rsidRPr="003D42A1">
        <w:rPr>
          <w:rFonts w:ascii="Arial" w:hAnsi="Arial" w:cs="Arial"/>
          <w:sz w:val="20"/>
        </w:rPr>
        <w:t xml:space="preserve"> caching tiers to stabilize tail latency.</w:t>
      </w:r>
    </w:p>
    <w:p w:rsidR="003D42A1" w:rsidRPr="003D42A1" w:rsidRDefault="003D42A1" w:rsidP="003D42A1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0"/>
        </w:rPr>
      </w:pPr>
      <w:r w:rsidRPr="003D42A1">
        <w:rPr>
          <w:rFonts w:ascii="Arial" w:hAnsi="Arial" w:cs="Arial"/>
          <w:sz w:val="20"/>
        </w:rPr>
        <w:t>Integrated secure exports to Azure (</w:t>
      </w:r>
      <w:r w:rsidRPr="003D42A1">
        <w:rPr>
          <w:rStyle w:val="Strong"/>
          <w:rFonts w:ascii="Arial" w:hAnsi="Arial" w:cs="Arial"/>
          <w:sz w:val="20"/>
        </w:rPr>
        <w:t>Service Bus</w:t>
      </w:r>
      <w:r w:rsidRPr="003D42A1">
        <w:rPr>
          <w:rFonts w:ascii="Arial" w:hAnsi="Arial" w:cs="Arial"/>
          <w:sz w:val="20"/>
        </w:rPr>
        <w:t xml:space="preserve">, </w:t>
      </w:r>
      <w:r w:rsidRPr="003D42A1">
        <w:rPr>
          <w:rStyle w:val="Strong"/>
          <w:rFonts w:ascii="Arial" w:hAnsi="Arial" w:cs="Arial"/>
          <w:sz w:val="20"/>
        </w:rPr>
        <w:t>Azure SQL</w:t>
      </w:r>
      <w:r w:rsidRPr="003D42A1">
        <w:rPr>
          <w:rFonts w:ascii="Arial" w:hAnsi="Arial" w:cs="Arial"/>
          <w:sz w:val="20"/>
        </w:rPr>
        <w:t xml:space="preserve">, </w:t>
      </w:r>
      <w:r w:rsidRPr="003D42A1">
        <w:rPr>
          <w:rStyle w:val="Strong"/>
          <w:rFonts w:ascii="Arial" w:hAnsi="Arial" w:cs="Arial"/>
          <w:sz w:val="20"/>
        </w:rPr>
        <w:t>Key Vault</w:t>
      </w:r>
      <w:r w:rsidRPr="003D42A1">
        <w:rPr>
          <w:rFonts w:ascii="Arial" w:hAnsi="Arial" w:cs="Arial"/>
          <w:sz w:val="20"/>
        </w:rPr>
        <w:t xml:space="preserve">, </w:t>
      </w:r>
      <w:proofErr w:type="gramStart"/>
      <w:r w:rsidRPr="003D42A1">
        <w:rPr>
          <w:rStyle w:val="Strong"/>
          <w:rFonts w:ascii="Arial" w:hAnsi="Arial" w:cs="Arial"/>
          <w:sz w:val="20"/>
        </w:rPr>
        <w:t>Application</w:t>
      </w:r>
      <w:proofErr w:type="gramEnd"/>
      <w:r w:rsidRPr="003D42A1">
        <w:rPr>
          <w:rStyle w:val="Strong"/>
          <w:rFonts w:ascii="Arial" w:hAnsi="Arial" w:cs="Arial"/>
          <w:sz w:val="20"/>
        </w:rPr>
        <w:t xml:space="preserve"> Insights</w:t>
      </w:r>
      <w:r w:rsidRPr="003D42A1">
        <w:rPr>
          <w:rFonts w:ascii="Arial" w:hAnsi="Arial" w:cs="Arial"/>
          <w:sz w:val="20"/>
        </w:rPr>
        <w:t>) and GCP (</w:t>
      </w:r>
      <w:r w:rsidRPr="003D42A1">
        <w:rPr>
          <w:rStyle w:val="Strong"/>
          <w:rFonts w:ascii="Arial" w:hAnsi="Arial" w:cs="Arial"/>
          <w:sz w:val="20"/>
        </w:rPr>
        <w:t>Pub/Sub</w:t>
      </w:r>
      <w:r w:rsidRPr="003D42A1">
        <w:rPr>
          <w:rFonts w:ascii="Arial" w:hAnsi="Arial" w:cs="Arial"/>
          <w:sz w:val="20"/>
        </w:rPr>
        <w:t xml:space="preserve">, </w:t>
      </w:r>
      <w:r w:rsidRPr="003D42A1">
        <w:rPr>
          <w:rStyle w:val="Strong"/>
          <w:rFonts w:ascii="Arial" w:hAnsi="Arial" w:cs="Arial"/>
          <w:sz w:val="20"/>
        </w:rPr>
        <w:t>Cloud Storage</w:t>
      </w:r>
      <w:r w:rsidRPr="003D42A1">
        <w:rPr>
          <w:rFonts w:ascii="Arial" w:hAnsi="Arial" w:cs="Arial"/>
          <w:sz w:val="20"/>
        </w:rPr>
        <w:t xml:space="preserve">, </w:t>
      </w:r>
      <w:proofErr w:type="spellStart"/>
      <w:r w:rsidRPr="003D42A1">
        <w:rPr>
          <w:rStyle w:val="Strong"/>
          <w:rFonts w:ascii="Arial" w:hAnsi="Arial" w:cs="Arial"/>
          <w:sz w:val="20"/>
        </w:rPr>
        <w:t>BigQuery</w:t>
      </w:r>
      <w:proofErr w:type="spellEnd"/>
      <w:r w:rsidRPr="003D42A1">
        <w:rPr>
          <w:rFonts w:ascii="Arial" w:hAnsi="Arial" w:cs="Arial"/>
          <w:sz w:val="20"/>
        </w:rPr>
        <w:t>) through provider-agnostic interfaces.</w:t>
      </w:r>
    </w:p>
    <w:bookmarkEnd w:id="0"/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7C3151"/>
    <w:multiLevelType w:val="hybridMultilevel"/>
    <w:tmpl w:val="692A032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E55A09"/>
    <w:multiLevelType w:val="hybridMultilevel"/>
    <w:tmpl w:val="9148FAA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217775"/>
    <w:multiLevelType w:val="multilevel"/>
    <w:tmpl w:val="26B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7F032D"/>
    <w:multiLevelType w:val="hybridMultilevel"/>
    <w:tmpl w:val="1C58A3B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F111DA"/>
    <w:multiLevelType w:val="multilevel"/>
    <w:tmpl w:val="0EE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28">
    <w:nsid w:val="7902233C"/>
    <w:multiLevelType w:val="hybridMultilevel"/>
    <w:tmpl w:val="E5626A0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7"/>
    <w:lvlOverride w:ilvl="0">
      <w:startOverride w:val="1"/>
    </w:lvlOverride>
  </w:num>
  <w:num w:numId="2">
    <w:abstractNumId w:val="20"/>
  </w:num>
  <w:num w:numId="3">
    <w:abstractNumId w:val="21"/>
  </w:num>
  <w:num w:numId="4">
    <w:abstractNumId w:val="9"/>
  </w:num>
  <w:num w:numId="5">
    <w:abstractNumId w:val="16"/>
  </w:num>
  <w:num w:numId="6">
    <w:abstractNumId w:val="15"/>
  </w:num>
  <w:num w:numId="7">
    <w:abstractNumId w:val="12"/>
  </w:num>
  <w:num w:numId="8">
    <w:abstractNumId w:val="23"/>
  </w:num>
  <w:num w:numId="9">
    <w:abstractNumId w:val="4"/>
  </w:num>
  <w:num w:numId="10">
    <w:abstractNumId w:val="24"/>
  </w:num>
  <w:num w:numId="11">
    <w:abstractNumId w:val="8"/>
  </w:num>
  <w:num w:numId="12">
    <w:abstractNumId w:val="17"/>
  </w:num>
  <w:num w:numId="13">
    <w:abstractNumId w:val="22"/>
  </w:num>
  <w:num w:numId="14">
    <w:abstractNumId w:val="1"/>
  </w:num>
  <w:num w:numId="15">
    <w:abstractNumId w:val="6"/>
  </w:num>
  <w:num w:numId="16">
    <w:abstractNumId w:val="7"/>
  </w:num>
  <w:num w:numId="17">
    <w:abstractNumId w:val="19"/>
  </w:num>
  <w:num w:numId="18">
    <w:abstractNumId w:val="18"/>
  </w:num>
  <w:num w:numId="19">
    <w:abstractNumId w:val="26"/>
  </w:num>
  <w:num w:numId="20">
    <w:abstractNumId w:val="14"/>
  </w:num>
  <w:num w:numId="21">
    <w:abstractNumId w:val="3"/>
  </w:num>
  <w:num w:numId="22">
    <w:abstractNumId w:val="29"/>
  </w:num>
  <w:num w:numId="23">
    <w:abstractNumId w:val="0"/>
  </w:num>
  <w:num w:numId="24">
    <w:abstractNumId w:val="10"/>
  </w:num>
  <w:num w:numId="25">
    <w:abstractNumId w:val="2"/>
  </w:num>
  <w:num w:numId="26">
    <w:abstractNumId w:val="28"/>
  </w:num>
  <w:num w:numId="27">
    <w:abstractNumId w:val="13"/>
  </w:num>
  <w:num w:numId="28">
    <w:abstractNumId w:val="5"/>
  </w:num>
  <w:num w:numId="29">
    <w:abstractNumId w:val="11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3D42A1"/>
    <w:rsid w:val="004E42A7"/>
    <w:rsid w:val="0083065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1302</Words>
  <Characters>7423</Characters>
  <Application>Microsoft Office Word</Application>
  <DocSecurity>0</DocSecurity>
  <Lines>61</Lines>
  <Paragraphs>17</Paragraphs>
  <ScaleCrop>false</ScaleCrop>
  <Company>P R C</Company>
  <LinksUpToDate>false</LinksUpToDate>
  <CharactersWithSpaces>8708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2026-02-24T21:42:00Z</dcterms:created>
  <dcterms:modified xsi:type="dcterms:W3CDTF">2026-02-25T01:00:00Z</dcterms:modified>
</cp:coreProperties>
</file>