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8253C3" w:rsidRDefault="008253C3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Senior Full-Stack Engineer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building production-grade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Vue.js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 frontends and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Node.js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proofErr w:type="spellStart"/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>backends</w:t>
            </w:r>
            <w:proofErr w:type="spellEnd"/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 for </w:t>
            </w:r>
            <w:proofErr w:type="spellStart"/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 and operational platforms. Strong in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 architecture, resilient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API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 design, and cloud-native delivery on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, with proven ability to modernize legacy systems into modular, observable, cost-aware services. Experienced in scaling products with </w:t>
            </w:r>
            <w:proofErr w:type="spellStart"/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, messaging, disciplined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, and security-first patterns like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OAuth2/OIDC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JWT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8253C3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RBAC/ABAC</w:t>
            </w:r>
            <w:r w:rsidRPr="008253C3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Led a frontend rebuild of core product flows into </w:t>
      </w:r>
      <w:r w:rsidRPr="008253C3">
        <w:rPr>
          <w:rStyle w:val="Strong"/>
          <w:rFonts w:ascii="Arial" w:hAnsi="Arial" w:cs="Arial"/>
          <w:sz w:val="18"/>
        </w:rPr>
        <w:t>Vue.js</w:t>
      </w:r>
      <w:r w:rsidRPr="008253C3">
        <w:rPr>
          <w:rFonts w:ascii="Arial" w:hAnsi="Arial" w:cs="Arial"/>
          <w:sz w:val="18"/>
        </w:rPr>
        <w:t xml:space="preserve"> + </w:t>
      </w:r>
      <w:proofErr w:type="spellStart"/>
      <w:r w:rsidRPr="008253C3">
        <w:rPr>
          <w:rStyle w:val="Strong"/>
          <w:rFonts w:ascii="Arial" w:hAnsi="Arial" w:cs="Arial"/>
          <w:sz w:val="18"/>
        </w:rPr>
        <w:t>TypeScript</w:t>
      </w:r>
      <w:proofErr w:type="spellEnd"/>
      <w:r w:rsidRPr="008253C3">
        <w:rPr>
          <w:rFonts w:ascii="Arial" w:hAnsi="Arial" w:cs="Arial"/>
          <w:sz w:val="18"/>
        </w:rPr>
        <w:t xml:space="preserve"> components, standardizing routing, validation, and reusable UI primitives for faster iteration.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Implemented shared state and data-fetch patterns so </w:t>
      </w:r>
      <w:proofErr w:type="spellStart"/>
      <w:r w:rsidRPr="008253C3">
        <w:rPr>
          <w:rFonts w:ascii="Arial" w:hAnsi="Arial" w:cs="Arial"/>
          <w:sz w:val="18"/>
        </w:rPr>
        <w:t>Vue</w:t>
      </w:r>
      <w:proofErr w:type="spellEnd"/>
      <w:r w:rsidRPr="008253C3">
        <w:rPr>
          <w:rFonts w:ascii="Arial" w:hAnsi="Arial" w:cs="Arial"/>
          <w:sz w:val="18"/>
        </w:rPr>
        <w:t xml:space="preserve"> screens handled retries, pagination, and empty/error states consistently across modules.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>Built a maintainable UI foundation with design-system conventions and guarded component APIs to reduce regressions during rapid delivery cycles.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Architected modular </w:t>
      </w:r>
      <w:proofErr w:type="spellStart"/>
      <w:r w:rsidRPr="008253C3">
        <w:rPr>
          <w:rStyle w:val="Strong"/>
          <w:rFonts w:ascii="Arial" w:hAnsi="Arial" w:cs="Arial"/>
          <w:sz w:val="18"/>
        </w:rPr>
        <w:t>NestJS</w:t>
      </w:r>
      <w:proofErr w:type="spellEnd"/>
      <w:r w:rsidRPr="008253C3">
        <w:rPr>
          <w:rFonts w:ascii="Arial" w:hAnsi="Arial" w:cs="Arial"/>
          <w:sz w:val="18"/>
        </w:rPr>
        <w:t xml:space="preserve"> services and domain APIs backed by </w:t>
      </w:r>
      <w:proofErr w:type="spellStart"/>
      <w:r w:rsidRPr="008253C3">
        <w:rPr>
          <w:rStyle w:val="Strong"/>
          <w:rFonts w:ascii="Arial" w:hAnsi="Arial" w:cs="Arial"/>
          <w:sz w:val="18"/>
        </w:rPr>
        <w:t>PostgreSQL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MySQL</w:t>
      </w:r>
      <w:r w:rsidRPr="008253C3">
        <w:rPr>
          <w:rFonts w:ascii="Arial" w:hAnsi="Arial" w:cs="Arial"/>
          <w:sz w:val="18"/>
        </w:rPr>
        <w:t xml:space="preserve">, and </w:t>
      </w:r>
      <w:proofErr w:type="spellStart"/>
      <w:r w:rsidRPr="008253C3">
        <w:rPr>
          <w:rStyle w:val="Strong"/>
          <w:rFonts w:ascii="Arial" w:hAnsi="Arial" w:cs="Arial"/>
          <w:sz w:val="18"/>
        </w:rPr>
        <w:t>Redis</w:t>
      </w:r>
      <w:proofErr w:type="spellEnd"/>
      <w:r w:rsidRPr="008253C3">
        <w:rPr>
          <w:rFonts w:ascii="Arial" w:hAnsi="Arial" w:cs="Arial"/>
          <w:sz w:val="18"/>
        </w:rPr>
        <w:t>, enabling independent releases and clearer service ownership.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Developed a </w:t>
      </w:r>
      <w:r w:rsidRPr="008253C3">
        <w:rPr>
          <w:rStyle w:val="Strong"/>
          <w:rFonts w:ascii="Arial" w:hAnsi="Arial" w:cs="Arial"/>
          <w:sz w:val="18"/>
        </w:rPr>
        <w:t>Node.js</w:t>
      </w:r>
      <w:r w:rsidRPr="008253C3">
        <w:rPr>
          <w:rFonts w:ascii="Arial" w:hAnsi="Arial" w:cs="Arial"/>
          <w:sz w:val="18"/>
        </w:rPr>
        <w:t xml:space="preserve"> API gateway/BFF for </w:t>
      </w:r>
      <w:proofErr w:type="spellStart"/>
      <w:r w:rsidRPr="008253C3">
        <w:rPr>
          <w:rFonts w:ascii="Arial" w:hAnsi="Arial" w:cs="Arial"/>
          <w:sz w:val="18"/>
        </w:rPr>
        <w:t>Vue</w:t>
      </w:r>
      <w:proofErr w:type="spellEnd"/>
      <w:r w:rsidRPr="008253C3">
        <w:rPr>
          <w:rFonts w:ascii="Arial" w:hAnsi="Arial" w:cs="Arial"/>
          <w:sz w:val="18"/>
        </w:rPr>
        <w:t xml:space="preserve"> clients, enforcing </w:t>
      </w:r>
      <w:r w:rsidRPr="008253C3">
        <w:rPr>
          <w:rStyle w:val="Strong"/>
          <w:rFonts w:ascii="Arial" w:hAnsi="Arial" w:cs="Arial"/>
          <w:sz w:val="18"/>
        </w:rPr>
        <w:t>authentication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rate limiting</w:t>
      </w:r>
      <w:r w:rsidRPr="008253C3">
        <w:rPr>
          <w:rFonts w:ascii="Arial" w:hAnsi="Arial" w:cs="Arial"/>
          <w:sz w:val="18"/>
        </w:rPr>
        <w:t xml:space="preserve">, </w:t>
      </w:r>
      <w:proofErr w:type="gramStart"/>
      <w:r w:rsidRPr="008253C3">
        <w:rPr>
          <w:rFonts w:ascii="Arial" w:hAnsi="Arial" w:cs="Arial"/>
          <w:sz w:val="18"/>
        </w:rPr>
        <w:t>correlation</w:t>
      </w:r>
      <w:proofErr w:type="gramEnd"/>
      <w:r w:rsidRPr="008253C3">
        <w:rPr>
          <w:rFonts w:ascii="Arial" w:hAnsi="Arial" w:cs="Arial"/>
          <w:sz w:val="18"/>
        </w:rPr>
        <w:t xml:space="preserve"> IDs, and response normalization.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Built an event-driven pipeline using </w:t>
      </w:r>
      <w:r w:rsidRPr="008253C3">
        <w:rPr>
          <w:rStyle w:val="Strong"/>
          <w:rFonts w:ascii="Arial" w:hAnsi="Arial" w:cs="Arial"/>
          <w:sz w:val="18"/>
        </w:rPr>
        <w:t>AWS SNS/SQS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Kafka</w:t>
      </w:r>
      <w:r w:rsidRPr="008253C3">
        <w:rPr>
          <w:rFonts w:ascii="Arial" w:hAnsi="Arial" w:cs="Arial"/>
          <w:sz w:val="18"/>
        </w:rPr>
        <w:t xml:space="preserve">, and </w:t>
      </w:r>
      <w:proofErr w:type="spellStart"/>
      <w:r w:rsidRPr="008253C3">
        <w:rPr>
          <w:rStyle w:val="Strong"/>
          <w:rFonts w:ascii="Arial" w:hAnsi="Arial" w:cs="Arial"/>
          <w:sz w:val="18"/>
        </w:rPr>
        <w:t>RabbitMQ</w:t>
      </w:r>
      <w:proofErr w:type="spellEnd"/>
      <w:r w:rsidRPr="008253C3">
        <w:rPr>
          <w:rFonts w:ascii="Arial" w:hAnsi="Arial" w:cs="Arial"/>
          <w:sz w:val="18"/>
        </w:rPr>
        <w:t xml:space="preserve">, including DLQs, </w:t>
      </w:r>
      <w:proofErr w:type="spellStart"/>
      <w:r w:rsidRPr="008253C3">
        <w:rPr>
          <w:rStyle w:val="Strong"/>
          <w:rFonts w:ascii="Arial" w:hAnsi="Arial" w:cs="Arial"/>
          <w:sz w:val="18"/>
        </w:rPr>
        <w:t>idempotency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keys</w:t>
      </w:r>
      <w:r w:rsidRPr="008253C3">
        <w:rPr>
          <w:rFonts w:ascii="Arial" w:hAnsi="Arial" w:cs="Arial"/>
          <w:sz w:val="18"/>
        </w:rPr>
        <w:t>, and replay-safe consumers.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Optimized hot paths by removing N+1 access patterns, adding targeted indexes in </w:t>
      </w:r>
      <w:proofErr w:type="spellStart"/>
      <w:r w:rsidRPr="008253C3">
        <w:rPr>
          <w:rStyle w:val="Strong"/>
          <w:rFonts w:ascii="Arial" w:hAnsi="Arial" w:cs="Arial"/>
          <w:sz w:val="18"/>
        </w:rPr>
        <w:t>PostgreSQL</w:t>
      </w:r>
      <w:proofErr w:type="spellEnd"/>
      <w:r w:rsidRPr="008253C3">
        <w:rPr>
          <w:rFonts w:ascii="Arial" w:hAnsi="Arial" w:cs="Arial"/>
          <w:sz w:val="18"/>
        </w:rPr>
        <w:t xml:space="preserve">, and introducing </w:t>
      </w:r>
      <w:proofErr w:type="spellStart"/>
      <w:r w:rsidRPr="008253C3">
        <w:rPr>
          <w:rStyle w:val="Strong"/>
          <w:rFonts w:ascii="Arial" w:hAnsi="Arial" w:cs="Arial"/>
          <w:sz w:val="18"/>
        </w:rPr>
        <w:t>Redis</w:t>
      </w:r>
      <w:proofErr w:type="spellEnd"/>
      <w:r w:rsidRPr="008253C3">
        <w:rPr>
          <w:rStyle w:val="Strong"/>
          <w:rFonts w:ascii="Arial" w:hAnsi="Arial" w:cs="Arial"/>
          <w:sz w:val="18"/>
        </w:rPr>
        <w:t>/</w:t>
      </w:r>
      <w:proofErr w:type="spellStart"/>
      <w:r w:rsidRPr="008253C3">
        <w:rPr>
          <w:rStyle w:val="Strong"/>
          <w:rFonts w:ascii="Arial" w:hAnsi="Arial" w:cs="Arial"/>
          <w:sz w:val="18"/>
        </w:rPr>
        <w:t>ElastiCache</w:t>
      </w:r>
      <w:proofErr w:type="spellEnd"/>
      <w:r w:rsidRPr="008253C3">
        <w:rPr>
          <w:rFonts w:ascii="Arial" w:hAnsi="Arial" w:cs="Arial"/>
          <w:sz w:val="18"/>
        </w:rPr>
        <w:t xml:space="preserve"> caching tiers.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Shipped workloads on AWS with </w:t>
      </w:r>
      <w:r w:rsidRPr="008253C3">
        <w:rPr>
          <w:rStyle w:val="Strong"/>
          <w:rFonts w:ascii="Arial" w:hAnsi="Arial" w:cs="Arial"/>
          <w:sz w:val="18"/>
        </w:rPr>
        <w:t>EKS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ECS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EC2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Lambda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API Gateway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RDS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DynamoDB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EventBridge</w:t>
      </w:r>
      <w:proofErr w:type="spellEnd"/>
      <w:r w:rsidRPr="008253C3">
        <w:rPr>
          <w:rFonts w:ascii="Arial" w:hAnsi="Arial" w:cs="Arial"/>
          <w:sz w:val="18"/>
        </w:rPr>
        <w:t xml:space="preserve">, and </w:t>
      </w:r>
      <w:r w:rsidRPr="008253C3">
        <w:rPr>
          <w:rStyle w:val="Strong"/>
          <w:rFonts w:ascii="Arial" w:hAnsi="Arial" w:cs="Arial"/>
          <w:sz w:val="18"/>
        </w:rPr>
        <w:t>Step Functions</w:t>
      </w:r>
      <w:r w:rsidRPr="008253C3">
        <w:rPr>
          <w:rFonts w:ascii="Arial" w:hAnsi="Arial" w:cs="Arial"/>
          <w:sz w:val="18"/>
        </w:rPr>
        <w:t xml:space="preserve"> aligned to reliability goals.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Implemented secure media and artifact delivery via </w:t>
      </w:r>
      <w:r w:rsidRPr="008253C3">
        <w:rPr>
          <w:rStyle w:val="Strong"/>
          <w:rFonts w:ascii="Arial" w:hAnsi="Arial" w:cs="Arial"/>
          <w:sz w:val="18"/>
        </w:rPr>
        <w:t>S3</w:t>
      </w:r>
      <w:r w:rsidRPr="008253C3">
        <w:rPr>
          <w:rFonts w:ascii="Arial" w:hAnsi="Arial" w:cs="Arial"/>
          <w:sz w:val="18"/>
        </w:rPr>
        <w:t xml:space="preserve"> and </w:t>
      </w:r>
      <w:proofErr w:type="spellStart"/>
      <w:r w:rsidRPr="008253C3">
        <w:rPr>
          <w:rStyle w:val="Strong"/>
          <w:rFonts w:ascii="Arial" w:hAnsi="Arial" w:cs="Arial"/>
          <w:sz w:val="18"/>
        </w:rPr>
        <w:t>CloudFront</w:t>
      </w:r>
      <w:proofErr w:type="spellEnd"/>
      <w:r w:rsidRPr="008253C3">
        <w:rPr>
          <w:rFonts w:ascii="Arial" w:hAnsi="Arial" w:cs="Arial"/>
          <w:sz w:val="18"/>
        </w:rPr>
        <w:t xml:space="preserve"> using signed URLs, lifecycle policies, and controlled caching behavior.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Implemented cross-service indexing into </w:t>
      </w:r>
      <w:proofErr w:type="spellStart"/>
      <w:r w:rsidRPr="008253C3">
        <w:rPr>
          <w:rStyle w:val="Strong"/>
          <w:rFonts w:ascii="Arial" w:hAnsi="Arial" w:cs="Arial"/>
          <w:sz w:val="18"/>
        </w:rPr>
        <w:t>Elasticsearch</w:t>
      </w:r>
      <w:proofErr w:type="spellEnd"/>
      <w:r w:rsidRPr="008253C3">
        <w:rPr>
          <w:rStyle w:val="Strong"/>
          <w:rFonts w:ascii="Arial" w:hAnsi="Arial" w:cs="Arial"/>
          <w:sz w:val="18"/>
        </w:rPr>
        <w:t>/OpenSearch</w:t>
      </w:r>
      <w:r w:rsidRPr="008253C3">
        <w:rPr>
          <w:rFonts w:ascii="Arial" w:hAnsi="Arial" w:cs="Arial"/>
          <w:sz w:val="18"/>
        </w:rPr>
        <w:t xml:space="preserve"> to power investigative and operational search with predictable query latency.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Published structured events into analytics pipelines using </w:t>
      </w:r>
      <w:r w:rsidRPr="008253C3">
        <w:rPr>
          <w:rStyle w:val="Strong"/>
          <w:rFonts w:ascii="Arial" w:hAnsi="Arial" w:cs="Arial"/>
          <w:sz w:val="18"/>
        </w:rPr>
        <w:t>Redshift</w:t>
      </w:r>
      <w:r w:rsidRPr="008253C3">
        <w:rPr>
          <w:rFonts w:ascii="Arial" w:hAnsi="Arial" w:cs="Arial"/>
          <w:sz w:val="18"/>
        </w:rPr>
        <w:t xml:space="preserve"> and </w:t>
      </w:r>
      <w:proofErr w:type="spellStart"/>
      <w:r w:rsidRPr="008253C3">
        <w:rPr>
          <w:rStyle w:val="Strong"/>
          <w:rFonts w:ascii="Arial" w:hAnsi="Arial" w:cs="Arial"/>
          <w:sz w:val="18"/>
        </w:rPr>
        <w:t>BigQuery</w:t>
      </w:r>
      <w:proofErr w:type="spellEnd"/>
      <w:r w:rsidRPr="008253C3">
        <w:rPr>
          <w:rFonts w:ascii="Arial" w:hAnsi="Arial" w:cs="Arial"/>
          <w:sz w:val="18"/>
        </w:rPr>
        <w:t xml:space="preserve"> to support product reporting and operational insights.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Hardened identity and access using </w:t>
      </w:r>
      <w:r w:rsidRPr="008253C3">
        <w:rPr>
          <w:rStyle w:val="Strong"/>
          <w:rFonts w:ascii="Arial" w:hAnsi="Arial" w:cs="Arial"/>
          <w:sz w:val="18"/>
        </w:rPr>
        <w:t>OAuth2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OpenID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Connect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JWT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Okta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Auth0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8253C3">
        <w:rPr>
          <w:rStyle w:val="Strong"/>
          <w:rFonts w:ascii="Arial" w:hAnsi="Arial" w:cs="Arial"/>
          <w:sz w:val="18"/>
        </w:rPr>
        <w:t>Cognito</w:t>
      </w:r>
      <w:proofErr w:type="spellEnd"/>
      <w:r w:rsidRPr="008253C3">
        <w:rPr>
          <w:rFonts w:ascii="Arial" w:hAnsi="Arial" w:cs="Arial"/>
          <w:sz w:val="18"/>
        </w:rPr>
        <w:t xml:space="preserve">, plus fine-grained </w:t>
      </w:r>
      <w:r w:rsidRPr="008253C3">
        <w:rPr>
          <w:rStyle w:val="Strong"/>
          <w:rFonts w:ascii="Arial" w:hAnsi="Arial" w:cs="Arial"/>
          <w:sz w:val="18"/>
        </w:rPr>
        <w:t>RBAC/ABAC</w:t>
      </w:r>
      <w:r w:rsidRPr="008253C3">
        <w:rPr>
          <w:rFonts w:ascii="Arial" w:hAnsi="Arial" w:cs="Arial"/>
          <w:sz w:val="18"/>
        </w:rPr>
        <w:t xml:space="preserve"> enforcement.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Added distributed tracing and service metrics using </w:t>
      </w:r>
      <w:proofErr w:type="spellStart"/>
      <w:r w:rsidRPr="008253C3">
        <w:rPr>
          <w:rStyle w:val="Strong"/>
          <w:rFonts w:ascii="Arial" w:hAnsi="Arial" w:cs="Arial"/>
          <w:sz w:val="18"/>
        </w:rPr>
        <w:t>OpenTelemetry</w:t>
      </w:r>
      <w:proofErr w:type="spellEnd"/>
      <w:r w:rsidRPr="008253C3">
        <w:rPr>
          <w:rFonts w:ascii="Arial" w:hAnsi="Arial" w:cs="Arial"/>
          <w:sz w:val="18"/>
        </w:rPr>
        <w:t xml:space="preserve">, exporting telemetry into </w:t>
      </w:r>
      <w:proofErr w:type="spellStart"/>
      <w:r w:rsidRPr="008253C3">
        <w:rPr>
          <w:rStyle w:val="Strong"/>
          <w:rFonts w:ascii="Arial" w:hAnsi="Arial" w:cs="Arial"/>
          <w:sz w:val="18"/>
        </w:rPr>
        <w:t>Datadog</w:t>
      </w:r>
      <w:proofErr w:type="spellEnd"/>
      <w:r w:rsidRPr="008253C3">
        <w:rPr>
          <w:rFonts w:ascii="Arial" w:hAnsi="Arial" w:cs="Arial"/>
          <w:sz w:val="18"/>
        </w:rPr>
        <w:t xml:space="preserve"> with dashboards and alerting tuned to SLO signals.</w:t>
      </w:r>
    </w:p>
    <w:p w:rsid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Standardized structured logging and incident triage using </w:t>
      </w:r>
      <w:proofErr w:type="spellStart"/>
      <w:r w:rsidRPr="008253C3">
        <w:rPr>
          <w:rStyle w:val="Strong"/>
          <w:rFonts w:ascii="Arial" w:hAnsi="Arial" w:cs="Arial"/>
          <w:sz w:val="18"/>
        </w:rPr>
        <w:t>CloudWatch</w:t>
      </w:r>
      <w:proofErr w:type="spellEnd"/>
      <w:r w:rsidRPr="008253C3">
        <w:rPr>
          <w:rFonts w:ascii="Arial" w:hAnsi="Arial" w:cs="Arial"/>
          <w:sz w:val="18"/>
        </w:rPr>
        <w:t xml:space="preserve"> and </w:t>
      </w:r>
      <w:r w:rsidRPr="008253C3">
        <w:rPr>
          <w:rStyle w:val="Strong"/>
          <w:rFonts w:ascii="Arial" w:hAnsi="Arial" w:cs="Arial"/>
          <w:sz w:val="18"/>
        </w:rPr>
        <w:t>ELK/EFK</w:t>
      </w:r>
      <w:r w:rsidRPr="008253C3">
        <w:rPr>
          <w:rFonts w:ascii="Arial" w:hAnsi="Arial" w:cs="Arial"/>
          <w:sz w:val="18"/>
        </w:rPr>
        <w:t>, improving root-cause analysis through consistent correlation.</w:t>
      </w:r>
    </w:p>
    <w:p w:rsidR="008253C3" w:rsidRPr="008253C3" w:rsidRDefault="008253C3" w:rsidP="008253C3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Established delivery automation with </w:t>
      </w:r>
      <w:proofErr w:type="spellStart"/>
      <w:r w:rsidRPr="008253C3">
        <w:rPr>
          <w:rStyle w:val="Strong"/>
          <w:rFonts w:ascii="Arial" w:hAnsi="Arial" w:cs="Arial"/>
          <w:sz w:val="18"/>
        </w:rPr>
        <w:t>Docker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Kubernetes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Helm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Argo CD</w:t>
      </w:r>
      <w:r w:rsidRPr="008253C3">
        <w:rPr>
          <w:rFonts w:ascii="Arial" w:hAnsi="Arial" w:cs="Arial"/>
          <w:sz w:val="18"/>
        </w:rPr>
        <w:t xml:space="preserve"> (</w:t>
      </w:r>
      <w:proofErr w:type="spellStart"/>
      <w:r w:rsidRPr="008253C3">
        <w:rPr>
          <w:rStyle w:val="Strong"/>
          <w:rFonts w:ascii="Arial" w:hAnsi="Arial" w:cs="Arial"/>
          <w:sz w:val="18"/>
        </w:rPr>
        <w:t>GitOps</w:t>
      </w:r>
      <w:proofErr w:type="spellEnd"/>
      <w:r w:rsidRPr="008253C3">
        <w:rPr>
          <w:rFonts w:ascii="Arial" w:hAnsi="Arial" w:cs="Arial"/>
          <w:sz w:val="18"/>
        </w:rPr>
        <w:t xml:space="preserve">), </w:t>
      </w:r>
      <w:proofErr w:type="spellStart"/>
      <w:r w:rsidRPr="008253C3">
        <w:rPr>
          <w:rFonts w:ascii="Arial" w:hAnsi="Arial" w:cs="Arial"/>
          <w:sz w:val="18"/>
        </w:rPr>
        <w:t>IaC</w:t>
      </w:r>
      <w:proofErr w:type="spellEnd"/>
      <w:r w:rsidRPr="008253C3">
        <w:rPr>
          <w:rFonts w:ascii="Arial" w:hAnsi="Arial" w:cs="Arial"/>
          <w:sz w:val="18"/>
        </w:rPr>
        <w:t xml:space="preserve"> via </w:t>
      </w:r>
      <w:proofErr w:type="spellStart"/>
      <w:r w:rsidRPr="008253C3">
        <w:rPr>
          <w:rStyle w:val="Strong"/>
          <w:rFonts w:ascii="Arial" w:hAnsi="Arial" w:cs="Arial"/>
          <w:sz w:val="18"/>
        </w:rPr>
        <w:t>Terraform</w:t>
      </w:r>
      <w:proofErr w:type="spellEnd"/>
      <w:r w:rsidRPr="008253C3">
        <w:rPr>
          <w:rStyle w:val="Strong"/>
          <w:rFonts w:ascii="Arial" w:hAnsi="Arial" w:cs="Arial"/>
          <w:sz w:val="18"/>
        </w:rPr>
        <w:t>/</w:t>
      </w:r>
      <w:proofErr w:type="spellStart"/>
      <w:r w:rsidRPr="008253C3">
        <w:rPr>
          <w:rStyle w:val="Strong"/>
          <w:rFonts w:ascii="Arial" w:hAnsi="Arial" w:cs="Arial"/>
          <w:sz w:val="18"/>
        </w:rPr>
        <w:t>CloudFormation</w:t>
      </w:r>
      <w:proofErr w:type="spellEnd"/>
      <w:r w:rsidRPr="008253C3">
        <w:rPr>
          <w:rFonts w:ascii="Arial" w:hAnsi="Arial" w:cs="Arial"/>
          <w:sz w:val="18"/>
        </w:rPr>
        <w:t xml:space="preserve">, and CI/CD across </w:t>
      </w:r>
      <w:proofErr w:type="spellStart"/>
      <w:r w:rsidRPr="008253C3">
        <w:rPr>
          <w:rStyle w:val="Strong"/>
          <w:rFonts w:ascii="Arial" w:hAnsi="Arial" w:cs="Arial"/>
          <w:sz w:val="18"/>
        </w:rPr>
        <w:t>GitHub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Actions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GitLab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CI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Jenkins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8253C3">
        <w:rPr>
          <w:rStyle w:val="Strong"/>
          <w:rFonts w:ascii="Arial" w:hAnsi="Arial" w:cs="Arial"/>
          <w:sz w:val="18"/>
        </w:rPr>
        <w:t>DevOps</w:t>
      </w:r>
      <w:proofErr w:type="spellEnd"/>
      <w:r w:rsidRPr="008253C3">
        <w:rPr>
          <w:rFonts w:ascii="Arial" w:hAnsi="Arial" w:cs="Arial"/>
          <w:sz w:val="18"/>
        </w:rPr>
        <w:t xml:space="preserve">, and </w:t>
      </w:r>
      <w:proofErr w:type="spellStart"/>
      <w:r w:rsidRPr="008253C3">
        <w:rPr>
          <w:rStyle w:val="Strong"/>
          <w:rFonts w:ascii="Arial" w:hAnsi="Arial" w:cs="Arial"/>
          <w:sz w:val="18"/>
        </w:rPr>
        <w:t>CircleCI</w:t>
      </w:r>
      <w:proofErr w:type="spellEnd"/>
      <w:r w:rsidRPr="008253C3">
        <w:rPr>
          <w:rFonts w:ascii="Arial" w:hAnsi="Arial" w:cs="Arial"/>
          <w:sz w:val="18"/>
        </w:rPr>
        <w:t xml:space="preserve"> with </w:t>
      </w:r>
      <w:r w:rsidRPr="008253C3">
        <w:rPr>
          <w:rStyle w:val="Strong"/>
          <w:rFonts w:ascii="Arial" w:hAnsi="Arial" w:cs="Arial"/>
          <w:sz w:val="18"/>
        </w:rPr>
        <w:t>audit logging</w:t>
      </w:r>
      <w:r w:rsidRPr="008253C3">
        <w:rPr>
          <w:rFonts w:ascii="Arial" w:hAnsi="Arial" w:cs="Arial"/>
          <w:sz w:val="18"/>
        </w:rPr>
        <w:t xml:space="preserve"> for privileged actions.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Delivered customer-facing and internal SPA modules using </w:t>
      </w:r>
      <w:r w:rsidRPr="008253C3">
        <w:rPr>
          <w:rStyle w:val="Strong"/>
          <w:rFonts w:ascii="Arial" w:hAnsi="Arial" w:cs="Arial"/>
          <w:sz w:val="18"/>
        </w:rPr>
        <w:t>Vue.js</w:t>
      </w:r>
      <w:r w:rsidRPr="008253C3">
        <w:rPr>
          <w:rFonts w:ascii="Arial" w:hAnsi="Arial" w:cs="Arial"/>
          <w:sz w:val="18"/>
        </w:rPr>
        <w:t xml:space="preserve"> with component-driven UI patterns and consistent form/validation behaviors.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Built stable </w:t>
      </w:r>
      <w:r w:rsidRPr="008253C3">
        <w:rPr>
          <w:rStyle w:val="Strong"/>
          <w:rFonts w:ascii="Arial" w:hAnsi="Arial" w:cs="Arial"/>
          <w:sz w:val="18"/>
        </w:rPr>
        <w:t>Node.js (Express)</w:t>
      </w:r>
      <w:r w:rsidRPr="008253C3">
        <w:rPr>
          <w:rFonts w:ascii="Arial" w:hAnsi="Arial" w:cs="Arial"/>
          <w:sz w:val="18"/>
        </w:rPr>
        <w:t xml:space="preserve"> REST APIs aligned to frontend contracts, reducing duplication and minimizing client-side transformation logic.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Implemented background processing for exports and reconciliation using </w:t>
      </w:r>
      <w:r w:rsidRPr="008253C3">
        <w:rPr>
          <w:rStyle w:val="Strong"/>
          <w:rFonts w:ascii="Arial" w:hAnsi="Arial" w:cs="Arial"/>
          <w:sz w:val="18"/>
        </w:rPr>
        <w:t>AWS SQS/SNS</w:t>
      </w:r>
      <w:r w:rsidRPr="008253C3">
        <w:rPr>
          <w:rFonts w:ascii="Arial" w:hAnsi="Arial" w:cs="Arial"/>
          <w:sz w:val="18"/>
        </w:rPr>
        <w:t xml:space="preserve"> and </w:t>
      </w:r>
      <w:proofErr w:type="spellStart"/>
      <w:r w:rsidRPr="008253C3">
        <w:rPr>
          <w:rStyle w:val="Strong"/>
          <w:rFonts w:ascii="Arial" w:hAnsi="Arial" w:cs="Arial"/>
          <w:sz w:val="18"/>
        </w:rPr>
        <w:t>RabbitMQ</w:t>
      </w:r>
      <w:proofErr w:type="spellEnd"/>
      <w:r w:rsidRPr="008253C3">
        <w:rPr>
          <w:rFonts w:ascii="Arial" w:hAnsi="Arial" w:cs="Arial"/>
          <w:sz w:val="18"/>
        </w:rPr>
        <w:t>, separating long-running work from request paths.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lastRenderedPageBreak/>
        <w:t xml:space="preserve">Improved dashboard performance through database profiling and indexing across </w:t>
      </w:r>
      <w:r w:rsidRPr="008253C3">
        <w:rPr>
          <w:rStyle w:val="Strong"/>
          <w:rFonts w:ascii="Arial" w:hAnsi="Arial" w:cs="Arial"/>
          <w:sz w:val="18"/>
        </w:rPr>
        <w:t>MySQL</w:t>
      </w:r>
      <w:r w:rsidRPr="008253C3">
        <w:rPr>
          <w:rFonts w:ascii="Arial" w:hAnsi="Arial" w:cs="Arial"/>
          <w:sz w:val="18"/>
        </w:rPr>
        <w:t xml:space="preserve"> and </w:t>
      </w:r>
      <w:proofErr w:type="spellStart"/>
      <w:r w:rsidRPr="008253C3">
        <w:rPr>
          <w:rStyle w:val="Strong"/>
          <w:rFonts w:ascii="Arial" w:hAnsi="Arial" w:cs="Arial"/>
          <w:sz w:val="18"/>
        </w:rPr>
        <w:t>PostgreSQL</w:t>
      </w:r>
      <w:proofErr w:type="spellEnd"/>
      <w:r w:rsidRPr="008253C3">
        <w:rPr>
          <w:rFonts w:ascii="Arial" w:hAnsi="Arial" w:cs="Arial"/>
          <w:sz w:val="18"/>
        </w:rPr>
        <w:t>, reducing slow queries and timeouts.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Introduced </w:t>
      </w:r>
      <w:proofErr w:type="spellStart"/>
      <w:r w:rsidRPr="008253C3">
        <w:rPr>
          <w:rStyle w:val="Strong"/>
          <w:rFonts w:ascii="Arial" w:hAnsi="Arial" w:cs="Arial"/>
          <w:sz w:val="18"/>
        </w:rPr>
        <w:t>Redis</w:t>
      </w:r>
      <w:proofErr w:type="spellEnd"/>
      <w:r w:rsidRPr="008253C3">
        <w:rPr>
          <w:rFonts w:ascii="Arial" w:hAnsi="Arial" w:cs="Arial"/>
          <w:sz w:val="18"/>
        </w:rPr>
        <w:t xml:space="preserve"> caching with explicit invalidation hooks to balance performance and correctness under burst traffic.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Implemented full-text search with </w:t>
      </w:r>
      <w:proofErr w:type="spellStart"/>
      <w:r w:rsidRPr="008253C3">
        <w:rPr>
          <w:rStyle w:val="Strong"/>
          <w:rFonts w:ascii="Arial" w:hAnsi="Arial" w:cs="Arial"/>
          <w:sz w:val="18"/>
        </w:rPr>
        <w:t>Elasticsearch</w:t>
      </w:r>
      <w:proofErr w:type="spellEnd"/>
      <w:r w:rsidRPr="008253C3">
        <w:rPr>
          <w:rStyle w:val="Strong"/>
          <w:rFonts w:ascii="Arial" w:hAnsi="Arial" w:cs="Arial"/>
          <w:sz w:val="18"/>
        </w:rPr>
        <w:t>/OpenSearch</w:t>
      </w:r>
      <w:r w:rsidRPr="008253C3">
        <w:rPr>
          <w:rFonts w:ascii="Arial" w:hAnsi="Arial" w:cs="Arial"/>
          <w:sz w:val="18"/>
        </w:rPr>
        <w:t xml:space="preserve"> for operational datasets, including index templates and safe </w:t>
      </w:r>
      <w:proofErr w:type="spellStart"/>
      <w:r w:rsidRPr="008253C3">
        <w:rPr>
          <w:rFonts w:ascii="Arial" w:hAnsi="Arial" w:cs="Arial"/>
          <w:sz w:val="18"/>
        </w:rPr>
        <w:t>reindex</w:t>
      </w:r>
      <w:proofErr w:type="spellEnd"/>
      <w:r w:rsidRPr="008253C3">
        <w:rPr>
          <w:rFonts w:ascii="Arial" w:hAnsi="Arial" w:cs="Arial"/>
          <w:sz w:val="18"/>
        </w:rPr>
        <w:t xml:space="preserve"> procedures.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Strengthened </w:t>
      </w:r>
      <w:proofErr w:type="spellStart"/>
      <w:r w:rsidRPr="008253C3">
        <w:rPr>
          <w:rFonts w:ascii="Arial" w:hAnsi="Arial" w:cs="Arial"/>
          <w:sz w:val="18"/>
        </w:rPr>
        <w:t>observability</w:t>
      </w:r>
      <w:proofErr w:type="spellEnd"/>
      <w:r w:rsidRPr="008253C3">
        <w:rPr>
          <w:rFonts w:ascii="Arial" w:hAnsi="Arial" w:cs="Arial"/>
          <w:sz w:val="18"/>
        </w:rPr>
        <w:t xml:space="preserve"> with structured logs into </w:t>
      </w:r>
      <w:r w:rsidRPr="008253C3">
        <w:rPr>
          <w:rStyle w:val="Strong"/>
          <w:rFonts w:ascii="Arial" w:hAnsi="Arial" w:cs="Arial"/>
          <w:sz w:val="18"/>
        </w:rPr>
        <w:t>ELK/EFK</w:t>
      </w:r>
      <w:r w:rsidRPr="008253C3">
        <w:rPr>
          <w:rFonts w:ascii="Arial" w:hAnsi="Arial" w:cs="Arial"/>
          <w:sz w:val="18"/>
        </w:rPr>
        <w:t xml:space="preserve"> and metrics exported to </w:t>
      </w:r>
      <w:r w:rsidRPr="008253C3">
        <w:rPr>
          <w:rStyle w:val="Strong"/>
          <w:rFonts w:ascii="Arial" w:hAnsi="Arial" w:cs="Arial"/>
          <w:sz w:val="18"/>
        </w:rPr>
        <w:t>Prometheus/</w:t>
      </w:r>
      <w:proofErr w:type="spellStart"/>
      <w:r w:rsidRPr="008253C3">
        <w:rPr>
          <w:rStyle w:val="Strong"/>
          <w:rFonts w:ascii="Arial" w:hAnsi="Arial" w:cs="Arial"/>
          <w:sz w:val="18"/>
        </w:rPr>
        <w:t>Grafana</w:t>
      </w:r>
      <w:proofErr w:type="spellEnd"/>
      <w:r w:rsidRPr="008253C3">
        <w:rPr>
          <w:rFonts w:ascii="Arial" w:hAnsi="Arial" w:cs="Arial"/>
          <w:sz w:val="18"/>
        </w:rPr>
        <w:t xml:space="preserve"> for service health visibility.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Implemented trace-friendly request </w:t>
      </w:r>
      <w:proofErr w:type="gramStart"/>
      <w:r w:rsidRPr="008253C3">
        <w:rPr>
          <w:rFonts w:ascii="Arial" w:hAnsi="Arial" w:cs="Arial"/>
          <w:sz w:val="18"/>
        </w:rPr>
        <w:t>flows</w:t>
      </w:r>
      <w:proofErr w:type="gramEnd"/>
      <w:r w:rsidRPr="008253C3">
        <w:rPr>
          <w:rFonts w:ascii="Arial" w:hAnsi="Arial" w:cs="Arial"/>
          <w:sz w:val="18"/>
        </w:rPr>
        <w:t xml:space="preserve"> using correlation IDs and consistent log schemas, reducing triage time during incidents.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Secured APIs using </w:t>
      </w:r>
      <w:r w:rsidRPr="008253C3">
        <w:rPr>
          <w:rStyle w:val="Strong"/>
          <w:rFonts w:ascii="Arial" w:hAnsi="Arial" w:cs="Arial"/>
          <w:sz w:val="18"/>
        </w:rPr>
        <w:t>JWT</w:t>
      </w:r>
      <w:r w:rsidRPr="008253C3">
        <w:rPr>
          <w:rFonts w:ascii="Arial" w:hAnsi="Arial" w:cs="Arial"/>
          <w:sz w:val="18"/>
        </w:rPr>
        <w:t xml:space="preserve"> and </w:t>
      </w:r>
      <w:r w:rsidRPr="008253C3">
        <w:rPr>
          <w:rStyle w:val="Strong"/>
          <w:rFonts w:ascii="Arial" w:hAnsi="Arial" w:cs="Arial"/>
          <w:sz w:val="18"/>
        </w:rPr>
        <w:t>OAuth2</w:t>
      </w:r>
      <w:r w:rsidRPr="008253C3">
        <w:rPr>
          <w:rFonts w:ascii="Arial" w:hAnsi="Arial" w:cs="Arial"/>
          <w:sz w:val="18"/>
        </w:rPr>
        <w:t>-based flows with middleware enforcement, protecting critical endpoints and admin actions.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Containerized services using </w:t>
      </w:r>
      <w:proofErr w:type="spellStart"/>
      <w:r w:rsidRPr="008253C3">
        <w:rPr>
          <w:rStyle w:val="Strong"/>
          <w:rFonts w:ascii="Arial" w:hAnsi="Arial" w:cs="Arial"/>
          <w:sz w:val="18"/>
        </w:rPr>
        <w:t>Docker</w:t>
      </w:r>
      <w:proofErr w:type="spellEnd"/>
      <w:r w:rsidRPr="008253C3">
        <w:rPr>
          <w:rFonts w:ascii="Arial" w:hAnsi="Arial" w:cs="Arial"/>
          <w:sz w:val="18"/>
        </w:rPr>
        <w:t xml:space="preserve"> and supported </w:t>
      </w:r>
      <w:proofErr w:type="spellStart"/>
      <w:r w:rsidRPr="008253C3">
        <w:rPr>
          <w:rStyle w:val="Strong"/>
          <w:rFonts w:ascii="Arial" w:hAnsi="Arial" w:cs="Arial"/>
          <w:sz w:val="18"/>
        </w:rPr>
        <w:t>Kubernetes</w:t>
      </w:r>
      <w:proofErr w:type="spellEnd"/>
      <w:r w:rsidRPr="008253C3">
        <w:rPr>
          <w:rFonts w:ascii="Arial" w:hAnsi="Arial" w:cs="Arial"/>
          <w:sz w:val="18"/>
        </w:rPr>
        <w:t xml:space="preserve"> deployments across </w:t>
      </w:r>
      <w:r w:rsidRPr="008253C3">
        <w:rPr>
          <w:rStyle w:val="Strong"/>
          <w:rFonts w:ascii="Arial" w:hAnsi="Arial" w:cs="Arial"/>
          <w:sz w:val="18"/>
        </w:rPr>
        <w:t>EKS/AKS</w:t>
      </w:r>
      <w:r w:rsidRPr="008253C3">
        <w:rPr>
          <w:rFonts w:ascii="Arial" w:hAnsi="Arial" w:cs="Arial"/>
          <w:sz w:val="18"/>
        </w:rPr>
        <w:t xml:space="preserve"> environments for repeatable releases.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Contributed infrastructure automation using </w:t>
      </w:r>
      <w:proofErr w:type="spellStart"/>
      <w:r w:rsidRPr="008253C3">
        <w:rPr>
          <w:rStyle w:val="Strong"/>
          <w:rFonts w:ascii="Arial" w:hAnsi="Arial" w:cs="Arial"/>
          <w:sz w:val="18"/>
        </w:rPr>
        <w:t>Terraform</w:t>
      </w:r>
      <w:proofErr w:type="spellEnd"/>
      <w:r w:rsidRPr="008253C3">
        <w:rPr>
          <w:rFonts w:ascii="Arial" w:hAnsi="Arial" w:cs="Arial"/>
          <w:sz w:val="18"/>
        </w:rPr>
        <w:t xml:space="preserve"> and </w:t>
      </w:r>
      <w:proofErr w:type="spellStart"/>
      <w:r w:rsidRPr="008253C3">
        <w:rPr>
          <w:rStyle w:val="Strong"/>
          <w:rFonts w:ascii="Arial" w:hAnsi="Arial" w:cs="Arial"/>
          <w:sz w:val="18"/>
        </w:rPr>
        <w:t>CloudFormation</w:t>
      </w:r>
      <w:proofErr w:type="spellEnd"/>
      <w:r w:rsidRPr="008253C3">
        <w:rPr>
          <w:rFonts w:ascii="Arial" w:hAnsi="Arial" w:cs="Arial"/>
          <w:sz w:val="18"/>
        </w:rPr>
        <w:t xml:space="preserve">, enforcing least-privilege </w:t>
      </w:r>
      <w:r w:rsidRPr="008253C3">
        <w:rPr>
          <w:rStyle w:val="Strong"/>
          <w:rFonts w:ascii="Arial" w:hAnsi="Arial" w:cs="Arial"/>
          <w:sz w:val="18"/>
        </w:rPr>
        <w:t>IAM</w:t>
      </w:r>
      <w:r w:rsidRPr="008253C3">
        <w:rPr>
          <w:rFonts w:ascii="Arial" w:hAnsi="Arial" w:cs="Arial"/>
          <w:sz w:val="18"/>
        </w:rPr>
        <w:t xml:space="preserve"> and environment parity.</w:t>
      </w:r>
    </w:p>
    <w:p w:rsidR="008253C3" w:rsidRPr="008253C3" w:rsidRDefault="008253C3" w:rsidP="008253C3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253C3">
        <w:rPr>
          <w:rFonts w:ascii="Arial" w:hAnsi="Arial" w:cs="Arial"/>
          <w:sz w:val="18"/>
        </w:rPr>
        <w:t xml:space="preserve">Implemented automated quality gates using </w:t>
      </w:r>
      <w:r w:rsidRPr="008253C3">
        <w:rPr>
          <w:rStyle w:val="Strong"/>
          <w:rFonts w:ascii="Arial" w:hAnsi="Arial" w:cs="Arial"/>
          <w:sz w:val="18"/>
        </w:rPr>
        <w:t>Jest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Mocha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Chai</w:t>
      </w:r>
      <w:r w:rsidRPr="008253C3">
        <w:rPr>
          <w:rFonts w:ascii="Arial" w:hAnsi="Arial" w:cs="Arial"/>
          <w:sz w:val="18"/>
        </w:rPr>
        <w:t xml:space="preserve">, plus end-to-end coverage with </w:t>
      </w:r>
      <w:r w:rsidRPr="008253C3">
        <w:rPr>
          <w:rStyle w:val="Strong"/>
          <w:rFonts w:ascii="Arial" w:hAnsi="Arial" w:cs="Arial"/>
          <w:sz w:val="18"/>
        </w:rPr>
        <w:t>Cypress</w:t>
      </w:r>
      <w:r w:rsidRPr="008253C3">
        <w:rPr>
          <w:rFonts w:ascii="Arial" w:hAnsi="Arial" w:cs="Arial"/>
          <w:sz w:val="18"/>
        </w:rPr>
        <w:t xml:space="preserve"> and </w:t>
      </w:r>
      <w:r w:rsidRPr="008253C3">
        <w:rPr>
          <w:rStyle w:val="Strong"/>
          <w:rFonts w:ascii="Arial" w:hAnsi="Arial" w:cs="Arial"/>
          <w:sz w:val="18"/>
        </w:rPr>
        <w:t>Playwright</w:t>
      </w:r>
      <w:r w:rsidRPr="008253C3">
        <w:rPr>
          <w:rFonts w:ascii="Arial" w:hAnsi="Arial" w:cs="Arial"/>
          <w:sz w:val="18"/>
        </w:rPr>
        <w:t>.</w:t>
      </w:r>
    </w:p>
    <w:p w:rsidR="008253C3" w:rsidRDefault="008253C3" w:rsidP="008253C3">
      <w:pPr>
        <w:pStyle w:val="NormalWeb"/>
        <w:numPr>
          <w:ilvl w:val="0"/>
          <w:numId w:val="37"/>
        </w:numPr>
        <w:jc w:val="both"/>
      </w:pPr>
      <w:r w:rsidRPr="008253C3">
        <w:rPr>
          <w:rFonts w:ascii="Arial" w:hAnsi="Arial" w:cs="Arial"/>
          <w:sz w:val="18"/>
        </w:rPr>
        <w:t xml:space="preserve">Improved release stability via CI/CD pipelines in </w:t>
      </w:r>
      <w:r w:rsidRPr="008253C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8253C3">
        <w:rPr>
          <w:rStyle w:val="Strong"/>
          <w:rFonts w:ascii="Arial" w:hAnsi="Arial" w:cs="Arial"/>
          <w:sz w:val="18"/>
        </w:rPr>
        <w:t>DevOps</w:t>
      </w:r>
      <w:proofErr w:type="spellEnd"/>
      <w:r w:rsidRPr="008253C3">
        <w:rPr>
          <w:rFonts w:ascii="Arial" w:hAnsi="Arial" w:cs="Arial"/>
          <w:sz w:val="18"/>
        </w:rPr>
        <w:t xml:space="preserve"> and </w:t>
      </w:r>
      <w:proofErr w:type="spellStart"/>
      <w:r w:rsidRPr="008253C3">
        <w:rPr>
          <w:rStyle w:val="Strong"/>
          <w:rFonts w:ascii="Arial" w:hAnsi="Arial" w:cs="Arial"/>
          <w:sz w:val="18"/>
        </w:rPr>
        <w:t>GitHub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Actions</w:t>
      </w:r>
      <w:r w:rsidRPr="008253C3">
        <w:rPr>
          <w:rFonts w:ascii="Arial" w:hAnsi="Arial" w:cs="Arial"/>
          <w:sz w:val="18"/>
        </w:rPr>
        <w:t xml:space="preserve">, adding </w:t>
      </w:r>
      <w:r w:rsidRPr="008253C3">
        <w:rPr>
          <w:rStyle w:val="Strong"/>
          <w:rFonts w:ascii="Arial" w:hAnsi="Arial" w:cs="Arial"/>
          <w:sz w:val="18"/>
        </w:rPr>
        <w:t>Pact-style</w:t>
      </w:r>
      <w:r w:rsidRPr="008253C3">
        <w:rPr>
          <w:rFonts w:ascii="Arial" w:hAnsi="Arial" w:cs="Arial"/>
          <w:sz w:val="18"/>
        </w:rPr>
        <w:t xml:space="preserve"> contract tests to prevent breaking changes.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bookmarkStart w:id="0" w:name="_GoBack"/>
      <w:r w:rsidRPr="00160004">
        <w:rPr>
          <w:rFonts w:ascii="Arial" w:hAnsi="Arial" w:cs="Arial"/>
          <w:sz w:val="20"/>
        </w:rPr>
        <w:t xml:space="preserve">Built interactive web interfaces and operational dashboards using early </w:t>
      </w:r>
      <w:r w:rsidRPr="00160004">
        <w:rPr>
          <w:rStyle w:val="Strong"/>
          <w:rFonts w:ascii="Arial" w:hAnsi="Arial" w:cs="Arial"/>
          <w:sz w:val="20"/>
        </w:rPr>
        <w:t>Vue.js</w:t>
      </w:r>
      <w:r w:rsidRPr="00160004">
        <w:rPr>
          <w:rFonts w:ascii="Arial" w:hAnsi="Arial" w:cs="Arial"/>
          <w:sz w:val="20"/>
        </w:rPr>
        <w:t xml:space="preserve"> patterns and integrated them with backend </w:t>
      </w:r>
      <w:r w:rsidRPr="00160004">
        <w:rPr>
          <w:rStyle w:val="Strong"/>
          <w:rFonts w:ascii="Arial" w:hAnsi="Arial" w:cs="Arial"/>
          <w:sz w:val="20"/>
        </w:rPr>
        <w:t>REST</w:t>
      </w:r>
      <w:r w:rsidRPr="00160004">
        <w:rPr>
          <w:rFonts w:ascii="Arial" w:hAnsi="Arial" w:cs="Arial"/>
          <w:sz w:val="20"/>
        </w:rPr>
        <w:t xml:space="preserve"> endpoints for internal and customer-facing workflows.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>Developed server-side endpoints with strict validation and consistent error responses to reduce ambiguity and improve supportability.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>Improved performance on data-heavy screens by optimizing queries, shaping payloads, and applying reliable pagination and filtering patterns.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 xml:space="preserve">Stabilized peak-hour response times by refining indexing and query plans in </w:t>
      </w:r>
      <w:r w:rsidRPr="00160004">
        <w:rPr>
          <w:rStyle w:val="Strong"/>
          <w:rFonts w:ascii="Arial" w:hAnsi="Arial" w:cs="Arial"/>
          <w:sz w:val="20"/>
        </w:rPr>
        <w:t>SQL Server</w:t>
      </w:r>
      <w:r w:rsidRPr="00160004">
        <w:rPr>
          <w:rFonts w:ascii="Arial" w:hAnsi="Arial" w:cs="Arial"/>
          <w:sz w:val="20"/>
        </w:rPr>
        <w:t xml:space="preserve"> and </w:t>
      </w:r>
      <w:proofErr w:type="spellStart"/>
      <w:r w:rsidRPr="00160004">
        <w:rPr>
          <w:rStyle w:val="Strong"/>
          <w:rFonts w:ascii="Arial" w:hAnsi="Arial" w:cs="Arial"/>
          <w:sz w:val="20"/>
        </w:rPr>
        <w:t>PostgreSQL</w:t>
      </w:r>
      <w:proofErr w:type="spellEnd"/>
      <w:r w:rsidRPr="00160004">
        <w:rPr>
          <w:rFonts w:ascii="Arial" w:hAnsi="Arial" w:cs="Arial"/>
          <w:sz w:val="20"/>
        </w:rPr>
        <w:t>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 xml:space="preserve">Implemented caching for read-heavy endpoints using </w:t>
      </w:r>
      <w:proofErr w:type="spellStart"/>
      <w:r w:rsidRPr="00160004">
        <w:rPr>
          <w:rStyle w:val="Strong"/>
          <w:rFonts w:ascii="Arial" w:hAnsi="Arial" w:cs="Arial"/>
          <w:sz w:val="20"/>
        </w:rPr>
        <w:t>Redis</w:t>
      </w:r>
      <w:proofErr w:type="spellEnd"/>
      <w:r w:rsidRPr="00160004">
        <w:rPr>
          <w:rFonts w:ascii="Arial" w:hAnsi="Arial" w:cs="Arial"/>
          <w:sz w:val="20"/>
        </w:rPr>
        <w:t>, standardizing cache keys, TTLs, and invalidation rules for predictable behavior.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>Supported long-running internal tasks using worker-style background processing with safe retries and clear failure handling.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>Assisted queue-based integrations by improving retry/</w:t>
      </w:r>
      <w:proofErr w:type="spellStart"/>
      <w:r w:rsidRPr="00160004">
        <w:rPr>
          <w:rFonts w:ascii="Arial" w:hAnsi="Arial" w:cs="Arial"/>
          <w:sz w:val="20"/>
        </w:rPr>
        <w:t>backoff</w:t>
      </w:r>
      <w:proofErr w:type="spellEnd"/>
      <w:r w:rsidRPr="00160004">
        <w:rPr>
          <w:rFonts w:ascii="Arial" w:hAnsi="Arial" w:cs="Arial"/>
          <w:sz w:val="20"/>
        </w:rPr>
        <w:t xml:space="preserve"> behavior and adding guardrails to prevent duplicate processing during transient failures.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>Delivered fast filtering and lookup experiences by introducing early search indexing patterns that avoided overloading transactional databases.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 xml:space="preserve">Added unit and integration test coverage using </w:t>
      </w:r>
      <w:r w:rsidRPr="00160004">
        <w:rPr>
          <w:rStyle w:val="Strong"/>
          <w:rFonts w:ascii="Arial" w:hAnsi="Arial" w:cs="Arial"/>
          <w:sz w:val="20"/>
        </w:rPr>
        <w:t>Mocha</w:t>
      </w:r>
      <w:r w:rsidRPr="00160004">
        <w:rPr>
          <w:rFonts w:ascii="Arial" w:hAnsi="Arial" w:cs="Arial"/>
          <w:sz w:val="20"/>
        </w:rPr>
        <w:t xml:space="preserve"> and </w:t>
      </w:r>
      <w:r w:rsidRPr="00160004">
        <w:rPr>
          <w:rStyle w:val="Strong"/>
          <w:rFonts w:ascii="Arial" w:hAnsi="Arial" w:cs="Arial"/>
          <w:sz w:val="20"/>
        </w:rPr>
        <w:t>Chai</w:t>
      </w:r>
      <w:r w:rsidRPr="00160004">
        <w:rPr>
          <w:rFonts w:ascii="Arial" w:hAnsi="Arial" w:cs="Arial"/>
          <w:sz w:val="20"/>
        </w:rPr>
        <w:t>, improving regression prevention and confidence during refactors.</w:t>
      </w:r>
    </w:p>
    <w:p w:rsidR="00160004" w:rsidRPr="00160004" w:rsidRDefault="00160004" w:rsidP="00160004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20"/>
        </w:rPr>
      </w:pPr>
      <w:r w:rsidRPr="00160004">
        <w:rPr>
          <w:rFonts w:ascii="Arial" w:hAnsi="Arial" w:cs="Arial"/>
          <w:sz w:val="20"/>
        </w:rPr>
        <w:t xml:space="preserve">Supported build and release automation via </w:t>
      </w:r>
      <w:r w:rsidRPr="00160004">
        <w:rPr>
          <w:rStyle w:val="Strong"/>
          <w:rFonts w:ascii="Arial" w:hAnsi="Arial" w:cs="Arial"/>
          <w:sz w:val="20"/>
        </w:rPr>
        <w:t>Jenkins</w:t>
      </w:r>
      <w:r w:rsidRPr="00160004">
        <w:rPr>
          <w:rFonts w:ascii="Arial" w:hAnsi="Arial" w:cs="Arial"/>
          <w:sz w:val="20"/>
        </w:rPr>
        <w:t>, reducing manual deployment steps and improving release consistency.</w:t>
      </w:r>
    </w:p>
    <w:p w:rsidR="009D003E" w:rsidRDefault="00160004" w:rsidP="00160004">
      <w:pPr>
        <w:pStyle w:val="NormalWeb"/>
        <w:numPr>
          <w:ilvl w:val="0"/>
          <w:numId w:val="40"/>
        </w:numPr>
        <w:jc w:val="both"/>
      </w:pPr>
      <w:r w:rsidRPr="00160004">
        <w:rPr>
          <w:rFonts w:ascii="Arial" w:hAnsi="Arial" w:cs="Arial"/>
          <w:sz w:val="20"/>
        </w:rPr>
        <w:t>Helped standardize development environments through early containerization practices, improving onboarding speed and reducing setup drift.</w:t>
      </w:r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8253C3" w:rsidRPr="008253C3" w:rsidRDefault="008253C3" w:rsidP="008253C3">
      <w:pPr>
        <w:pStyle w:val="NormalWeb"/>
        <w:jc w:val="both"/>
        <w:rPr>
          <w:rFonts w:ascii="Arial" w:hAnsi="Arial" w:cs="Arial"/>
          <w:sz w:val="18"/>
        </w:rPr>
      </w:pPr>
      <w:r w:rsidRPr="008253C3">
        <w:rPr>
          <w:rStyle w:val="Strong"/>
          <w:rFonts w:ascii="Arial" w:hAnsi="Arial" w:cs="Arial"/>
          <w:sz w:val="18"/>
        </w:rPr>
        <w:t>Frontend</w:t>
      </w:r>
      <w:r w:rsidRPr="008253C3">
        <w:rPr>
          <w:rFonts w:ascii="Arial" w:hAnsi="Arial" w:cs="Arial"/>
          <w:sz w:val="18"/>
        </w:rPr>
        <w:t xml:space="preserve"> — </w:t>
      </w:r>
      <w:r w:rsidRPr="008253C3">
        <w:rPr>
          <w:rStyle w:val="Strong"/>
          <w:rFonts w:ascii="Arial" w:hAnsi="Arial" w:cs="Arial"/>
          <w:sz w:val="18"/>
        </w:rPr>
        <w:t>Vue.js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Fonts w:ascii="Arial" w:hAnsi="Arial" w:cs="Arial"/>
          <w:sz w:val="18"/>
        </w:rPr>
        <w:t>TypeScript</w:t>
      </w:r>
      <w:proofErr w:type="spellEnd"/>
      <w:r w:rsidRPr="008253C3">
        <w:rPr>
          <w:rFonts w:ascii="Arial" w:hAnsi="Arial" w:cs="Arial"/>
          <w:sz w:val="18"/>
        </w:rPr>
        <w:t>, JavaScript, HTML, CSS, Tailwind CSS, component architecture, state management patterns, routing, forms/validation, accessibility-minded UI, performance profiling</w:t>
      </w:r>
    </w:p>
    <w:p w:rsidR="008253C3" w:rsidRPr="008253C3" w:rsidRDefault="008253C3" w:rsidP="008253C3">
      <w:pPr>
        <w:pStyle w:val="NormalWeb"/>
        <w:jc w:val="both"/>
        <w:rPr>
          <w:rFonts w:ascii="Arial" w:hAnsi="Arial" w:cs="Arial"/>
          <w:sz w:val="18"/>
        </w:rPr>
      </w:pPr>
      <w:r w:rsidRPr="008253C3">
        <w:rPr>
          <w:rStyle w:val="Strong"/>
          <w:rFonts w:ascii="Arial" w:hAnsi="Arial" w:cs="Arial"/>
          <w:sz w:val="18"/>
        </w:rPr>
        <w:t>Backend &amp; APIs</w:t>
      </w:r>
      <w:r w:rsidRPr="008253C3">
        <w:rPr>
          <w:rFonts w:ascii="Arial" w:hAnsi="Arial" w:cs="Arial"/>
          <w:sz w:val="18"/>
        </w:rPr>
        <w:t xml:space="preserve"> — </w:t>
      </w:r>
      <w:r w:rsidRPr="008253C3">
        <w:rPr>
          <w:rStyle w:val="Strong"/>
          <w:rFonts w:ascii="Arial" w:hAnsi="Arial" w:cs="Arial"/>
          <w:sz w:val="18"/>
        </w:rPr>
        <w:t>Node.js</w:t>
      </w:r>
      <w:r w:rsidRPr="008253C3">
        <w:rPr>
          <w:rFonts w:ascii="Arial" w:hAnsi="Arial" w:cs="Arial"/>
          <w:sz w:val="18"/>
        </w:rPr>
        <w:t xml:space="preserve">, Express, </w:t>
      </w:r>
      <w:proofErr w:type="spellStart"/>
      <w:r w:rsidRPr="008253C3">
        <w:rPr>
          <w:rFonts w:ascii="Arial" w:hAnsi="Arial" w:cs="Arial"/>
          <w:sz w:val="18"/>
        </w:rPr>
        <w:t>NestJS</w:t>
      </w:r>
      <w:proofErr w:type="spellEnd"/>
      <w:r w:rsidRPr="008253C3">
        <w:rPr>
          <w:rFonts w:ascii="Arial" w:hAnsi="Arial" w:cs="Arial"/>
          <w:sz w:val="18"/>
        </w:rPr>
        <w:t xml:space="preserve">, REST, </w:t>
      </w:r>
      <w:proofErr w:type="spellStart"/>
      <w:r w:rsidRPr="008253C3">
        <w:rPr>
          <w:rFonts w:ascii="Arial" w:hAnsi="Arial" w:cs="Arial"/>
          <w:sz w:val="18"/>
        </w:rPr>
        <w:t>OpenAPI</w:t>
      </w:r>
      <w:proofErr w:type="spellEnd"/>
      <w:r w:rsidRPr="008253C3">
        <w:rPr>
          <w:rFonts w:ascii="Arial" w:hAnsi="Arial" w:cs="Arial"/>
          <w:sz w:val="18"/>
        </w:rPr>
        <w:t xml:space="preserve">/Swagger, </w:t>
      </w:r>
      <w:proofErr w:type="spellStart"/>
      <w:r w:rsidRPr="008253C3">
        <w:rPr>
          <w:rFonts w:ascii="Arial" w:hAnsi="Arial" w:cs="Arial"/>
          <w:sz w:val="18"/>
        </w:rPr>
        <w:t>microservices</w:t>
      </w:r>
      <w:proofErr w:type="spellEnd"/>
      <w:r w:rsidRPr="008253C3">
        <w:rPr>
          <w:rFonts w:ascii="Arial" w:hAnsi="Arial" w:cs="Arial"/>
          <w:sz w:val="18"/>
        </w:rPr>
        <w:t xml:space="preserve">, event-driven architecture, </w:t>
      </w:r>
      <w:proofErr w:type="spellStart"/>
      <w:r w:rsidRPr="008253C3">
        <w:rPr>
          <w:rFonts w:ascii="Arial" w:hAnsi="Arial" w:cs="Arial"/>
          <w:sz w:val="18"/>
        </w:rPr>
        <w:t>idempotency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rate limiting</w:t>
      </w:r>
      <w:r w:rsidRPr="008253C3">
        <w:rPr>
          <w:rFonts w:ascii="Arial" w:hAnsi="Arial" w:cs="Arial"/>
          <w:sz w:val="18"/>
        </w:rPr>
        <w:t>, retries, circuit breakers, backpressure, queue-based workflows</w:t>
      </w:r>
    </w:p>
    <w:p w:rsidR="008253C3" w:rsidRPr="008253C3" w:rsidRDefault="008253C3" w:rsidP="008253C3">
      <w:pPr>
        <w:pStyle w:val="NormalWeb"/>
        <w:jc w:val="both"/>
        <w:rPr>
          <w:rFonts w:ascii="Arial" w:hAnsi="Arial" w:cs="Arial"/>
          <w:sz w:val="18"/>
        </w:rPr>
      </w:pPr>
      <w:r w:rsidRPr="008253C3">
        <w:rPr>
          <w:rStyle w:val="Strong"/>
          <w:rFonts w:ascii="Arial" w:hAnsi="Arial" w:cs="Arial"/>
          <w:sz w:val="18"/>
        </w:rPr>
        <w:t>Data, Messaging &amp; Search</w:t>
      </w:r>
      <w:r w:rsidRPr="008253C3">
        <w:rPr>
          <w:rFonts w:ascii="Arial" w:hAnsi="Arial" w:cs="Arial"/>
          <w:sz w:val="18"/>
        </w:rPr>
        <w:t xml:space="preserve"> — Relational: </w:t>
      </w:r>
      <w:proofErr w:type="spellStart"/>
      <w:r w:rsidRPr="008253C3">
        <w:rPr>
          <w:rStyle w:val="Strong"/>
          <w:rFonts w:ascii="Arial" w:hAnsi="Arial" w:cs="Arial"/>
          <w:sz w:val="18"/>
        </w:rPr>
        <w:t>PostgreSQL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MySQL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SQL Server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Fonts w:ascii="Arial" w:hAnsi="Arial" w:cs="Arial"/>
          <w:sz w:val="18"/>
        </w:rPr>
        <w:t>NoSQL</w:t>
      </w:r>
      <w:proofErr w:type="spellEnd"/>
      <w:r w:rsidRPr="008253C3">
        <w:rPr>
          <w:rFonts w:ascii="Arial" w:hAnsi="Arial" w:cs="Arial"/>
          <w:sz w:val="18"/>
        </w:rPr>
        <w:t xml:space="preserve">: </w:t>
      </w:r>
      <w:proofErr w:type="spellStart"/>
      <w:r w:rsidRPr="008253C3">
        <w:rPr>
          <w:rStyle w:val="Strong"/>
          <w:rFonts w:ascii="Arial" w:hAnsi="Arial" w:cs="Arial"/>
          <w:sz w:val="18"/>
        </w:rPr>
        <w:t>Redis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MongoDB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DynamoDB</w:t>
      </w:r>
      <w:proofErr w:type="spellEnd"/>
      <w:r w:rsidRPr="008253C3">
        <w:rPr>
          <w:rFonts w:ascii="Arial" w:hAnsi="Arial" w:cs="Arial"/>
          <w:sz w:val="18"/>
        </w:rPr>
        <w:t xml:space="preserve">, Queues/streams: </w:t>
      </w:r>
      <w:r w:rsidRPr="008253C3">
        <w:rPr>
          <w:rStyle w:val="Strong"/>
          <w:rFonts w:ascii="Arial" w:hAnsi="Arial" w:cs="Arial"/>
          <w:sz w:val="18"/>
        </w:rPr>
        <w:t>AWS SQS/SNS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Kafka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RabbitMQ</w:t>
      </w:r>
      <w:proofErr w:type="spellEnd"/>
      <w:r w:rsidRPr="008253C3">
        <w:rPr>
          <w:rFonts w:ascii="Arial" w:hAnsi="Arial" w:cs="Arial"/>
          <w:sz w:val="18"/>
        </w:rPr>
        <w:t xml:space="preserve">, Search: </w:t>
      </w:r>
      <w:proofErr w:type="spellStart"/>
      <w:r w:rsidRPr="008253C3">
        <w:rPr>
          <w:rStyle w:val="Strong"/>
          <w:rFonts w:ascii="Arial" w:hAnsi="Arial" w:cs="Arial"/>
          <w:sz w:val="18"/>
        </w:rPr>
        <w:t>Elasticsearch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OpenSearch</w:t>
      </w:r>
      <w:r w:rsidRPr="008253C3">
        <w:rPr>
          <w:rFonts w:ascii="Arial" w:hAnsi="Arial" w:cs="Arial"/>
          <w:sz w:val="18"/>
        </w:rPr>
        <w:t xml:space="preserve">, Analytics: </w:t>
      </w:r>
      <w:r w:rsidRPr="008253C3">
        <w:rPr>
          <w:rStyle w:val="Strong"/>
          <w:rFonts w:ascii="Arial" w:hAnsi="Arial" w:cs="Arial"/>
          <w:sz w:val="18"/>
        </w:rPr>
        <w:t>Redshift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BigQuery</w:t>
      </w:r>
      <w:proofErr w:type="spellEnd"/>
    </w:p>
    <w:p w:rsidR="008253C3" w:rsidRPr="008253C3" w:rsidRDefault="008253C3" w:rsidP="008253C3">
      <w:pPr>
        <w:pStyle w:val="NormalWeb"/>
        <w:jc w:val="both"/>
        <w:rPr>
          <w:rFonts w:ascii="Arial" w:hAnsi="Arial" w:cs="Arial"/>
          <w:sz w:val="18"/>
        </w:rPr>
      </w:pPr>
      <w:r w:rsidRPr="008253C3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8253C3">
        <w:rPr>
          <w:rStyle w:val="Strong"/>
          <w:rFonts w:ascii="Arial" w:hAnsi="Arial" w:cs="Arial"/>
          <w:sz w:val="18"/>
        </w:rPr>
        <w:t>DevOps</w:t>
      </w:r>
      <w:proofErr w:type="spellEnd"/>
      <w:r w:rsidRPr="008253C3">
        <w:rPr>
          <w:rFonts w:ascii="Arial" w:hAnsi="Arial" w:cs="Arial"/>
          <w:sz w:val="18"/>
        </w:rPr>
        <w:t xml:space="preserve"> — AWS (primary): </w:t>
      </w:r>
      <w:r w:rsidRPr="008253C3">
        <w:rPr>
          <w:rStyle w:val="Strong"/>
          <w:rFonts w:ascii="Arial" w:hAnsi="Arial" w:cs="Arial"/>
          <w:sz w:val="18"/>
        </w:rPr>
        <w:t>EKS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ECS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EC2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Lambda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API Gateway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S3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CloudFront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RDS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DynamoDB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ElastiCache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EventBridge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Step Functions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IAM</w:t>
      </w:r>
      <w:r w:rsidRPr="008253C3">
        <w:rPr>
          <w:rFonts w:ascii="Arial" w:hAnsi="Arial" w:cs="Arial"/>
          <w:sz w:val="18"/>
        </w:rPr>
        <w:t xml:space="preserve">, Azure: </w:t>
      </w:r>
      <w:r w:rsidRPr="008253C3">
        <w:rPr>
          <w:rStyle w:val="Strong"/>
          <w:rFonts w:ascii="Arial" w:hAnsi="Arial" w:cs="Arial"/>
          <w:sz w:val="18"/>
        </w:rPr>
        <w:t>AKS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App Service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Azure SQL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Service Bus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Key Vault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Application Insights</w:t>
      </w:r>
      <w:r w:rsidRPr="008253C3">
        <w:rPr>
          <w:rFonts w:ascii="Arial" w:hAnsi="Arial" w:cs="Arial"/>
          <w:sz w:val="18"/>
        </w:rPr>
        <w:t xml:space="preserve">, GCP: </w:t>
      </w:r>
      <w:r w:rsidRPr="008253C3">
        <w:rPr>
          <w:rStyle w:val="Strong"/>
          <w:rFonts w:ascii="Arial" w:hAnsi="Arial" w:cs="Arial"/>
          <w:sz w:val="18"/>
        </w:rPr>
        <w:t>GKE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Cloud Run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Pub/Sub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Cloud Storage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BigQuery</w:t>
      </w:r>
      <w:proofErr w:type="spellEnd"/>
      <w:r w:rsidRPr="008253C3">
        <w:rPr>
          <w:rFonts w:ascii="Arial" w:hAnsi="Arial" w:cs="Arial"/>
          <w:sz w:val="18"/>
        </w:rPr>
        <w:t xml:space="preserve"> (consumer/integrator), </w:t>
      </w:r>
      <w:proofErr w:type="spellStart"/>
      <w:r w:rsidRPr="008253C3">
        <w:rPr>
          <w:rStyle w:val="Strong"/>
          <w:rFonts w:ascii="Arial" w:hAnsi="Arial" w:cs="Arial"/>
          <w:sz w:val="18"/>
        </w:rPr>
        <w:t>Docker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Kubernetes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Helm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Argo CD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GitOps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Terraform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CloudFormation</w:t>
      </w:r>
      <w:proofErr w:type="spellEnd"/>
      <w:r w:rsidRPr="008253C3">
        <w:rPr>
          <w:rFonts w:ascii="Arial" w:hAnsi="Arial" w:cs="Arial"/>
          <w:sz w:val="18"/>
        </w:rPr>
        <w:t xml:space="preserve">, CI/CD: </w:t>
      </w:r>
      <w:proofErr w:type="spellStart"/>
      <w:r w:rsidRPr="008253C3">
        <w:rPr>
          <w:rStyle w:val="Strong"/>
          <w:rFonts w:ascii="Arial" w:hAnsi="Arial" w:cs="Arial"/>
          <w:sz w:val="18"/>
        </w:rPr>
        <w:t>GitHub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Actions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GitLab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CI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Jenkins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8253C3">
        <w:rPr>
          <w:rStyle w:val="Strong"/>
          <w:rFonts w:ascii="Arial" w:hAnsi="Arial" w:cs="Arial"/>
          <w:sz w:val="18"/>
        </w:rPr>
        <w:t>DevOps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CircleCI</w:t>
      </w:r>
      <w:proofErr w:type="spellEnd"/>
    </w:p>
    <w:p w:rsidR="008253C3" w:rsidRPr="008253C3" w:rsidRDefault="008253C3" w:rsidP="008253C3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8253C3">
        <w:rPr>
          <w:rStyle w:val="Strong"/>
          <w:rFonts w:ascii="Arial" w:hAnsi="Arial" w:cs="Arial"/>
          <w:sz w:val="18"/>
        </w:rPr>
        <w:lastRenderedPageBreak/>
        <w:t>Observability</w:t>
      </w:r>
      <w:proofErr w:type="spellEnd"/>
      <w:r w:rsidRPr="008253C3">
        <w:rPr>
          <w:rStyle w:val="Strong"/>
          <w:rFonts w:ascii="Arial" w:hAnsi="Arial" w:cs="Arial"/>
          <w:sz w:val="18"/>
        </w:rPr>
        <w:t>, Quality &amp; Security</w:t>
      </w:r>
      <w:r w:rsidRPr="008253C3">
        <w:rPr>
          <w:rFonts w:ascii="Arial" w:hAnsi="Arial" w:cs="Arial"/>
          <w:sz w:val="18"/>
        </w:rPr>
        <w:t xml:space="preserve"> — </w:t>
      </w:r>
      <w:proofErr w:type="spellStart"/>
      <w:r w:rsidRPr="008253C3">
        <w:rPr>
          <w:rStyle w:val="Strong"/>
          <w:rFonts w:ascii="Arial" w:hAnsi="Arial" w:cs="Arial"/>
          <w:sz w:val="18"/>
        </w:rPr>
        <w:t>OpenTelemetry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Datadog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Prometheus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Grafana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ELK/EFK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CloudWatch</w:t>
      </w:r>
      <w:proofErr w:type="spellEnd"/>
      <w:r w:rsidRPr="008253C3">
        <w:rPr>
          <w:rFonts w:ascii="Arial" w:hAnsi="Arial" w:cs="Arial"/>
          <w:sz w:val="18"/>
        </w:rPr>
        <w:t xml:space="preserve">, structured logging, Testing: </w:t>
      </w:r>
      <w:r w:rsidRPr="008253C3">
        <w:rPr>
          <w:rStyle w:val="Strong"/>
          <w:rFonts w:ascii="Arial" w:hAnsi="Arial" w:cs="Arial"/>
          <w:sz w:val="18"/>
        </w:rPr>
        <w:t>Jest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Mocha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Chai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Cypress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Playwright</w:t>
      </w:r>
      <w:r w:rsidRPr="008253C3">
        <w:rPr>
          <w:rFonts w:ascii="Arial" w:hAnsi="Arial" w:cs="Arial"/>
          <w:sz w:val="18"/>
        </w:rPr>
        <w:t>, API contract tests (</w:t>
      </w:r>
      <w:r w:rsidRPr="008253C3">
        <w:rPr>
          <w:rStyle w:val="Strong"/>
          <w:rFonts w:ascii="Arial" w:hAnsi="Arial" w:cs="Arial"/>
          <w:sz w:val="18"/>
        </w:rPr>
        <w:t>Pact-style</w:t>
      </w:r>
      <w:r w:rsidRPr="008253C3">
        <w:rPr>
          <w:rFonts w:ascii="Arial" w:hAnsi="Arial" w:cs="Arial"/>
          <w:sz w:val="18"/>
        </w:rPr>
        <w:t xml:space="preserve">), Security: </w:t>
      </w:r>
      <w:r w:rsidRPr="008253C3">
        <w:rPr>
          <w:rStyle w:val="Strong"/>
          <w:rFonts w:ascii="Arial" w:hAnsi="Arial" w:cs="Arial"/>
          <w:sz w:val="18"/>
        </w:rPr>
        <w:t>OAuth2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OpenID</w:t>
      </w:r>
      <w:proofErr w:type="spellEnd"/>
      <w:r w:rsidRPr="008253C3">
        <w:rPr>
          <w:rStyle w:val="Strong"/>
          <w:rFonts w:ascii="Arial" w:hAnsi="Arial" w:cs="Arial"/>
          <w:sz w:val="18"/>
        </w:rPr>
        <w:t xml:space="preserve"> Connect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JWT</w:t>
      </w:r>
      <w:r w:rsidRPr="008253C3">
        <w:rPr>
          <w:rFonts w:ascii="Arial" w:hAnsi="Arial" w:cs="Arial"/>
          <w:sz w:val="18"/>
        </w:rPr>
        <w:t xml:space="preserve">, </w:t>
      </w:r>
      <w:proofErr w:type="spellStart"/>
      <w:r w:rsidRPr="008253C3">
        <w:rPr>
          <w:rStyle w:val="Strong"/>
          <w:rFonts w:ascii="Arial" w:hAnsi="Arial" w:cs="Arial"/>
          <w:sz w:val="18"/>
        </w:rPr>
        <w:t>Okta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Auth0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8253C3">
        <w:rPr>
          <w:rStyle w:val="Strong"/>
          <w:rFonts w:ascii="Arial" w:hAnsi="Arial" w:cs="Arial"/>
          <w:sz w:val="18"/>
        </w:rPr>
        <w:t>Cognito</w:t>
      </w:r>
      <w:proofErr w:type="spellEnd"/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rate limiting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RBAC/ABAC</w:t>
      </w:r>
      <w:r w:rsidRPr="008253C3">
        <w:rPr>
          <w:rFonts w:ascii="Arial" w:hAnsi="Arial" w:cs="Arial"/>
          <w:sz w:val="18"/>
        </w:rPr>
        <w:t xml:space="preserve">, </w:t>
      </w:r>
      <w:r w:rsidRPr="008253C3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Event-Driven </w:t>
      </w:r>
      <w:proofErr w:type="spellStart"/>
      <w:r w:rsidRPr="003A6103">
        <w:rPr>
          <w:rStyle w:val="Strong"/>
          <w:rFonts w:ascii="Arial" w:hAnsi="Arial" w:cs="Arial"/>
          <w:bCs w:val="0"/>
          <w:color w:val="auto"/>
          <w:sz w:val="18"/>
        </w:rPr>
        <w:t>SaaS</w:t>
      </w:r>
      <w:proofErr w:type="spellEnd"/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 Orchestration Platform</w:t>
      </w:r>
    </w:p>
    <w:p w:rsidR="003A6103" w:rsidRPr="003A6103" w:rsidRDefault="003A6103" w:rsidP="003A610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Designed a resilient orchestration layer for long-running jobs using </w:t>
      </w:r>
      <w:r w:rsidRPr="003A6103">
        <w:rPr>
          <w:rStyle w:val="Strong"/>
          <w:rFonts w:ascii="Arial" w:hAnsi="Arial" w:cs="Arial"/>
          <w:sz w:val="18"/>
        </w:rPr>
        <w:t>AWS SQS/SNS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Kafka</w:t>
      </w:r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RabbitMQ</w:t>
      </w:r>
      <w:proofErr w:type="spellEnd"/>
      <w:r w:rsidRPr="003A6103">
        <w:rPr>
          <w:rFonts w:ascii="Arial" w:hAnsi="Arial" w:cs="Arial"/>
          <w:sz w:val="18"/>
        </w:rPr>
        <w:t xml:space="preserve"> with DLQs, </w:t>
      </w:r>
      <w:proofErr w:type="spellStart"/>
      <w:r w:rsidRPr="003A6103">
        <w:rPr>
          <w:rStyle w:val="Strong"/>
          <w:rFonts w:ascii="Arial" w:hAnsi="Arial" w:cs="Arial"/>
          <w:sz w:val="18"/>
        </w:rPr>
        <w:t>idempotency</w:t>
      </w:r>
      <w:proofErr w:type="spellEnd"/>
      <w:r w:rsidRPr="003A6103">
        <w:rPr>
          <w:rFonts w:ascii="Arial" w:hAnsi="Arial" w:cs="Arial"/>
          <w:sz w:val="18"/>
        </w:rPr>
        <w:t>, and replay-safe handlers.</w:t>
      </w:r>
    </w:p>
    <w:p w:rsidR="003A6103" w:rsidRPr="003A6103" w:rsidRDefault="003A6103" w:rsidP="003A610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correlation IDs, structured logs, and distributed tracing via </w:t>
      </w:r>
      <w:proofErr w:type="spellStart"/>
      <w:r w:rsidRPr="003A6103">
        <w:rPr>
          <w:rStyle w:val="Strong"/>
          <w:rFonts w:ascii="Arial" w:hAnsi="Arial" w:cs="Arial"/>
          <w:sz w:val="18"/>
        </w:rPr>
        <w:t>OpenTelemetry</w:t>
      </w:r>
      <w:proofErr w:type="spellEnd"/>
      <w:r w:rsidRPr="003A6103">
        <w:rPr>
          <w:rFonts w:ascii="Arial" w:hAnsi="Arial" w:cs="Arial"/>
          <w:sz w:val="18"/>
        </w:rPr>
        <w:t xml:space="preserve">, exporting telemetry to </w:t>
      </w:r>
      <w:proofErr w:type="spellStart"/>
      <w:r w:rsidRPr="003A6103">
        <w:rPr>
          <w:rStyle w:val="Strong"/>
          <w:rFonts w:ascii="Arial" w:hAnsi="Arial" w:cs="Arial"/>
          <w:sz w:val="18"/>
        </w:rPr>
        <w:t>Datadog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Grafana</w:t>
      </w:r>
      <w:proofErr w:type="spellEnd"/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CloudWatch</w:t>
      </w:r>
      <w:proofErr w:type="spellEnd"/>
      <w:r w:rsidRPr="003A6103">
        <w:rPr>
          <w:rFonts w:ascii="Arial" w:hAnsi="Arial" w:cs="Arial"/>
          <w:sz w:val="18"/>
        </w:rPr>
        <w:t xml:space="preserve"> dashboards.</w:t>
      </w:r>
    </w:p>
    <w:p w:rsidR="003A6103" w:rsidRPr="003A6103" w:rsidRDefault="003A6103" w:rsidP="003A6103">
      <w:pPr>
        <w:pStyle w:val="NormalWeb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Deployed services on </w:t>
      </w:r>
      <w:r w:rsidRPr="003A6103">
        <w:rPr>
          <w:rStyle w:val="Strong"/>
          <w:rFonts w:ascii="Arial" w:hAnsi="Arial" w:cs="Arial"/>
          <w:sz w:val="18"/>
        </w:rPr>
        <w:t>EKS</w:t>
      </w:r>
      <w:r w:rsidRPr="003A6103">
        <w:rPr>
          <w:rFonts w:ascii="Arial" w:hAnsi="Arial" w:cs="Arial"/>
          <w:sz w:val="18"/>
        </w:rPr>
        <w:t xml:space="preserve"> with </w:t>
      </w:r>
      <w:r w:rsidRPr="003A6103">
        <w:rPr>
          <w:rStyle w:val="Strong"/>
          <w:rFonts w:ascii="Arial" w:hAnsi="Arial" w:cs="Arial"/>
          <w:sz w:val="18"/>
        </w:rPr>
        <w:t>Helm</w:t>
      </w:r>
      <w:r w:rsidRPr="003A6103">
        <w:rPr>
          <w:rFonts w:ascii="Arial" w:hAnsi="Arial" w:cs="Arial"/>
          <w:sz w:val="18"/>
        </w:rPr>
        <w:t xml:space="preserve"> and </w:t>
      </w:r>
      <w:r w:rsidRPr="003A6103">
        <w:rPr>
          <w:rStyle w:val="Strong"/>
          <w:rFonts w:ascii="Arial" w:hAnsi="Arial" w:cs="Arial"/>
          <w:sz w:val="18"/>
        </w:rPr>
        <w:t>Argo CD</w:t>
      </w:r>
      <w:r w:rsidRPr="003A6103">
        <w:rPr>
          <w:rFonts w:ascii="Arial" w:hAnsi="Arial" w:cs="Arial"/>
          <w:sz w:val="18"/>
        </w:rPr>
        <w:t xml:space="preserve"> using </w:t>
      </w:r>
      <w:proofErr w:type="spellStart"/>
      <w:r w:rsidRPr="003A6103">
        <w:rPr>
          <w:rStyle w:val="Strong"/>
          <w:rFonts w:ascii="Arial" w:hAnsi="Arial" w:cs="Arial"/>
          <w:sz w:val="18"/>
        </w:rPr>
        <w:t>GitOps</w:t>
      </w:r>
      <w:proofErr w:type="spellEnd"/>
      <w:r w:rsidRPr="003A6103">
        <w:rPr>
          <w:rFonts w:ascii="Arial" w:hAnsi="Arial" w:cs="Arial"/>
          <w:sz w:val="18"/>
        </w:rPr>
        <w:t xml:space="preserve">, managing infrastructure with </w:t>
      </w:r>
      <w:proofErr w:type="spellStart"/>
      <w:r w:rsidRPr="003A6103">
        <w:rPr>
          <w:rStyle w:val="Strong"/>
          <w:rFonts w:ascii="Arial" w:hAnsi="Arial" w:cs="Arial"/>
          <w:sz w:val="18"/>
        </w:rPr>
        <w:t>Terraform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CloudFormation</w:t>
      </w:r>
      <w:proofErr w:type="spellEnd"/>
      <w:r w:rsidRPr="003A6103">
        <w:rPr>
          <w:rFonts w:ascii="Arial" w:hAnsi="Arial" w:cs="Arial"/>
          <w:sz w:val="18"/>
        </w:rPr>
        <w:t xml:space="preserve">, and publishing analytics events into </w:t>
      </w:r>
      <w:r w:rsidRPr="003A6103">
        <w:rPr>
          <w:rStyle w:val="Strong"/>
          <w:rFonts w:ascii="Arial" w:hAnsi="Arial" w:cs="Arial"/>
          <w:sz w:val="18"/>
        </w:rPr>
        <w:t>Redshift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>Search &amp; Analytics Enablement Pipeline</w:t>
      </w:r>
    </w:p>
    <w:p w:rsidR="003A6103" w:rsidRPr="003A6103" w:rsidRDefault="003A6103" w:rsidP="003A6103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Built cross-service indexing workflows into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Elasticsearch</w:t>
      </w:r>
      <w:proofErr w:type="spellEnd"/>
      <w:r w:rsidRPr="003A6103">
        <w:rPr>
          <w:rStyle w:val="Strong"/>
          <w:rFonts w:ascii="Arial" w:hAnsi="Arial" w:cs="Arial"/>
          <w:sz w:val="18"/>
        </w:rPr>
        <w:t>/OpenSearch</w:t>
      </w:r>
      <w:r w:rsidRPr="003A6103">
        <w:rPr>
          <w:rFonts w:ascii="Arial" w:hAnsi="Arial" w:cs="Arial"/>
          <w:sz w:val="18"/>
        </w:rPr>
        <w:t xml:space="preserve"> with safe </w:t>
      </w:r>
      <w:proofErr w:type="spellStart"/>
      <w:r w:rsidRPr="003A6103">
        <w:rPr>
          <w:rFonts w:ascii="Arial" w:hAnsi="Arial" w:cs="Arial"/>
          <w:sz w:val="18"/>
        </w:rPr>
        <w:t>reindex</w:t>
      </w:r>
      <w:proofErr w:type="spellEnd"/>
      <w:r w:rsidRPr="003A6103">
        <w:rPr>
          <w:rFonts w:ascii="Arial" w:hAnsi="Arial" w:cs="Arial"/>
          <w:sz w:val="18"/>
        </w:rPr>
        <w:t xml:space="preserve"> strategies and latency guardrails for operational queries.</w:t>
      </w:r>
    </w:p>
    <w:p w:rsidR="003A6103" w:rsidRPr="003A6103" w:rsidRDefault="003A6103" w:rsidP="003A6103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Style w:val="Strong"/>
          <w:rFonts w:ascii="Arial" w:hAnsi="Arial" w:cs="Arial"/>
          <w:sz w:val="18"/>
        </w:rPr>
        <w:t>/MySQL</w:t>
      </w:r>
      <w:r w:rsidRPr="003A6103">
        <w:rPr>
          <w:rFonts w:ascii="Arial" w:hAnsi="Arial" w:cs="Arial"/>
          <w:sz w:val="18"/>
        </w:rPr>
        <w:t xml:space="preserve"> while introducing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ElastiCache</w:t>
      </w:r>
      <w:proofErr w:type="spellEnd"/>
      <w:r w:rsidRPr="003A6103">
        <w:rPr>
          <w:rFonts w:ascii="Arial" w:hAnsi="Arial" w:cs="Arial"/>
          <w:sz w:val="18"/>
        </w:rPr>
        <w:t xml:space="preserve"> caching tiers to stabilize tail latency under burst traffic.</w:t>
      </w:r>
    </w:p>
    <w:p w:rsidR="003A6103" w:rsidRPr="003A6103" w:rsidRDefault="003A6103" w:rsidP="003A6103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Integrated secure exports to Azure and GCP targets via adapters for </w:t>
      </w:r>
      <w:r w:rsidRPr="003A6103">
        <w:rPr>
          <w:rStyle w:val="Strong"/>
          <w:rFonts w:ascii="Arial" w:hAnsi="Arial" w:cs="Arial"/>
          <w:sz w:val="18"/>
        </w:rPr>
        <w:t>Azure Service Bus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Azure SQL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Key Vault</w:t>
      </w:r>
      <w:r w:rsidRPr="003A6103">
        <w:rPr>
          <w:rFonts w:ascii="Arial" w:hAnsi="Arial" w:cs="Arial"/>
          <w:sz w:val="18"/>
        </w:rPr>
        <w:t xml:space="preserve">, and GCP </w:t>
      </w:r>
      <w:r w:rsidRPr="003A6103">
        <w:rPr>
          <w:rStyle w:val="Strong"/>
          <w:rFonts w:ascii="Arial" w:hAnsi="Arial" w:cs="Arial"/>
          <w:sz w:val="18"/>
        </w:rPr>
        <w:t>Pub/Sub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Cloud Storage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B4BD2"/>
    <w:multiLevelType w:val="hybridMultilevel"/>
    <w:tmpl w:val="E392DD84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27201D"/>
    <w:multiLevelType w:val="hybridMultilevel"/>
    <w:tmpl w:val="75720DD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B6314DA"/>
    <w:multiLevelType w:val="hybridMultilevel"/>
    <w:tmpl w:val="5FDCF69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1046E00"/>
    <w:multiLevelType w:val="multilevel"/>
    <w:tmpl w:val="727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BC404B"/>
    <w:multiLevelType w:val="hybridMultilevel"/>
    <w:tmpl w:val="785E325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C86E4B"/>
    <w:multiLevelType w:val="hybridMultilevel"/>
    <w:tmpl w:val="C4104DA0"/>
    <w:lvl w:ilvl="0" w:tplc="28989F3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D0038E"/>
    <w:multiLevelType w:val="hybridMultilevel"/>
    <w:tmpl w:val="E0AE26FA"/>
    <w:lvl w:ilvl="0" w:tplc="88406C7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311FF9"/>
    <w:multiLevelType w:val="hybridMultilevel"/>
    <w:tmpl w:val="852EB5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8993744"/>
    <w:multiLevelType w:val="hybridMultilevel"/>
    <w:tmpl w:val="F4E4906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99744A6"/>
    <w:multiLevelType w:val="multilevel"/>
    <w:tmpl w:val="C25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665B8C"/>
    <w:multiLevelType w:val="hybridMultilevel"/>
    <w:tmpl w:val="09F691C8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317439"/>
    <w:multiLevelType w:val="hybridMultilevel"/>
    <w:tmpl w:val="124C4B3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A95713"/>
    <w:multiLevelType w:val="hybridMultilevel"/>
    <w:tmpl w:val="93D4A98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526C00"/>
    <w:multiLevelType w:val="hybridMultilevel"/>
    <w:tmpl w:val="01BA8B7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B45290B"/>
    <w:multiLevelType w:val="multilevel"/>
    <w:tmpl w:val="7A7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6D0735"/>
    <w:multiLevelType w:val="hybridMultilevel"/>
    <w:tmpl w:val="ED928B4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9">
    <w:nsid w:val="7877436B"/>
    <w:multiLevelType w:val="hybridMultilevel"/>
    <w:tmpl w:val="96560C92"/>
    <w:lvl w:ilvl="0" w:tplc="B2DA0CF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8"/>
    <w:lvlOverride w:ilvl="0">
      <w:startOverride w:val="1"/>
    </w:lvlOverride>
  </w:num>
  <w:num w:numId="2">
    <w:abstractNumId w:val="32"/>
  </w:num>
  <w:num w:numId="3">
    <w:abstractNumId w:val="33"/>
  </w:num>
  <w:num w:numId="4">
    <w:abstractNumId w:val="15"/>
  </w:num>
  <w:num w:numId="5">
    <w:abstractNumId w:val="24"/>
  </w:num>
  <w:num w:numId="6">
    <w:abstractNumId w:val="23"/>
  </w:num>
  <w:num w:numId="7">
    <w:abstractNumId w:val="19"/>
  </w:num>
  <w:num w:numId="8">
    <w:abstractNumId w:val="35"/>
  </w:num>
  <w:num w:numId="9">
    <w:abstractNumId w:val="5"/>
  </w:num>
  <w:num w:numId="10">
    <w:abstractNumId w:val="36"/>
  </w:num>
  <w:num w:numId="11">
    <w:abstractNumId w:val="11"/>
  </w:num>
  <w:num w:numId="12">
    <w:abstractNumId w:val="26"/>
  </w:num>
  <w:num w:numId="13">
    <w:abstractNumId w:val="34"/>
  </w:num>
  <w:num w:numId="14">
    <w:abstractNumId w:val="1"/>
  </w:num>
  <w:num w:numId="15">
    <w:abstractNumId w:val="6"/>
  </w:num>
  <w:num w:numId="16">
    <w:abstractNumId w:val="9"/>
  </w:num>
  <w:num w:numId="17">
    <w:abstractNumId w:val="31"/>
  </w:num>
  <w:num w:numId="18">
    <w:abstractNumId w:val="29"/>
  </w:num>
  <w:num w:numId="19">
    <w:abstractNumId w:val="37"/>
  </w:num>
  <w:num w:numId="20">
    <w:abstractNumId w:val="21"/>
  </w:num>
  <w:num w:numId="21">
    <w:abstractNumId w:val="4"/>
  </w:num>
  <w:num w:numId="22">
    <w:abstractNumId w:val="40"/>
  </w:num>
  <w:num w:numId="23">
    <w:abstractNumId w:val="0"/>
  </w:num>
  <w:num w:numId="24">
    <w:abstractNumId w:val="18"/>
  </w:num>
  <w:num w:numId="25">
    <w:abstractNumId w:val="25"/>
  </w:num>
  <w:num w:numId="26">
    <w:abstractNumId w:val="39"/>
  </w:num>
  <w:num w:numId="27">
    <w:abstractNumId w:val="27"/>
  </w:num>
  <w:num w:numId="28">
    <w:abstractNumId w:val="12"/>
  </w:num>
  <w:num w:numId="29">
    <w:abstractNumId w:val="16"/>
  </w:num>
  <w:num w:numId="30">
    <w:abstractNumId w:val="13"/>
  </w:num>
  <w:num w:numId="31">
    <w:abstractNumId w:val="28"/>
  </w:num>
  <w:num w:numId="32">
    <w:abstractNumId w:val="8"/>
  </w:num>
  <w:num w:numId="33">
    <w:abstractNumId w:val="10"/>
  </w:num>
  <w:num w:numId="34">
    <w:abstractNumId w:val="30"/>
  </w:num>
  <w:num w:numId="35">
    <w:abstractNumId w:val="2"/>
  </w:num>
  <w:num w:numId="36">
    <w:abstractNumId w:val="3"/>
  </w:num>
  <w:num w:numId="37">
    <w:abstractNumId w:val="14"/>
  </w:num>
  <w:num w:numId="38">
    <w:abstractNumId w:val="17"/>
  </w:num>
  <w:num w:numId="39">
    <w:abstractNumId w:val="22"/>
  </w:num>
  <w:num w:numId="40">
    <w:abstractNumId w:val="7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160004"/>
    <w:rsid w:val="003A6103"/>
    <w:rsid w:val="004E42A7"/>
    <w:rsid w:val="008253C3"/>
    <w:rsid w:val="0083065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1345</Words>
  <Characters>7670</Characters>
  <Application>Microsoft Office Word</Application>
  <DocSecurity>0</DocSecurity>
  <Lines>63</Lines>
  <Paragraphs>17</Paragraphs>
  <ScaleCrop>false</ScaleCrop>
  <Company>P R C</Company>
  <LinksUpToDate>false</LinksUpToDate>
  <CharactersWithSpaces>8998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2026-02-24T21:42:00Z</dcterms:created>
  <dcterms:modified xsi:type="dcterms:W3CDTF">2026-02-25T01:08:00Z</dcterms:modified>
</cp:coreProperties>
</file>