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37C" w:rsidRDefault="0093237C" w:rsidP="0093237C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93237C" w:rsidRDefault="0093237C" w:rsidP="0093237C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93237C" w:rsidRDefault="0093237C" w:rsidP="0093237C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DC2891" w:rsidRDefault="0093237C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DC2891" w:rsidRDefault="0093237C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secure, scalable Java and PHP platforms for production environments, including API design, data modeling, performance tuning, and cloud-native operations. Strong background in Spring-based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mic</w:t>
      </w:r>
      <w:r>
        <w:rPr>
          <w:rFonts w:ascii="Arial" w:eastAsia="Arial" w:hAnsi="Arial" w:cs="Arial"/>
          <w:color w:val="111111"/>
          <w:sz w:val="21"/>
          <w:szCs w:val="21"/>
        </w:rPr>
        <w:t>roservices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Laravel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Symfony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web systems, and pragmatic modernization of legacy codebases through testing, CI/CD,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collaborating with product and stakeholders, and mentoring engineers through design r</w:t>
      </w:r>
      <w:r>
        <w:rPr>
          <w:rFonts w:ascii="Arial" w:eastAsia="Arial" w:hAnsi="Arial" w:cs="Arial"/>
          <w:color w:val="111111"/>
          <w:sz w:val="21"/>
          <w:szCs w:val="21"/>
        </w:rPr>
        <w:t>eviews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maintainable architectures, clean code, and measurable impact through reliability improvements, latency reduction, and faster delivery cycles.</w:t>
      </w:r>
      <w:proofErr w:type="gramEnd"/>
    </w:p>
    <w:p w:rsidR="00DC2891" w:rsidRDefault="0093237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Boot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MVC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Security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JPA/Hibernate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REST API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Maven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Gradle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Mockito</w:t>
            </w:r>
            <w:proofErr w:type="spellEnd"/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Flyway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RBAC/ABAC Authorization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Symfony</w:t>
            </w:r>
            <w:proofErr w:type="spellEnd"/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PSR Standards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Monolith to Modular Refactors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API-First Development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Server-Side Rendering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Queue/Worker Patterns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Performance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Query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Connection Pooling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Migrations &amp; Backfills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Message Queue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Zero-Downtime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TLS/HTTPS Hardening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Build &amp; Release Workflows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Metrics &amp; Alerting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Root-Cause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Pyramid Implementation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Practices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Output Encoding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CSRF/XSS Mitigations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Session/Token Handling</w:t>
            </w:r>
          </w:p>
        </w:tc>
      </w:tr>
      <w:tr w:rsidR="00DC289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at Rest and in Transit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Least-Privilege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C2891" w:rsidRDefault="009323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</w:tr>
    </w:tbl>
    <w:p w:rsidR="00DC2891" w:rsidRDefault="00DC2891">
      <w:pPr>
        <w:spacing w:after="80"/>
      </w:pPr>
    </w:p>
    <w:p w:rsidR="00DC2891" w:rsidRDefault="0093237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DC2891" w:rsidRDefault="0093237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DC2891" w:rsidRDefault="0093237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DC2891" w:rsidRDefault="0093237C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delivery of Java Spring Boot services that processed high volumes of requests, defining clear domain boundaries, enforcing API contracts, and improving reliability through systematic error handling and retries.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OAuth2 and JWT authenticatio</w:t>
      </w:r>
      <w:r>
        <w:rPr>
          <w:rFonts w:ascii="Arial" w:eastAsia="Arial" w:hAnsi="Arial" w:cs="Arial"/>
          <w:color w:val="111111"/>
        </w:rPr>
        <w:t>n flows with role-based authorization across multiple applications, tightening access control rules while keeping developer ergonomics strong through shared libraries and guidelines.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REST endpoints with </w:t>
      </w:r>
      <w:proofErr w:type="spellStart"/>
      <w:r>
        <w:rPr>
          <w:rFonts w:ascii="Arial" w:eastAsia="Arial" w:hAnsi="Arial" w:cs="Arial"/>
          <w:color w:val="111111"/>
        </w:rPr>
        <w:t>OpenAPI</w:t>
      </w:r>
      <w:proofErr w:type="spellEnd"/>
      <w:r>
        <w:rPr>
          <w:rFonts w:ascii="Arial" w:eastAsia="Arial" w:hAnsi="Arial" w:cs="Arial"/>
          <w:color w:val="111111"/>
        </w:rPr>
        <w:t xml:space="preserve"> documentation, version</w:t>
      </w:r>
      <w:r>
        <w:rPr>
          <w:rFonts w:ascii="Arial" w:eastAsia="Arial" w:hAnsi="Arial" w:cs="Arial"/>
          <w:color w:val="111111"/>
        </w:rPr>
        <w:t>ing strategies, and backward-compatible migrations so dependent clients could upgrade safely without disruptive release coordination.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performance by profiling slow queries, improving indexes, and refactoring data access patterns in J</w:t>
      </w:r>
      <w:r>
        <w:rPr>
          <w:rFonts w:ascii="Arial" w:eastAsia="Arial" w:hAnsi="Arial" w:cs="Arial"/>
          <w:color w:val="111111"/>
        </w:rPr>
        <w:t xml:space="preserve">PA/Hibernate to avoid </w:t>
      </w:r>
      <w:proofErr w:type="gramStart"/>
      <w:r>
        <w:rPr>
          <w:rFonts w:ascii="Arial" w:eastAsia="Arial" w:hAnsi="Arial" w:cs="Arial"/>
          <w:color w:val="111111"/>
        </w:rPr>
        <w:t>N+1 issues</w:t>
      </w:r>
      <w:proofErr w:type="gramEnd"/>
      <w:r>
        <w:rPr>
          <w:rFonts w:ascii="Arial" w:eastAsia="Arial" w:hAnsi="Arial" w:cs="Arial"/>
          <w:color w:val="111111"/>
        </w:rPr>
        <w:t xml:space="preserve"> and reduce tail latency under peak workloads.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>-backed caching and idempotent request handling for critical workflows, reducing database pressure while ensuring correctness for repeated calls and partial f</w:t>
      </w:r>
      <w:r>
        <w:rPr>
          <w:rFonts w:ascii="Arial" w:eastAsia="Arial" w:hAnsi="Arial" w:cs="Arial"/>
          <w:color w:val="111111"/>
        </w:rPr>
        <w:t>ailure scenarios in production.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Flyway-based migration discipline with reviewable scripts and automated checks, preventing drift between environments and making rollbacks and forward fixes predictable during incidents.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Improved operational readiness by standardizing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images, health checks, and </w:t>
      </w:r>
      <w:proofErr w:type="spellStart"/>
      <w:r>
        <w:rPr>
          <w:rFonts w:ascii="Arial" w:eastAsia="Arial" w:hAnsi="Arial" w:cs="Arial"/>
          <w:color w:val="111111"/>
        </w:rPr>
        <w:t>Kubernetes</w:t>
      </w:r>
      <w:proofErr w:type="spellEnd"/>
      <w:r>
        <w:rPr>
          <w:rFonts w:ascii="Arial" w:eastAsia="Arial" w:hAnsi="Arial" w:cs="Arial"/>
          <w:color w:val="111111"/>
        </w:rPr>
        <w:t xml:space="preserve"> deployment manifests, enabling safer rollouts and faster recovery when services experienced regressions.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CI pipelines that ran unit, integration, and static analysis gates on every change, raising code confidence and preventing fragile releases from reaching production environments unnoticed.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structured logging and actionable metrics das</w:t>
      </w:r>
      <w:r>
        <w:rPr>
          <w:rFonts w:ascii="Arial" w:eastAsia="Arial" w:hAnsi="Arial" w:cs="Arial"/>
          <w:color w:val="111111"/>
        </w:rPr>
        <w:t>hboards, connecting latency, error rate, and throughput signals to alert thresholds so on-call responses were faster and more targeted.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stakeholders to translate requirements into technical designs, estimating trade-offs cle</w:t>
      </w:r>
      <w:r>
        <w:rPr>
          <w:rFonts w:ascii="Arial" w:eastAsia="Arial" w:hAnsi="Arial" w:cs="Arial"/>
          <w:color w:val="111111"/>
        </w:rPr>
        <w:t>arly and delivering incremental releases that reduced risk while meeting deadlines.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pair sessions focused on clean architecture, testability, and maintainable service boundaries, improving team consistency an</w:t>
      </w:r>
      <w:r>
        <w:rPr>
          <w:rFonts w:ascii="Arial" w:eastAsia="Arial" w:hAnsi="Arial" w:cs="Arial"/>
          <w:color w:val="111111"/>
        </w:rPr>
        <w:t>d long-term ownership.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PHP components that supported internal workflows, extracting reusable modules and improving input validation to align with security expectations and reduce support overhead.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security posture by implemen</w:t>
      </w:r>
      <w:r>
        <w:rPr>
          <w:rFonts w:ascii="Arial" w:eastAsia="Arial" w:hAnsi="Arial" w:cs="Arial"/>
          <w:color w:val="111111"/>
        </w:rPr>
        <w:t>ting rate limiting, stricter validation, and secure defaults in service configurations, reducing the attack surface and ensuring safer multi-tenant behavior.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background worker patterns for heavy jobs, ensuring predictable execution with retries and</w:t>
      </w:r>
      <w:r>
        <w:rPr>
          <w:rFonts w:ascii="Arial" w:eastAsia="Arial" w:hAnsi="Arial" w:cs="Arial"/>
          <w:color w:val="111111"/>
        </w:rPr>
        <w:t xml:space="preserve"> visibility, while protecting user-facing APIs from timeouts and cascading failures.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Coordinated cross-service changes with careful rollout plans, feature flags, and compatibility testing, minimizing disruption while introducing new capabilities across i</w:t>
      </w:r>
      <w:r>
        <w:rPr>
          <w:rFonts w:ascii="Arial" w:eastAsia="Arial" w:hAnsi="Arial" w:cs="Arial"/>
          <w:color w:val="111111"/>
        </w:rPr>
        <w:t>nterconnected systems.</w:t>
      </w:r>
    </w:p>
    <w:p w:rsidR="00DC2891" w:rsidRDefault="0093237C">
      <w:pPr>
        <w:pBdr>
          <w:bottom w:val="dashed" w:sz="4" w:space="0" w:color="CFD2CD"/>
        </w:pBdr>
        <w:spacing w:after="120"/>
      </w:pPr>
      <w:r>
        <w:t xml:space="preserve"> </w:t>
      </w:r>
    </w:p>
    <w:p w:rsidR="00DC2891" w:rsidRDefault="0093237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DC2891" w:rsidRDefault="0093237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DC2891" w:rsidRDefault="0093237C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Java-based API layers with Spring MVC and disciplined DTO mapping, enabling stable integrations with third-party services while keeping internal models consistent an</w:t>
      </w:r>
      <w:r>
        <w:rPr>
          <w:rFonts w:ascii="Arial" w:eastAsia="Arial" w:hAnsi="Arial" w:cs="Arial"/>
          <w:color w:val="111111"/>
        </w:rPr>
        <w:t>d well validated.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PHP </w:t>
      </w:r>
      <w:proofErr w:type="spellStart"/>
      <w:r>
        <w:rPr>
          <w:rFonts w:ascii="Arial" w:eastAsia="Arial" w:hAnsi="Arial" w:cs="Arial"/>
          <w:color w:val="111111"/>
        </w:rPr>
        <w:t>Laravel</w:t>
      </w:r>
      <w:proofErr w:type="spellEnd"/>
      <w:r>
        <w:rPr>
          <w:rFonts w:ascii="Arial" w:eastAsia="Arial" w:hAnsi="Arial" w:cs="Arial"/>
          <w:color w:val="111111"/>
        </w:rPr>
        <w:t xml:space="preserve"> modules for customer-facing workflows, focusing on clean controller boundaries, reusable services, and predictable error handling that simplified troubleshooting for support teams.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database schemas and</w:t>
      </w:r>
      <w:r>
        <w:rPr>
          <w:rFonts w:ascii="Arial" w:eastAsia="Arial" w:hAnsi="Arial" w:cs="Arial"/>
          <w:color w:val="111111"/>
        </w:rPr>
        <w:t xml:space="preserve"> migration plans that balanced normalization with performance, ensuring reporting queries remained efficient as data volume grew across multiple business domains.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PHPUnit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JUnit</w:t>
      </w:r>
      <w:proofErr w:type="spellEnd"/>
      <w:r>
        <w:rPr>
          <w:rFonts w:ascii="Arial" w:eastAsia="Arial" w:hAnsi="Arial" w:cs="Arial"/>
          <w:color w:val="111111"/>
        </w:rPr>
        <w:t xml:space="preserve"> test suites around critical business logic, increasing regress</w:t>
      </w:r>
      <w:r>
        <w:rPr>
          <w:rFonts w:ascii="Arial" w:eastAsia="Arial" w:hAnsi="Arial" w:cs="Arial"/>
          <w:color w:val="111111"/>
        </w:rPr>
        <w:t>ion protection and allowing safer refactors when requirements evolved under tight delivery constraints.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asynchronous job processing patterns for long-running tasks, improving user experience by moving heavy work off request paths and adding progres</w:t>
      </w:r>
      <w:r>
        <w:rPr>
          <w:rFonts w:ascii="Arial" w:eastAsia="Arial" w:hAnsi="Arial" w:cs="Arial"/>
          <w:color w:val="111111"/>
        </w:rPr>
        <w:t>s visibility for operational teams.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API security through input validation, consistent authorization checks, and token handling practices, reducing exploitable edge cases discovered during internal security reviews.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SQL queries and re</w:t>
      </w:r>
      <w:r>
        <w:rPr>
          <w:rFonts w:ascii="Arial" w:eastAsia="Arial" w:hAnsi="Arial" w:cs="Arial"/>
          <w:color w:val="111111"/>
        </w:rPr>
        <w:t>duced duplicated reads by consolidating access patterns, helping lower latency for frequent endpoints used by dashboards and automated partner integrations.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CI workflows that executed tests and quality checks per pull request, raising release con</w:t>
      </w:r>
      <w:r>
        <w:rPr>
          <w:rFonts w:ascii="Arial" w:eastAsia="Arial" w:hAnsi="Arial" w:cs="Arial"/>
          <w:color w:val="111111"/>
        </w:rPr>
        <w:t>fidence and reducing the number of urgent hotfixes needed after deployments.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product to break down ambiguous requirements into testable acceptance criteria, </w:t>
      </w:r>
      <w:proofErr w:type="gramStart"/>
      <w:r>
        <w:rPr>
          <w:rFonts w:ascii="Arial" w:eastAsia="Arial" w:hAnsi="Arial" w:cs="Arial"/>
          <w:color w:val="111111"/>
        </w:rPr>
        <w:t>then</w:t>
      </w:r>
      <w:proofErr w:type="gramEnd"/>
      <w:r>
        <w:rPr>
          <w:rFonts w:ascii="Arial" w:eastAsia="Arial" w:hAnsi="Arial" w:cs="Arial"/>
          <w:color w:val="111111"/>
        </w:rPr>
        <w:t xml:space="preserve"> delivered iterative increments that kept stakeholders aligned and releases pr</w:t>
      </w:r>
      <w:r>
        <w:rPr>
          <w:rFonts w:ascii="Arial" w:eastAsia="Arial" w:hAnsi="Arial" w:cs="Arial"/>
          <w:color w:val="111111"/>
        </w:rPr>
        <w:t>edictable.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structured logging conventions across PHP and Java services, making incident diagnosis faster by correlating request identifiers, user context, and failure points across systems.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through discipline</w:t>
      </w:r>
      <w:r>
        <w:rPr>
          <w:rFonts w:ascii="Arial" w:eastAsia="Arial" w:hAnsi="Arial" w:cs="Arial"/>
          <w:color w:val="111111"/>
        </w:rPr>
        <w:t>d on-call participation, root-cause analysis, and follow-up remediation work that addressed systemic issues rather than temporary patches.</w:t>
      </w:r>
    </w:p>
    <w:p w:rsidR="00DC2891" w:rsidRDefault="0093237C">
      <w:pPr>
        <w:pBdr>
          <w:bottom w:val="dashed" w:sz="4" w:space="0" w:color="CFD2CD"/>
        </w:pBdr>
        <w:spacing w:after="120"/>
      </w:pPr>
      <w:r>
        <w:t xml:space="preserve"> </w:t>
      </w:r>
    </w:p>
    <w:p w:rsidR="00DC2891" w:rsidRDefault="0093237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DC2891" w:rsidRDefault="0093237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DC2891" w:rsidRDefault="0093237C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PHP web applications with a focus on modular design, reusability, and clear separation of concerns so new features could be delivered without destabilizing existing pages.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Drupal-based content solutions with custom module</w:t>
      </w:r>
      <w:r>
        <w:rPr>
          <w:rFonts w:ascii="Arial" w:eastAsia="Arial" w:hAnsi="Arial" w:cs="Arial"/>
          <w:color w:val="111111"/>
        </w:rPr>
        <w:t>s and theme adjustments, improving editorial workflows while keeping upgrades manageable through disciplined configuration practices.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REST-style endpoints and consistent validation rules, making integrations more reliable and reducing defects</w:t>
      </w:r>
      <w:r>
        <w:rPr>
          <w:rFonts w:ascii="Arial" w:eastAsia="Arial" w:hAnsi="Arial" w:cs="Arial"/>
          <w:color w:val="111111"/>
        </w:rPr>
        <w:t xml:space="preserve"> caused by malformed requests or inconsistent server responses.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through caching strategies, asset optimization, and database query tuning, delivering faster page loads and better perceived responsiveness for end users.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</w:t>
      </w:r>
      <w:r>
        <w:rPr>
          <w:rFonts w:ascii="Arial" w:eastAsia="Arial" w:hAnsi="Arial" w:cs="Arial"/>
          <w:color w:val="111111"/>
        </w:rPr>
        <w:t>afer deployment habits by scripting repeatable build steps and basic automated checks, reducing manual mistakes and shortening the feedback loop for releases.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Collaborated with designers and stakeholders to translate UI requirements into feasible technical plans, delivering incremental improvements while managing scope and expectations effectively.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by adding input sanitization, safer se</w:t>
      </w:r>
      <w:r>
        <w:rPr>
          <w:rFonts w:ascii="Arial" w:eastAsia="Arial" w:hAnsi="Arial" w:cs="Arial"/>
          <w:color w:val="111111"/>
        </w:rPr>
        <w:t>ssion handling, and pragmatic OWASP-aligned checks, reducing common vulnerability classes in customer-facing forms.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Troubleshot production issues end-to-end by analyzing logs, reproducing failures, and implementing targeted fixes, then documenting </w:t>
      </w:r>
      <w:proofErr w:type="spellStart"/>
      <w:r>
        <w:rPr>
          <w:rFonts w:ascii="Arial" w:eastAsia="Arial" w:hAnsi="Arial" w:cs="Arial"/>
          <w:color w:val="111111"/>
        </w:rPr>
        <w:t>learni</w:t>
      </w:r>
      <w:r>
        <w:rPr>
          <w:rFonts w:ascii="Arial" w:eastAsia="Arial" w:hAnsi="Arial" w:cs="Arial"/>
          <w:color w:val="111111"/>
        </w:rPr>
        <w:t>ngs</w:t>
      </w:r>
      <w:proofErr w:type="spellEnd"/>
      <w:r>
        <w:rPr>
          <w:rFonts w:ascii="Arial" w:eastAsia="Arial" w:hAnsi="Arial" w:cs="Arial"/>
          <w:color w:val="111111"/>
        </w:rPr>
        <w:t xml:space="preserve"> to prevent repeated incidents.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code reviews and shared standards for naming, structure, and error handling, improving maintainability for a growing codebase shared across multiple projects.</w:t>
      </w:r>
    </w:p>
    <w:p w:rsidR="00DC2891" w:rsidRDefault="0093237C">
      <w:pPr>
        <w:pBdr>
          <w:bottom w:val="dashed" w:sz="4" w:space="0" w:color="CFD2CD"/>
        </w:pBdr>
        <w:spacing w:after="120"/>
      </w:pPr>
      <w:r>
        <w:t xml:space="preserve"> </w:t>
      </w:r>
    </w:p>
    <w:p w:rsidR="00DC2891" w:rsidRDefault="0093237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DC2891" w:rsidRDefault="0093237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</w:t>
      </w:r>
      <w:r>
        <w:rPr>
          <w:rFonts w:ascii="Arial" w:eastAsia="Arial" w:hAnsi="Arial" w:cs="Arial"/>
          <w:b/>
          <w:bCs/>
          <w:color w:val="6F8F6B"/>
          <w:sz w:val="21"/>
          <w:szCs w:val="21"/>
        </w:rPr>
        <w:t>ogies</w:t>
      </w:r>
    </w:p>
    <w:p w:rsidR="00DC2891" w:rsidRDefault="0093237C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PHP-driven web features by implementing backend endpoints, form handling, and validation logic, ensuring functional correctness while learning team conventions and delivery processes.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datab</w:t>
      </w:r>
      <w:r>
        <w:rPr>
          <w:rFonts w:ascii="Arial" w:eastAsia="Arial" w:hAnsi="Arial" w:cs="Arial"/>
          <w:color w:val="111111"/>
        </w:rPr>
        <w:t>ase changes by writing safe SQL updates and small schema adjustments, coordinating with senior engineers to avoid breaking dependent queries and reports in production.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UI enhancements with careful HTML, CSS, and JavaScript changes, improving </w:t>
      </w:r>
      <w:r>
        <w:rPr>
          <w:rFonts w:ascii="Arial" w:eastAsia="Arial" w:hAnsi="Arial" w:cs="Arial"/>
          <w:color w:val="111111"/>
        </w:rPr>
        <w:t>usability while keeping backwards compatibility with existing layouts and legacy browser constraints.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Fixed bugs by reproducing issues locally, tracing server-side logs, and delivering well-scoped patches, then adding notes so recurring problems could be</w:t>
      </w:r>
      <w:r>
        <w:rPr>
          <w:rFonts w:ascii="Arial" w:eastAsia="Arial" w:hAnsi="Arial" w:cs="Arial"/>
          <w:color w:val="111111"/>
        </w:rPr>
        <w:t xml:space="preserve"> identified more quickly.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internal demos, gradually improving code quality through feedback on readability, error handling, and consistent naming across shared modules.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releases by verifying deployment checkli</w:t>
      </w:r>
      <w:r>
        <w:rPr>
          <w:rFonts w:ascii="Arial" w:eastAsia="Arial" w:hAnsi="Arial" w:cs="Arial"/>
          <w:color w:val="111111"/>
        </w:rPr>
        <w:t>sts, running smoke tests, and helping monitor post-release behavior, contributing to steadier rollouts and fewer urgent regressions.</w:t>
      </w:r>
    </w:p>
    <w:p w:rsidR="00DC2891" w:rsidRDefault="009323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stakeholders to clarify requirements for small features, translating feedback into actionable tasks t</w:t>
      </w:r>
      <w:r>
        <w:rPr>
          <w:rFonts w:ascii="Arial" w:eastAsia="Arial" w:hAnsi="Arial" w:cs="Arial"/>
          <w:color w:val="111111"/>
        </w:rPr>
        <w:t>hat could be implemented within short iterations and validated quickly.</w:t>
      </w:r>
    </w:p>
    <w:p w:rsidR="00DC2891" w:rsidRDefault="00DC2891">
      <w:pPr>
        <w:spacing w:after="80"/>
      </w:pPr>
    </w:p>
    <w:p w:rsidR="00DC2891" w:rsidRDefault="0093237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DC2891" w:rsidRDefault="0093237C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DC2891" w:rsidRDefault="0093237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DC2891" w:rsidRDefault="0093237C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DC2891" w:rsidRDefault="00DC2891">
      <w:pPr>
        <w:spacing w:after="80"/>
      </w:pPr>
    </w:p>
    <w:sectPr w:rsidR="00DC289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B5689"/>
    <w:multiLevelType w:val="hybridMultilevel"/>
    <w:tmpl w:val="33DA9F1C"/>
    <w:lvl w:ilvl="0" w:tplc="85BC12E2">
      <w:start w:val="1"/>
      <w:numFmt w:val="bullet"/>
      <w:lvlText w:val="●"/>
      <w:lvlJc w:val="left"/>
      <w:pPr>
        <w:ind w:left="720" w:hanging="360"/>
      </w:pPr>
    </w:lvl>
    <w:lvl w:ilvl="1" w:tplc="EDFC9550">
      <w:start w:val="1"/>
      <w:numFmt w:val="bullet"/>
      <w:lvlText w:val="○"/>
      <w:lvlJc w:val="left"/>
      <w:pPr>
        <w:ind w:left="1440" w:hanging="360"/>
      </w:pPr>
    </w:lvl>
    <w:lvl w:ilvl="2" w:tplc="C2305D8A">
      <w:start w:val="1"/>
      <w:numFmt w:val="bullet"/>
      <w:lvlText w:val="■"/>
      <w:lvlJc w:val="left"/>
      <w:pPr>
        <w:ind w:left="2160" w:hanging="360"/>
      </w:pPr>
    </w:lvl>
    <w:lvl w:ilvl="3" w:tplc="F0D80EEE">
      <w:start w:val="1"/>
      <w:numFmt w:val="bullet"/>
      <w:lvlText w:val="●"/>
      <w:lvlJc w:val="left"/>
      <w:pPr>
        <w:ind w:left="2880" w:hanging="360"/>
      </w:pPr>
    </w:lvl>
    <w:lvl w:ilvl="4" w:tplc="041C221A">
      <w:start w:val="1"/>
      <w:numFmt w:val="bullet"/>
      <w:lvlText w:val="○"/>
      <w:lvlJc w:val="left"/>
      <w:pPr>
        <w:ind w:left="3600" w:hanging="360"/>
      </w:pPr>
    </w:lvl>
    <w:lvl w:ilvl="5" w:tplc="A8A44FAA">
      <w:start w:val="1"/>
      <w:numFmt w:val="bullet"/>
      <w:lvlText w:val="■"/>
      <w:lvlJc w:val="left"/>
      <w:pPr>
        <w:ind w:left="4320" w:hanging="360"/>
      </w:pPr>
    </w:lvl>
    <w:lvl w:ilvl="6" w:tplc="B7F47EF8">
      <w:start w:val="1"/>
      <w:numFmt w:val="bullet"/>
      <w:lvlText w:val="●"/>
      <w:lvlJc w:val="left"/>
      <w:pPr>
        <w:ind w:left="5040" w:hanging="360"/>
      </w:pPr>
    </w:lvl>
    <w:lvl w:ilvl="7" w:tplc="65108C12">
      <w:start w:val="1"/>
      <w:numFmt w:val="bullet"/>
      <w:lvlText w:val="●"/>
      <w:lvlJc w:val="left"/>
      <w:pPr>
        <w:ind w:left="5760" w:hanging="360"/>
      </w:pPr>
    </w:lvl>
    <w:lvl w:ilvl="8" w:tplc="100883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C2891"/>
    <w:rsid w:val="0093237C"/>
    <w:rsid w:val="00DC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1573</Words>
  <Characters>8969</Characters>
  <Application>Microsoft Office Word</Application>
  <DocSecurity>0</DocSecurity>
  <Lines>74</Lines>
  <Paragraphs>21</Paragraphs>
  <ScaleCrop>false</ScaleCrop>
  <Company>P R C</Company>
  <LinksUpToDate>false</LinksUpToDate>
  <CharactersWithSpaces>10521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2026-01-28T15:27:00Z</dcterms:created>
  <dcterms:modified xsi:type="dcterms:W3CDTF">2026-02-16T15:21:00Z</dcterms:modified>
</cp:coreProperties>
</file>