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CA34E7" w:rsidRDefault="00CA34E7" w:rsidP="00595B3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8"/>
        </w:rPr>
      </w:pPr>
      <w:r w:rsidRPr="00CA34E7">
        <w:rPr>
          <w:sz w:val="20"/>
        </w:rPr>
        <w:t xml:space="preserve">Senior </w:t>
      </w:r>
      <w:r w:rsidRPr="00CA34E7">
        <w:rPr>
          <w:rStyle w:val="Strong"/>
          <w:sz w:val="20"/>
        </w:rPr>
        <w:t>Python</w:t>
      </w:r>
      <w:r w:rsidRPr="00CA34E7">
        <w:rPr>
          <w:sz w:val="20"/>
        </w:rPr>
        <w:t xml:space="preserve"> backend engineer in </w:t>
      </w:r>
      <w:r w:rsidRPr="00CA34E7">
        <w:rPr>
          <w:rStyle w:val="Strong"/>
          <w:sz w:val="20"/>
        </w:rPr>
        <w:t>production &amp; visual creation</w:t>
      </w:r>
      <w:r w:rsidRPr="00CA34E7">
        <w:rPr>
          <w:sz w:val="20"/>
        </w:rPr>
        <w:t xml:space="preserve">, delivering </w:t>
      </w:r>
      <w:proofErr w:type="gramStart"/>
      <w:r w:rsidRPr="00CA34E7">
        <w:rPr>
          <w:sz w:val="20"/>
        </w:rPr>
        <w:t>greenfield</w:t>
      </w:r>
      <w:proofErr w:type="gramEnd"/>
      <w:r w:rsidRPr="00CA34E7">
        <w:rPr>
          <w:sz w:val="20"/>
        </w:rPr>
        <w:t xml:space="preserve"> APIs and ML-ready workflows for image/content generation used by enterprise brands. Ships </w:t>
      </w:r>
      <w:proofErr w:type="spellStart"/>
      <w:r w:rsidRPr="00CA34E7">
        <w:rPr>
          <w:rStyle w:val="Strong"/>
          <w:sz w:val="20"/>
        </w:rPr>
        <w:t>FastAPI</w:t>
      </w:r>
      <w:proofErr w:type="spellEnd"/>
      <w:r w:rsidRPr="00CA34E7">
        <w:rPr>
          <w:sz w:val="20"/>
        </w:rPr>
        <w:t xml:space="preserve"> services with </w:t>
      </w:r>
      <w:proofErr w:type="spellStart"/>
      <w:r w:rsidRPr="00CA34E7">
        <w:rPr>
          <w:sz w:val="20"/>
        </w:rPr>
        <w:t>async</w:t>
      </w:r>
      <w:proofErr w:type="spellEnd"/>
      <w:r w:rsidRPr="00CA34E7">
        <w:rPr>
          <w:sz w:val="20"/>
        </w:rPr>
        <w:t xml:space="preserve"> patterns, strict validation, and consistent errors; models data in </w:t>
      </w:r>
      <w:proofErr w:type="spellStart"/>
      <w:r w:rsidRPr="00CA34E7">
        <w:rPr>
          <w:rStyle w:val="Strong"/>
          <w:sz w:val="20"/>
        </w:rPr>
        <w:t>PostgreSQL</w:t>
      </w:r>
      <w:proofErr w:type="spellEnd"/>
      <w:r w:rsidRPr="00CA34E7">
        <w:rPr>
          <w:sz w:val="20"/>
        </w:rPr>
        <w:t xml:space="preserve"> and uses </w:t>
      </w:r>
      <w:proofErr w:type="spellStart"/>
      <w:proofErr w:type="gramStart"/>
      <w:r w:rsidRPr="00CA34E7">
        <w:rPr>
          <w:rStyle w:val="Strong"/>
          <w:sz w:val="20"/>
        </w:rPr>
        <w:t>Redis</w:t>
      </w:r>
      <w:proofErr w:type="spellEnd"/>
      <w:proofErr w:type="gramEnd"/>
      <w:r w:rsidRPr="00CA34E7">
        <w:rPr>
          <w:sz w:val="20"/>
        </w:rPr>
        <w:t xml:space="preserve"> for caching and rate-safe concurrency. Runs containerized platforms with </w:t>
      </w:r>
      <w:proofErr w:type="spellStart"/>
      <w:r>
        <w:rPr>
          <w:rStyle w:val="Strong"/>
          <w:sz w:val="20"/>
        </w:rPr>
        <w:t>Docker</w:t>
      </w:r>
      <w:proofErr w:type="spellEnd"/>
      <w:r>
        <w:rPr>
          <w:rStyle w:val="Strong"/>
          <w:sz w:val="20"/>
        </w:rPr>
        <w:t xml:space="preserve"> </w:t>
      </w:r>
      <w:r w:rsidRPr="00CA34E7">
        <w:rPr>
          <w:sz w:val="20"/>
        </w:rPr>
        <w:t xml:space="preserve">and </w:t>
      </w:r>
      <w:proofErr w:type="spellStart"/>
      <w:r>
        <w:rPr>
          <w:rStyle w:val="Strong"/>
          <w:sz w:val="20"/>
        </w:rPr>
        <w:t>Kubernetes</w:t>
      </w:r>
      <w:proofErr w:type="spellEnd"/>
      <w:r>
        <w:rPr>
          <w:rStyle w:val="Strong"/>
          <w:sz w:val="20"/>
        </w:rPr>
        <w:t xml:space="preserve"> </w:t>
      </w:r>
      <w:r w:rsidRPr="00CA34E7">
        <w:rPr>
          <w:sz w:val="20"/>
        </w:rPr>
        <w:t xml:space="preserve">on </w:t>
      </w:r>
      <w:r w:rsidRPr="00CA34E7">
        <w:rPr>
          <w:rStyle w:val="Strong"/>
          <w:sz w:val="20"/>
        </w:rPr>
        <w:t>AWS</w:t>
      </w:r>
      <w:r w:rsidRPr="00CA34E7">
        <w:rPr>
          <w:sz w:val="20"/>
        </w:rPr>
        <w:t>/</w:t>
      </w:r>
      <w:r w:rsidRPr="00CA34E7">
        <w:rPr>
          <w:rStyle w:val="Strong"/>
          <w:sz w:val="20"/>
        </w:rPr>
        <w:t>Azure</w:t>
      </w:r>
      <w:r w:rsidRPr="00CA34E7">
        <w:rPr>
          <w:sz w:val="20"/>
        </w:rPr>
        <w:t xml:space="preserve">, adding </w:t>
      </w:r>
      <w:proofErr w:type="spellStart"/>
      <w:r w:rsidRPr="00CA34E7">
        <w:rPr>
          <w:sz w:val="20"/>
        </w:rPr>
        <w:t>observability</w:t>
      </w:r>
      <w:proofErr w:type="spellEnd"/>
      <w:r w:rsidRPr="00CA34E7">
        <w:rPr>
          <w:sz w:val="20"/>
        </w:rPr>
        <w:t xml:space="preserve">, safe migrations, and incident playbooks; upgrades legacy Python 3.7/3.8 services to </w:t>
      </w:r>
      <w:r w:rsidRPr="00CA34E7">
        <w:rPr>
          <w:rStyle w:val="Strong"/>
          <w:sz w:val="20"/>
        </w:rPr>
        <w:t>Python 3.10–3.12</w:t>
      </w:r>
      <w:r w:rsidRPr="00CA34E7">
        <w:rPr>
          <w:sz w:val="20"/>
        </w:rPr>
        <w:t xml:space="preserve"> via phased rollouts. </w:t>
      </w:r>
      <w:proofErr w:type="gramStart"/>
      <w:r w:rsidRPr="00CA34E7">
        <w:rPr>
          <w:sz w:val="20"/>
        </w:rPr>
        <w:t xml:space="preserve">Strong focus on </w:t>
      </w:r>
      <w:r w:rsidRPr="00CA34E7">
        <w:rPr>
          <w:rStyle w:val="Strong"/>
          <w:sz w:val="20"/>
        </w:rPr>
        <w:t>CI/CD</w:t>
      </w:r>
      <w:r w:rsidRPr="00CA34E7">
        <w:rPr>
          <w:sz w:val="20"/>
        </w:rPr>
        <w:t xml:space="preserve">, secrets hygiene, and </w:t>
      </w:r>
      <w:r w:rsidRPr="00CA34E7">
        <w:rPr>
          <w:rStyle w:val="Strong"/>
          <w:sz w:val="20"/>
        </w:rPr>
        <w:t>SLOs</w:t>
      </w:r>
      <w:r w:rsidRPr="00CA34E7">
        <w:rPr>
          <w:sz w:val="20"/>
        </w:rPr>
        <w:t xml:space="preserve"> so firefighting becomes prevention.</w:t>
      </w:r>
      <w:proofErr w:type="gramEnd"/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CA34E7" w:rsidRPr="00CA34E7" w:rsidRDefault="00CA34E7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CA34E7">
        <w:rPr>
          <w:rStyle w:val="Strong"/>
          <w:sz w:val="18"/>
        </w:rPr>
        <w:t>Backend (Python)</w:t>
      </w:r>
      <w:r w:rsidRPr="00CA34E7">
        <w:rPr>
          <w:sz w:val="18"/>
        </w:rPr>
        <w:t xml:space="preserve"> — </w:t>
      </w:r>
      <w:r w:rsidRPr="00CA34E7">
        <w:rPr>
          <w:rStyle w:val="Strong"/>
          <w:sz w:val="18"/>
        </w:rPr>
        <w:t>Python 3.8–3.12</w:t>
      </w:r>
      <w:r w:rsidRPr="00CA34E7">
        <w:rPr>
          <w:sz w:val="18"/>
        </w:rPr>
        <w:t xml:space="preserve">, </w:t>
      </w:r>
      <w:proofErr w:type="spellStart"/>
      <w:r w:rsidRPr="00CA34E7">
        <w:rPr>
          <w:rStyle w:val="Strong"/>
          <w:sz w:val="18"/>
        </w:rPr>
        <w:t>FastAPI</w:t>
      </w:r>
      <w:proofErr w:type="spellEnd"/>
      <w:r w:rsidRPr="00CA34E7">
        <w:rPr>
          <w:rStyle w:val="Strong"/>
          <w:sz w:val="18"/>
        </w:rPr>
        <w:t xml:space="preserve"> 0.95–0.110</w:t>
      </w:r>
      <w:r w:rsidRPr="00CA34E7">
        <w:rPr>
          <w:sz w:val="18"/>
        </w:rPr>
        <w:t xml:space="preserve">, </w:t>
      </w:r>
      <w:proofErr w:type="spellStart"/>
      <w:r w:rsidRPr="00CA34E7">
        <w:rPr>
          <w:sz w:val="18"/>
        </w:rPr>
        <w:t>Pydantic</w:t>
      </w:r>
      <w:proofErr w:type="spellEnd"/>
      <w:r w:rsidRPr="00CA34E7">
        <w:rPr>
          <w:sz w:val="18"/>
        </w:rPr>
        <w:t xml:space="preserve"> v1→v2 migration patterns, </w:t>
      </w:r>
      <w:proofErr w:type="spellStart"/>
      <w:r w:rsidRPr="00CA34E7">
        <w:rPr>
          <w:sz w:val="18"/>
        </w:rPr>
        <w:t>asyncio</w:t>
      </w:r>
      <w:proofErr w:type="spellEnd"/>
      <w:r w:rsidRPr="00CA34E7">
        <w:rPr>
          <w:sz w:val="18"/>
        </w:rPr>
        <w:t xml:space="preserve">, background workers, </w:t>
      </w:r>
      <w:proofErr w:type="spellStart"/>
      <w:r w:rsidRPr="00CA34E7">
        <w:rPr>
          <w:sz w:val="18"/>
        </w:rPr>
        <w:t>WebSockets</w:t>
      </w:r>
      <w:proofErr w:type="spellEnd"/>
      <w:r w:rsidRPr="00CA34E7">
        <w:rPr>
          <w:sz w:val="18"/>
        </w:rPr>
        <w:t xml:space="preserve">/SSE, REST contracts, </w:t>
      </w:r>
      <w:proofErr w:type="spellStart"/>
      <w:r w:rsidRPr="00CA34E7">
        <w:rPr>
          <w:sz w:val="18"/>
        </w:rPr>
        <w:t>OpenAPI</w:t>
      </w:r>
      <w:proofErr w:type="spellEnd"/>
      <w:r w:rsidRPr="00CA34E7">
        <w:rPr>
          <w:sz w:val="18"/>
        </w:rPr>
        <w:t xml:space="preserve">, request validation, </w:t>
      </w:r>
      <w:proofErr w:type="spellStart"/>
      <w:r w:rsidRPr="00CA34E7">
        <w:rPr>
          <w:sz w:val="18"/>
        </w:rPr>
        <w:t>idempotency</w:t>
      </w:r>
      <w:proofErr w:type="spellEnd"/>
      <w:r w:rsidRPr="00CA34E7">
        <w:rPr>
          <w:sz w:val="18"/>
        </w:rPr>
        <w:t>, retries/</w:t>
      </w:r>
      <w:proofErr w:type="spellStart"/>
      <w:r w:rsidRPr="00CA34E7">
        <w:rPr>
          <w:sz w:val="18"/>
        </w:rPr>
        <w:t>backoff</w:t>
      </w:r>
      <w:proofErr w:type="spellEnd"/>
      <w:r w:rsidRPr="00CA34E7">
        <w:rPr>
          <w:sz w:val="18"/>
        </w:rPr>
        <w:t>, multi-tenant patterns, feature flags, safe rollouts</w:t>
      </w:r>
    </w:p>
    <w:p w:rsidR="00CA34E7" w:rsidRPr="00CA34E7" w:rsidRDefault="00CA34E7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CA34E7">
        <w:rPr>
          <w:rStyle w:val="Strong"/>
          <w:sz w:val="18"/>
        </w:rPr>
        <w:t>Data &amp; Caching</w:t>
      </w:r>
      <w:r w:rsidRPr="00CA34E7">
        <w:rPr>
          <w:sz w:val="18"/>
        </w:rPr>
        <w:t xml:space="preserve"> — </w:t>
      </w:r>
      <w:proofErr w:type="spellStart"/>
      <w:r w:rsidRPr="00CA34E7">
        <w:rPr>
          <w:rStyle w:val="Strong"/>
          <w:sz w:val="18"/>
        </w:rPr>
        <w:t>PostgreSQL</w:t>
      </w:r>
      <w:proofErr w:type="spellEnd"/>
      <w:r w:rsidRPr="00CA34E7">
        <w:rPr>
          <w:rStyle w:val="Strong"/>
          <w:sz w:val="18"/>
        </w:rPr>
        <w:t xml:space="preserve"> 13–16</w:t>
      </w:r>
      <w:r w:rsidRPr="00CA34E7">
        <w:rPr>
          <w:sz w:val="18"/>
        </w:rPr>
        <w:t xml:space="preserve"> (schema desi</w:t>
      </w:r>
      <w:bookmarkStart w:id="0" w:name="_GoBack"/>
      <w:bookmarkEnd w:id="0"/>
      <w:r w:rsidRPr="00CA34E7">
        <w:rPr>
          <w:sz w:val="18"/>
        </w:rPr>
        <w:t xml:space="preserve">gn, indexing, partitioning, query tuning, migration discipline), </w:t>
      </w:r>
      <w:proofErr w:type="spellStart"/>
      <w:r w:rsidRPr="00CA34E7">
        <w:rPr>
          <w:rStyle w:val="Strong"/>
          <w:sz w:val="18"/>
        </w:rPr>
        <w:t>Redis</w:t>
      </w:r>
      <w:proofErr w:type="spellEnd"/>
      <w:r w:rsidRPr="00CA34E7">
        <w:rPr>
          <w:rStyle w:val="Strong"/>
          <w:sz w:val="18"/>
        </w:rPr>
        <w:t xml:space="preserve"> 6–7</w:t>
      </w:r>
      <w:r w:rsidRPr="00CA34E7">
        <w:rPr>
          <w:sz w:val="18"/>
        </w:rPr>
        <w:t xml:space="preserve"> (caching, rate limiting, distributed locks, queue primitives), data backfills, auditing scripts, transactional integrity</w:t>
      </w:r>
    </w:p>
    <w:p w:rsidR="00CA34E7" w:rsidRPr="00CA34E7" w:rsidRDefault="00CA34E7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CA34E7">
        <w:rPr>
          <w:rStyle w:val="Strong"/>
          <w:sz w:val="18"/>
        </w:rPr>
        <w:t>Cloud &amp; Containers</w:t>
      </w:r>
      <w:r w:rsidRPr="00CA34E7">
        <w:rPr>
          <w:sz w:val="18"/>
        </w:rPr>
        <w:t xml:space="preserve"> — </w:t>
      </w:r>
      <w:proofErr w:type="spellStart"/>
      <w:r w:rsidRPr="00CA34E7">
        <w:rPr>
          <w:rStyle w:val="Strong"/>
          <w:sz w:val="18"/>
        </w:rPr>
        <w:t>Docker</w:t>
      </w:r>
      <w:proofErr w:type="spellEnd"/>
      <w:r w:rsidRPr="00CA34E7">
        <w:rPr>
          <w:rStyle w:val="Strong"/>
          <w:sz w:val="18"/>
        </w:rPr>
        <w:t xml:space="preserve"> 20–25</w:t>
      </w:r>
      <w:r w:rsidRPr="00CA34E7">
        <w:rPr>
          <w:sz w:val="18"/>
        </w:rPr>
        <w:t xml:space="preserve">, </w:t>
      </w:r>
      <w:proofErr w:type="spellStart"/>
      <w:r w:rsidRPr="00CA34E7">
        <w:rPr>
          <w:rStyle w:val="Strong"/>
          <w:sz w:val="18"/>
        </w:rPr>
        <w:t>Kubernetes</w:t>
      </w:r>
      <w:proofErr w:type="spellEnd"/>
      <w:r w:rsidRPr="00CA34E7">
        <w:rPr>
          <w:rStyle w:val="Strong"/>
          <w:sz w:val="18"/>
        </w:rPr>
        <w:t xml:space="preserve"> 1.24–1.29</w:t>
      </w:r>
      <w:r w:rsidRPr="00CA34E7">
        <w:rPr>
          <w:sz w:val="18"/>
        </w:rPr>
        <w:t xml:space="preserve"> (deployments, probes, HPA, resource limits, PDBs, ingress), </w:t>
      </w:r>
      <w:r w:rsidRPr="00CA34E7">
        <w:rPr>
          <w:rStyle w:val="Strong"/>
          <w:sz w:val="18"/>
        </w:rPr>
        <w:t>AWS</w:t>
      </w:r>
      <w:r w:rsidRPr="00CA34E7">
        <w:rPr>
          <w:sz w:val="18"/>
        </w:rPr>
        <w:t xml:space="preserve"> (EKS/ECS, S3, RDS, IAM, </w:t>
      </w:r>
      <w:proofErr w:type="spellStart"/>
      <w:r w:rsidRPr="00CA34E7">
        <w:rPr>
          <w:sz w:val="18"/>
        </w:rPr>
        <w:t>CloudWatch</w:t>
      </w:r>
      <w:proofErr w:type="spellEnd"/>
      <w:r w:rsidRPr="00CA34E7">
        <w:rPr>
          <w:sz w:val="18"/>
        </w:rPr>
        <w:t xml:space="preserve">, SQS/SNS), </w:t>
      </w:r>
      <w:r w:rsidRPr="00CA34E7">
        <w:rPr>
          <w:rStyle w:val="Strong"/>
          <w:sz w:val="18"/>
        </w:rPr>
        <w:t>Azure</w:t>
      </w:r>
      <w:r w:rsidRPr="00CA34E7">
        <w:rPr>
          <w:sz w:val="18"/>
        </w:rPr>
        <w:t xml:space="preserve"> (AKS, Key Vault, Storage, Monitor), </w:t>
      </w:r>
      <w:proofErr w:type="spellStart"/>
      <w:r w:rsidRPr="00CA34E7">
        <w:rPr>
          <w:sz w:val="18"/>
        </w:rPr>
        <w:t>IaC</w:t>
      </w:r>
      <w:proofErr w:type="spellEnd"/>
      <w:r w:rsidRPr="00CA34E7">
        <w:rPr>
          <w:sz w:val="18"/>
        </w:rPr>
        <w:t xml:space="preserve"> with </w:t>
      </w:r>
      <w:proofErr w:type="spellStart"/>
      <w:r w:rsidRPr="00CA34E7">
        <w:rPr>
          <w:sz w:val="18"/>
        </w:rPr>
        <w:t>Terraform</w:t>
      </w:r>
      <w:proofErr w:type="spellEnd"/>
      <w:r w:rsidRPr="00CA34E7">
        <w:rPr>
          <w:sz w:val="18"/>
        </w:rPr>
        <w:t xml:space="preserve"> 1.x patterns</w:t>
      </w:r>
    </w:p>
    <w:p w:rsidR="00CA34E7" w:rsidRDefault="00CA34E7" w:rsidP="00CA34E7">
      <w:pPr>
        <w:pStyle w:val="NormalWeb"/>
        <w:numPr>
          <w:ilvl w:val="0"/>
          <w:numId w:val="2"/>
        </w:numPr>
        <w:jc w:val="both"/>
      </w:pPr>
      <w:proofErr w:type="spellStart"/>
      <w:r w:rsidRPr="00CA34E7">
        <w:rPr>
          <w:rStyle w:val="Strong"/>
          <w:sz w:val="18"/>
        </w:rPr>
        <w:t>Observability</w:t>
      </w:r>
      <w:proofErr w:type="spellEnd"/>
      <w:r w:rsidRPr="00CA34E7">
        <w:rPr>
          <w:rStyle w:val="Strong"/>
          <w:sz w:val="18"/>
        </w:rPr>
        <w:t>, Quality &amp; Security</w:t>
      </w:r>
      <w:r w:rsidRPr="00CA34E7">
        <w:rPr>
          <w:sz w:val="18"/>
        </w:rPr>
        <w:t xml:space="preserve"> — </w:t>
      </w:r>
      <w:proofErr w:type="spellStart"/>
      <w:r w:rsidRPr="00CA34E7">
        <w:rPr>
          <w:sz w:val="18"/>
        </w:rPr>
        <w:t>OpenTelemetry</w:t>
      </w:r>
      <w:proofErr w:type="spellEnd"/>
      <w:r w:rsidRPr="00CA34E7">
        <w:rPr>
          <w:sz w:val="18"/>
        </w:rPr>
        <w:t xml:space="preserve">, structured logging, metrics + tracing, SLO dashboards, alert tuning, contract tests, integration tests, load testing, OAuth2/OIDC, </w:t>
      </w:r>
      <w:r w:rsidRPr="00CA34E7">
        <w:rPr>
          <w:rStyle w:val="Strong"/>
          <w:sz w:val="18"/>
        </w:rPr>
        <w:t>JWT</w:t>
      </w:r>
      <w:r w:rsidRPr="00CA34E7">
        <w:rPr>
          <w:sz w:val="18"/>
        </w:rPr>
        <w:t xml:space="preserve">, RBAC, secrets management, dependency scanning, incident </w:t>
      </w:r>
      <w:proofErr w:type="spellStart"/>
      <w:r w:rsidRPr="00CA34E7">
        <w:rPr>
          <w:sz w:val="18"/>
        </w:rPr>
        <w:t>runbooks</w:t>
      </w:r>
      <w:proofErr w:type="spellEnd"/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CA34E7" w:rsidRPr="00CA34E7" w:rsidRDefault="00CA34E7" w:rsidP="00CA34E7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CA34E7">
        <w:rPr>
          <w:sz w:val="18"/>
        </w:rPr>
        <w:t xml:space="preserve">Designed </w:t>
      </w:r>
      <w:proofErr w:type="gramStart"/>
      <w:r w:rsidRPr="00CA34E7">
        <w:rPr>
          <w:sz w:val="18"/>
        </w:rPr>
        <w:t>greenfield</w:t>
      </w:r>
      <w:proofErr w:type="gramEnd"/>
      <w:r w:rsidRPr="00CA34E7">
        <w:rPr>
          <w:sz w:val="18"/>
        </w:rPr>
        <w:t xml:space="preserve"> </w:t>
      </w:r>
      <w:proofErr w:type="spellStart"/>
      <w:r w:rsidRPr="00CA34E7">
        <w:rPr>
          <w:rStyle w:val="Strong"/>
          <w:sz w:val="18"/>
        </w:rPr>
        <w:t>FastAPI</w:t>
      </w:r>
      <w:proofErr w:type="spellEnd"/>
      <w:r w:rsidRPr="00CA34E7">
        <w:rPr>
          <w:sz w:val="18"/>
        </w:rPr>
        <w:t xml:space="preserve"> </w:t>
      </w:r>
      <w:proofErr w:type="spellStart"/>
      <w:r w:rsidRPr="00CA34E7">
        <w:rPr>
          <w:sz w:val="18"/>
        </w:rPr>
        <w:t>backends</w:t>
      </w:r>
      <w:proofErr w:type="spellEnd"/>
      <w:r w:rsidRPr="00CA34E7">
        <w:rPr>
          <w:sz w:val="18"/>
        </w:rPr>
        <w:t xml:space="preserve"> for visual-production workflows, enforcing strict request validation and consistent error contracts so clients could integrate without guesswork.</w:t>
      </w:r>
    </w:p>
    <w:p w:rsidR="00CA34E7" w:rsidRPr="00CA34E7" w:rsidRDefault="00CA34E7" w:rsidP="00CA34E7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CA34E7">
        <w:rPr>
          <w:sz w:val="18"/>
        </w:rPr>
        <w:t xml:space="preserve">Built an </w:t>
      </w:r>
      <w:proofErr w:type="spellStart"/>
      <w:r w:rsidRPr="00CA34E7">
        <w:rPr>
          <w:sz w:val="18"/>
        </w:rPr>
        <w:t>async</w:t>
      </w:r>
      <w:proofErr w:type="spellEnd"/>
      <w:r w:rsidRPr="00CA34E7">
        <w:rPr>
          <w:sz w:val="18"/>
        </w:rPr>
        <w:t xml:space="preserve"> job orchestration layer for image/content generation pipelines, using retry/</w:t>
      </w:r>
      <w:proofErr w:type="spellStart"/>
      <w:r w:rsidRPr="00CA34E7">
        <w:rPr>
          <w:sz w:val="18"/>
        </w:rPr>
        <w:t>backoff</w:t>
      </w:r>
      <w:proofErr w:type="spellEnd"/>
      <w:r w:rsidRPr="00CA34E7">
        <w:rPr>
          <w:sz w:val="18"/>
        </w:rPr>
        <w:t xml:space="preserve"> and dead-letter handling to prevent long-running tasks from stalling production queues.</w:t>
      </w:r>
    </w:p>
    <w:p w:rsidR="00CA34E7" w:rsidRPr="00CA34E7" w:rsidRDefault="00CA34E7" w:rsidP="00CA34E7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CA34E7">
        <w:rPr>
          <w:sz w:val="18"/>
        </w:rPr>
        <w:t xml:space="preserve">Implemented a </w:t>
      </w:r>
      <w:proofErr w:type="spellStart"/>
      <w:r w:rsidRPr="00CA34E7">
        <w:rPr>
          <w:rStyle w:val="Strong"/>
          <w:sz w:val="18"/>
        </w:rPr>
        <w:t>PostgreSQL</w:t>
      </w:r>
      <w:proofErr w:type="spellEnd"/>
      <w:r w:rsidRPr="00CA34E7">
        <w:rPr>
          <w:sz w:val="18"/>
        </w:rPr>
        <w:t xml:space="preserve"> schema strategy with safe migrations, online index changes, and backfill scripts, eliminating release-day lock contention during high-traffic publishing windows.</w:t>
      </w:r>
    </w:p>
    <w:p w:rsidR="00CA34E7" w:rsidRPr="00CA34E7" w:rsidRDefault="00CA34E7" w:rsidP="00CA34E7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CA34E7">
        <w:rPr>
          <w:sz w:val="18"/>
        </w:rPr>
        <w:t xml:space="preserve">Added </w:t>
      </w:r>
      <w:proofErr w:type="spellStart"/>
      <w:r w:rsidRPr="00CA34E7">
        <w:rPr>
          <w:rStyle w:val="Strong"/>
          <w:sz w:val="18"/>
        </w:rPr>
        <w:t>Redis</w:t>
      </w:r>
      <w:proofErr w:type="spellEnd"/>
      <w:r w:rsidRPr="00CA34E7">
        <w:rPr>
          <w:sz w:val="18"/>
        </w:rPr>
        <w:t xml:space="preserve"> caching with stampede protection and TTL discipline for expensive renders and metadata lookups, stabilizing p95 latency during </w:t>
      </w:r>
      <w:proofErr w:type="spellStart"/>
      <w:r w:rsidRPr="00CA34E7">
        <w:rPr>
          <w:sz w:val="18"/>
        </w:rPr>
        <w:t>bursty</w:t>
      </w:r>
      <w:proofErr w:type="spellEnd"/>
      <w:r w:rsidRPr="00CA34E7">
        <w:rPr>
          <w:sz w:val="18"/>
        </w:rPr>
        <w:t xml:space="preserve"> campaign launches.</w:t>
      </w:r>
    </w:p>
    <w:p w:rsidR="00CA34E7" w:rsidRPr="00CA34E7" w:rsidRDefault="00CA34E7" w:rsidP="00CA34E7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CA34E7">
        <w:rPr>
          <w:sz w:val="18"/>
        </w:rPr>
        <w:t xml:space="preserve">Resolved a critical bug where concurrent retries produced duplicate assets by introducing </w:t>
      </w:r>
      <w:proofErr w:type="spellStart"/>
      <w:r w:rsidRPr="00CA34E7">
        <w:rPr>
          <w:sz w:val="18"/>
        </w:rPr>
        <w:t>idempotency</w:t>
      </w:r>
      <w:proofErr w:type="spellEnd"/>
      <w:r w:rsidRPr="00CA34E7">
        <w:rPr>
          <w:sz w:val="18"/>
        </w:rPr>
        <w:t xml:space="preserve"> keys, unique constraints, and replay-safe handlers across API and worker boundaries.</w:t>
      </w:r>
    </w:p>
    <w:p w:rsidR="00CA34E7" w:rsidRPr="00CA34E7" w:rsidRDefault="00CA34E7" w:rsidP="00CA34E7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CA34E7">
        <w:rPr>
          <w:sz w:val="18"/>
        </w:rPr>
        <w:t>Fixed a high-impact “missing thumbnails” incident caused by eventual-consistency timing by adding state-machine transitions, durable retries, and reconciliation jobs with audit trails.</w:t>
      </w:r>
    </w:p>
    <w:p w:rsidR="00CA34E7" w:rsidRPr="00CA34E7" w:rsidRDefault="00CA34E7" w:rsidP="00CA34E7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CA34E7">
        <w:rPr>
          <w:sz w:val="18"/>
        </w:rPr>
        <w:t xml:space="preserve">Upgraded legacy services from Python 3.7/3.8 to </w:t>
      </w:r>
      <w:r w:rsidRPr="00CA34E7">
        <w:rPr>
          <w:rStyle w:val="Strong"/>
          <w:sz w:val="18"/>
        </w:rPr>
        <w:t>Python 3.10–3.12</w:t>
      </w:r>
      <w:r w:rsidRPr="00CA34E7">
        <w:rPr>
          <w:sz w:val="18"/>
        </w:rPr>
        <w:t xml:space="preserve">, addressing </w:t>
      </w:r>
      <w:proofErr w:type="spellStart"/>
      <w:r w:rsidRPr="00CA34E7">
        <w:rPr>
          <w:sz w:val="18"/>
        </w:rPr>
        <w:t>async</w:t>
      </w:r>
      <w:proofErr w:type="spellEnd"/>
      <w:r w:rsidRPr="00CA34E7">
        <w:rPr>
          <w:sz w:val="18"/>
        </w:rPr>
        <w:t xml:space="preserve"> edge cases, dependency pinning, and phased rollout safety via parallel canaries.</w:t>
      </w:r>
    </w:p>
    <w:p w:rsidR="00CA34E7" w:rsidRPr="00CA34E7" w:rsidRDefault="00CA34E7" w:rsidP="00CA34E7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CA34E7">
        <w:rPr>
          <w:sz w:val="18"/>
        </w:rPr>
        <w:t xml:space="preserve">Migrated validation models from </w:t>
      </w:r>
      <w:proofErr w:type="spellStart"/>
      <w:r w:rsidRPr="00CA34E7">
        <w:rPr>
          <w:sz w:val="18"/>
        </w:rPr>
        <w:t>Pydantic</w:t>
      </w:r>
      <w:proofErr w:type="spellEnd"/>
      <w:r w:rsidRPr="00CA34E7">
        <w:rPr>
          <w:sz w:val="18"/>
        </w:rPr>
        <w:t xml:space="preserve"> v1 patterns to v2-compatible structures, preventing subtle serialization breaks and keeping </w:t>
      </w:r>
      <w:proofErr w:type="spellStart"/>
      <w:r w:rsidRPr="00CA34E7">
        <w:rPr>
          <w:sz w:val="18"/>
        </w:rPr>
        <w:t>OpenAPI</w:t>
      </w:r>
      <w:proofErr w:type="spellEnd"/>
      <w:r w:rsidRPr="00CA34E7">
        <w:rPr>
          <w:sz w:val="18"/>
        </w:rPr>
        <w:t xml:space="preserve"> outputs stable for client SDKs.</w:t>
      </w:r>
    </w:p>
    <w:p w:rsidR="00CA34E7" w:rsidRPr="00CA34E7" w:rsidRDefault="00CA34E7" w:rsidP="00CA34E7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CA34E7">
        <w:rPr>
          <w:sz w:val="18"/>
        </w:rPr>
        <w:t xml:space="preserve">Containerized services with </w:t>
      </w:r>
      <w:proofErr w:type="spellStart"/>
      <w:r w:rsidRPr="00CA34E7">
        <w:rPr>
          <w:rStyle w:val="Strong"/>
          <w:sz w:val="18"/>
        </w:rPr>
        <w:t>Docker</w:t>
      </w:r>
      <w:proofErr w:type="spellEnd"/>
      <w:r w:rsidRPr="00CA34E7">
        <w:rPr>
          <w:sz w:val="18"/>
        </w:rPr>
        <w:t xml:space="preserve"> and deployed on </w:t>
      </w:r>
      <w:proofErr w:type="spellStart"/>
      <w:r w:rsidRPr="00CA34E7">
        <w:rPr>
          <w:rStyle w:val="Strong"/>
          <w:sz w:val="18"/>
        </w:rPr>
        <w:t>Kubernetes</w:t>
      </w:r>
      <w:proofErr w:type="spellEnd"/>
      <w:r w:rsidRPr="00CA34E7">
        <w:rPr>
          <w:sz w:val="18"/>
        </w:rPr>
        <w:t>, tightening probes, resource requests/limits, and disruption budgets to reduce restart storms under load.</w:t>
      </w:r>
    </w:p>
    <w:p w:rsidR="00CA34E7" w:rsidRPr="00CA34E7" w:rsidRDefault="00CA34E7" w:rsidP="00CA34E7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CA34E7">
        <w:rPr>
          <w:sz w:val="18"/>
        </w:rPr>
        <w:t>Built CI/CD pipelines with quality gates (lint, type checks, tests, image scanning), cutting “works on my machine” failures and making releases predictable even in chaos.</w:t>
      </w:r>
    </w:p>
    <w:p w:rsidR="00CA34E7" w:rsidRPr="00CA34E7" w:rsidRDefault="00CA34E7" w:rsidP="00CA34E7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CA34E7">
        <w:rPr>
          <w:sz w:val="18"/>
        </w:rPr>
        <w:t xml:space="preserve">Instrumented services with </w:t>
      </w:r>
      <w:proofErr w:type="spellStart"/>
      <w:r w:rsidRPr="00CA34E7">
        <w:rPr>
          <w:rStyle w:val="Strong"/>
          <w:sz w:val="18"/>
        </w:rPr>
        <w:t>OpenTelemetry</w:t>
      </w:r>
      <w:proofErr w:type="spellEnd"/>
      <w:r w:rsidRPr="00CA34E7">
        <w:rPr>
          <w:sz w:val="18"/>
        </w:rPr>
        <w:t xml:space="preserve"> tracing and high-cardinality log correlation, shrinking incident triage from hours to minutes during firefighting rotations.</w:t>
      </w:r>
    </w:p>
    <w:p w:rsidR="00CA34E7" w:rsidRPr="00CA34E7" w:rsidRDefault="00CA34E7" w:rsidP="00CA34E7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CA34E7">
        <w:rPr>
          <w:sz w:val="18"/>
        </w:rPr>
        <w:t xml:space="preserve">Implemented secure secrets handling across </w:t>
      </w:r>
      <w:r w:rsidRPr="00CA34E7">
        <w:rPr>
          <w:rStyle w:val="Strong"/>
          <w:sz w:val="18"/>
        </w:rPr>
        <w:t>AWS</w:t>
      </w:r>
      <w:r w:rsidRPr="00CA34E7">
        <w:rPr>
          <w:sz w:val="18"/>
        </w:rPr>
        <w:t xml:space="preserve"> and </w:t>
      </w:r>
      <w:r w:rsidRPr="00CA34E7">
        <w:rPr>
          <w:rStyle w:val="Strong"/>
          <w:sz w:val="18"/>
        </w:rPr>
        <w:t>Azure</w:t>
      </w:r>
      <w:r w:rsidRPr="00CA34E7">
        <w:rPr>
          <w:sz w:val="18"/>
        </w:rPr>
        <w:t xml:space="preserve"> (least-privilege IAM, vault-backed rotation), closing gaps found during internal security reviews.</w:t>
      </w:r>
    </w:p>
    <w:p w:rsidR="00CA34E7" w:rsidRPr="00CA34E7" w:rsidRDefault="00CA34E7" w:rsidP="00CA34E7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CA34E7">
        <w:rPr>
          <w:sz w:val="18"/>
        </w:rPr>
        <w:t>Introduced a versioned API strategy for partner integrations, enabling new capabilities without breaking older clients while deprecations were tracked and communicated.</w:t>
      </w:r>
    </w:p>
    <w:p w:rsidR="00CA34E7" w:rsidRPr="00CA34E7" w:rsidRDefault="00CA34E7" w:rsidP="00CA34E7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CA34E7">
        <w:rPr>
          <w:sz w:val="18"/>
        </w:rPr>
        <w:t>Optimized slow render-metadata queries by rewriting joins, adding covering indexes, and validating query plans, preventing timeout cascades during peak brand events.</w:t>
      </w:r>
    </w:p>
    <w:p w:rsidR="00C24A50" w:rsidRPr="00CA34E7" w:rsidRDefault="00CA34E7" w:rsidP="00CA34E7">
      <w:pPr>
        <w:pStyle w:val="NormalWeb"/>
        <w:numPr>
          <w:ilvl w:val="0"/>
          <w:numId w:val="3"/>
        </w:numPr>
        <w:jc w:val="both"/>
      </w:pPr>
      <w:r w:rsidRPr="00CA34E7">
        <w:rPr>
          <w:sz w:val="18"/>
        </w:rPr>
        <w:t>Partnered with product owners to ship iterative ML-enabled features safely, adding feature flags, rollout playbooks, and rollback paths to protect production reliability.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CA34E7" w:rsidRPr="00CA34E7" w:rsidRDefault="00CA34E7" w:rsidP="00CA34E7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CA34E7">
        <w:rPr>
          <w:sz w:val="18"/>
        </w:rPr>
        <w:t xml:space="preserve">Delivered Python backend features for a scale-up product team, translating ambiguous requirements into </w:t>
      </w:r>
      <w:proofErr w:type="spellStart"/>
      <w:r w:rsidRPr="00CA34E7">
        <w:rPr>
          <w:rStyle w:val="Strong"/>
          <w:sz w:val="18"/>
        </w:rPr>
        <w:t>FastAPI</w:t>
      </w:r>
      <w:proofErr w:type="spellEnd"/>
      <w:r w:rsidRPr="00CA34E7">
        <w:rPr>
          <w:sz w:val="18"/>
        </w:rPr>
        <w:t xml:space="preserve"> endpoints with clear contracts and testable acceptance criteria.</w:t>
      </w:r>
    </w:p>
    <w:p w:rsidR="00CA34E7" w:rsidRPr="00CA34E7" w:rsidRDefault="00CA34E7" w:rsidP="00CA34E7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CA34E7">
        <w:rPr>
          <w:sz w:val="18"/>
        </w:rPr>
        <w:t xml:space="preserve">Modernized a legacy synchronous API into </w:t>
      </w:r>
      <w:proofErr w:type="spellStart"/>
      <w:r w:rsidRPr="00CA34E7">
        <w:rPr>
          <w:sz w:val="18"/>
        </w:rPr>
        <w:t>async</w:t>
      </w:r>
      <w:proofErr w:type="spellEnd"/>
      <w:r w:rsidRPr="00CA34E7">
        <w:rPr>
          <w:sz w:val="18"/>
        </w:rPr>
        <w:t xml:space="preserve"> handlers where it mattered, preventing thread exhaustion and improving throughput on upload-heavy processing flows.</w:t>
      </w:r>
    </w:p>
    <w:p w:rsidR="00CA34E7" w:rsidRPr="00CA34E7" w:rsidRDefault="00CA34E7" w:rsidP="00CA34E7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CA34E7">
        <w:rPr>
          <w:sz w:val="18"/>
        </w:rPr>
        <w:lastRenderedPageBreak/>
        <w:t>Fixed an intermittent “stuck job” issue by adding heartbeat tracking, visibility timeouts, and worker-side recovery logic so retries became safe and observable.</w:t>
      </w:r>
    </w:p>
    <w:p w:rsidR="00CA34E7" w:rsidRPr="00CA34E7" w:rsidRDefault="00CA34E7" w:rsidP="00CA34E7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CA34E7">
        <w:rPr>
          <w:sz w:val="18"/>
        </w:rPr>
        <w:t xml:space="preserve">Implemented </w:t>
      </w:r>
      <w:proofErr w:type="spellStart"/>
      <w:r w:rsidRPr="00CA34E7">
        <w:rPr>
          <w:rStyle w:val="Strong"/>
          <w:sz w:val="18"/>
        </w:rPr>
        <w:t>Redis</w:t>
      </w:r>
      <w:proofErr w:type="spellEnd"/>
      <w:r w:rsidRPr="00CA34E7">
        <w:rPr>
          <w:sz w:val="18"/>
        </w:rPr>
        <w:t>-backed rate limiting and lightweight locking to stop concurrent edits from corrupting shared content states during multi-user sessions.</w:t>
      </w:r>
    </w:p>
    <w:p w:rsidR="00CA34E7" w:rsidRPr="00CA34E7" w:rsidRDefault="00CA34E7" w:rsidP="00CA34E7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CA34E7">
        <w:rPr>
          <w:sz w:val="18"/>
        </w:rPr>
        <w:t xml:space="preserve">Improved </w:t>
      </w:r>
      <w:proofErr w:type="spellStart"/>
      <w:r w:rsidRPr="00CA34E7">
        <w:rPr>
          <w:rStyle w:val="Strong"/>
          <w:sz w:val="18"/>
        </w:rPr>
        <w:t>PostgreSQL</w:t>
      </w:r>
      <w:proofErr w:type="spellEnd"/>
      <w:r w:rsidRPr="00CA34E7">
        <w:rPr>
          <w:sz w:val="18"/>
        </w:rPr>
        <w:t xml:space="preserve"> reliability by splitting hot tables, applying targeted indexes, and introducing migration checks to keep deploys safe under continuous delivery.</w:t>
      </w:r>
    </w:p>
    <w:p w:rsidR="00CA34E7" w:rsidRPr="00CA34E7" w:rsidRDefault="00CA34E7" w:rsidP="00CA34E7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CA34E7">
        <w:rPr>
          <w:sz w:val="18"/>
        </w:rPr>
        <w:t>Migrated older container builds to slimmer, reproducible images and standardized health checks, reducing cold-start time and surprise runtime dependency failures.</w:t>
      </w:r>
    </w:p>
    <w:p w:rsidR="00CA34E7" w:rsidRPr="00CA34E7" w:rsidRDefault="00CA34E7" w:rsidP="00CA34E7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CA34E7">
        <w:rPr>
          <w:sz w:val="18"/>
        </w:rPr>
        <w:t xml:space="preserve">Built integration tests around external provider </w:t>
      </w:r>
      <w:proofErr w:type="spellStart"/>
      <w:r w:rsidRPr="00CA34E7">
        <w:rPr>
          <w:sz w:val="18"/>
        </w:rPr>
        <w:t>webhooks</w:t>
      </w:r>
      <w:proofErr w:type="spellEnd"/>
      <w:r w:rsidRPr="00CA34E7">
        <w:rPr>
          <w:sz w:val="18"/>
        </w:rPr>
        <w:t>, catching signature-validation and timestamp-skew bugs before they could break production ingest.</w:t>
      </w:r>
    </w:p>
    <w:p w:rsidR="00CA34E7" w:rsidRPr="00CA34E7" w:rsidRDefault="00CA34E7" w:rsidP="00CA34E7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CA34E7">
        <w:rPr>
          <w:sz w:val="18"/>
        </w:rPr>
        <w:t xml:space="preserve">Resolved a painful </w:t>
      </w:r>
      <w:proofErr w:type="spellStart"/>
      <w:r w:rsidRPr="00CA34E7">
        <w:rPr>
          <w:sz w:val="18"/>
        </w:rPr>
        <w:t>timezone</w:t>
      </w:r>
      <w:proofErr w:type="spellEnd"/>
      <w:r w:rsidRPr="00CA34E7">
        <w:rPr>
          <w:sz w:val="18"/>
        </w:rPr>
        <w:t>/locale defect in scheduled publishing by normalizing all timestamps to UTC, enforcing ISO-8601 serialization, and backfilling affected rows.</w:t>
      </w:r>
    </w:p>
    <w:p w:rsidR="00CA34E7" w:rsidRPr="00CA34E7" w:rsidRDefault="00CA34E7" w:rsidP="00CA34E7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CA34E7">
        <w:rPr>
          <w:sz w:val="18"/>
        </w:rPr>
        <w:t>Introduced structured logging and trace propagation across services, making cross-system debugging feasible when multiple teams were shipping changes simultaneously.</w:t>
      </w:r>
    </w:p>
    <w:p w:rsidR="00CA34E7" w:rsidRPr="00CA34E7" w:rsidRDefault="00CA34E7" w:rsidP="00CA34E7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CA34E7">
        <w:rPr>
          <w:sz w:val="18"/>
        </w:rPr>
        <w:t>Implemented new features behind flags with staged rollouts and monitoring hooks, allowing safe releases even when requirements changed mid-sprint.</w:t>
      </w:r>
    </w:p>
    <w:p w:rsidR="00CA34E7" w:rsidRDefault="00CA34E7" w:rsidP="00CA34E7">
      <w:pPr>
        <w:pStyle w:val="NormalWeb"/>
        <w:numPr>
          <w:ilvl w:val="0"/>
          <w:numId w:val="5"/>
        </w:numPr>
        <w:jc w:val="both"/>
      </w:pPr>
      <w:r w:rsidRPr="00CA34E7">
        <w:rPr>
          <w:sz w:val="18"/>
        </w:rPr>
        <w:t xml:space="preserve">Collaborated closely with senior engineers on code reviews and incident </w:t>
      </w:r>
      <w:proofErr w:type="spellStart"/>
      <w:r w:rsidRPr="00CA34E7">
        <w:rPr>
          <w:sz w:val="18"/>
        </w:rPr>
        <w:t>retros</w:t>
      </w:r>
      <w:proofErr w:type="spellEnd"/>
      <w:r w:rsidRPr="00CA34E7">
        <w:rPr>
          <w:sz w:val="18"/>
        </w:rPr>
        <w:t xml:space="preserve">, turning recurring failures into engineering standards and </w:t>
      </w:r>
      <w:proofErr w:type="spellStart"/>
      <w:r w:rsidRPr="00CA34E7">
        <w:rPr>
          <w:sz w:val="18"/>
        </w:rPr>
        <w:t>runbook</w:t>
      </w:r>
      <w:proofErr w:type="spellEnd"/>
      <w:r w:rsidRPr="00CA34E7">
        <w:rPr>
          <w:sz w:val="18"/>
        </w:rPr>
        <w:t xml:space="preserve"> updates.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CA34E7" w:rsidRPr="00CA34E7" w:rsidRDefault="00CA34E7" w:rsidP="00CA34E7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CA34E7">
        <w:rPr>
          <w:sz w:val="18"/>
        </w:rPr>
        <w:t>Built Python services and utilities that transformed raw operational data into consistent datasets, reducing manual reconciliation work for analysts and operations users.</w:t>
      </w:r>
    </w:p>
    <w:p w:rsidR="00CA34E7" w:rsidRPr="00CA34E7" w:rsidRDefault="00CA34E7" w:rsidP="00CA34E7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CA34E7">
        <w:rPr>
          <w:sz w:val="18"/>
        </w:rPr>
        <w:t xml:space="preserve">Designed and tuned </w:t>
      </w:r>
      <w:proofErr w:type="spellStart"/>
      <w:r w:rsidRPr="00CA34E7">
        <w:rPr>
          <w:rStyle w:val="Strong"/>
          <w:sz w:val="18"/>
        </w:rPr>
        <w:t>PostgreSQL</w:t>
      </w:r>
      <w:proofErr w:type="spellEnd"/>
      <w:r w:rsidRPr="00CA34E7">
        <w:rPr>
          <w:sz w:val="18"/>
        </w:rPr>
        <w:t xml:space="preserve"> queries for reporting workloads, applying indexing and batching strategies to keep large exports stable and repeatable.</w:t>
      </w:r>
    </w:p>
    <w:p w:rsidR="00CA34E7" w:rsidRPr="00CA34E7" w:rsidRDefault="00CA34E7" w:rsidP="00CA34E7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CA34E7">
        <w:rPr>
          <w:sz w:val="18"/>
        </w:rPr>
        <w:t xml:space="preserve">Fixed recurring data-quality bugs caused by partial writes by enforcing transactional boundaries, retries with idempotent </w:t>
      </w:r>
      <w:proofErr w:type="spellStart"/>
      <w:r w:rsidRPr="00CA34E7">
        <w:rPr>
          <w:sz w:val="18"/>
        </w:rPr>
        <w:t>upserts</w:t>
      </w:r>
      <w:proofErr w:type="spellEnd"/>
      <w:r w:rsidRPr="00CA34E7">
        <w:rPr>
          <w:sz w:val="18"/>
        </w:rPr>
        <w:t>, and integrity checks on ingest.</w:t>
      </w:r>
    </w:p>
    <w:p w:rsidR="00CA34E7" w:rsidRPr="00CA34E7" w:rsidRDefault="00CA34E7" w:rsidP="00CA34E7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CA34E7">
        <w:rPr>
          <w:sz w:val="18"/>
        </w:rPr>
        <w:t>Created background processing patterns for long-running imports, adding progress tracking and safe restart behavior so failures did not require manual cleanup.</w:t>
      </w:r>
    </w:p>
    <w:p w:rsidR="00CA34E7" w:rsidRPr="00CA34E7" w:rsidRDefault="00CA34E7" w:rsidP="00CA34E7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CA34E7">
        <w:rPr>
          <w:sz w:val="18"/>
        </w:rPr>
        <w:t>Improved performance of heavy reports by rewriting slow joins, introducing summary tables, and validating query plans to prevent timeouts during peak usage.</w:t>
      </w:r>
    </w:p>
    <w:p w:rsidR="00CA34E7" w:rsidRPr="00CA34E7" w:rsidRDefault="00CA34E7" w:rsidP="00CA34E7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CA34E7">
        <w:rPr>
          <w:sz w:val="18"/>
        </w:rPr>
        <w:t>Migrated older Python runtime assumptions to newer packaging and dependency management practices, reducing deploy failures due to environment drift.</w:t>
      </w:r>
    </w:p>
    <w:p w:rsidR="00CA34E7" w:rsidRPr="00CA34E7" w:rsidRDefault="00CA34E7" w:rsidP="00CA34E7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CA34E7">
        <w:rPr>
          <w:sz w:val="18"/>
        </w:rPr>
        <w:t xml:space="preserve">Implemented basic </w:t>
      </w:r>
      <w:proofErr w:type="spellStart"/>
      <w:r w:rsidRPr="00CA34E7">
        <w:rPr>
          <w:sz w:val="18"/>
        </w:rPr>
        <w:t>observability</w:t>
      </w:r>
      <w:proofErr w:type="spellEnd"/>
      <w:r w:rsidRPr="00CA34E7">
        <w:rPr>
          <w:sz w:val="18"/>
        </w:rPr>
        <w:t xml:space="preserve"> (structured logs, error aggregation, dashboards) so issues could be found proactively instead of discovered by users first.</w:t>
      </w:r>
    </w:p>
    <w:p w:rsidR="00CA34E7" w:rsidRPr="00CA34E7" w:rsidRDefault="00CA34E7" w:rsidP="00CA34E7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CA34E7">
        <w:rPr>
          <w:sz w:val="18"/>
        </w:rPr>
        <w:t>Partnered with stakeholders to convert changing report definitions into maintainable logic, keeping output consistent even when business rules evolved.</w:t>
      </w:r>
    </w:p>
    <w:p w:rsidR="00CA34E7" w:rsidRDefault="00CA34E7" w:rsidP="00CA34E7">
      <w:pPr>
        <w:pStyle w:val="NormalWeb"/>
        <w:numPr>
          <w:ilvl w:val="0"/>
          <w:numId w:val="4"/>
        </w:numPr>
        <w:jc w:val="both"/>
      </w:pPr>
      <w:r w:rsidRPr="00CA34E7">
        <w:rPr>
          <w:sz w:val="18"/>
        </w:rPr>
        <w:t>Hardened release processes with repeatable build steps and smoke tests, preventing last-minute surprises when shipping fixes to production.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CA34E7" w:rsidRDefault="00AC091D" w:rsidP="00CA34E7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CA34E7">
        <w:rPr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CA34E7" w:rsidRPr="00CA34E7" w:rsidRDefault="00CA34E7" w:rsidP="00CA34E7">
      <w:pPr>
        <w:pStyle w:val="NormalWeb"/>
        <w:jc w:val="both"/>
        <w:rPr>
          <w:sz w:val="18"/>
          <w:szCs w:val="18"/>
        </w:rPr>
      </w:pPr>
      <w:r w:rsidRPr="00CA34E7">
        <w:rPr>
          <w:rStyle w:val="Strong"/>
          <w:sz w:val="18"/>
          <w:szCs w:val="18"/>
        </w:rPr>
        <w:t>ML Content Generation Orchestrator (Greenfield)</w:t>
      </w:r>
    </w:p>
    <w:p w:rsidR="00CA34E7" w:rsidRPr="00CA34E7" w:rsidRDefault="00CA34E7" w:rsidP="00CA34E7">
      <w:pPr>
        <w:pStyle w:val="NormalWeb"/>
        <w:numPr>
          <w:ilvl w:val="0"/>
          <w:numId w:val="6"/>
        </w:numPr>
        <w:jc w:val="both"/>
        <w:rPr>
          <w:sz w:val="18"/>
          <w:szCs w:val="18"/>
        </w:rPr>
      </w:pPr>
      <w:r w:rsidRPr="00CA34E7">
        <w:rPr>
          <w:sz w:val="18"/>
          <w:szCs w:val="18"/>
        </w:rPr>
        <w:t xml:space="preserve">Designed a </w:t>
      </w:r>
      <w:proofErr w:type="spellStart"/>
      <w:r w:rsidRPr="00CA34E7">
        <w:rPr>
          <w:rStyle w:val="Strong"/>
          <w:sz w:val="18"/>
          <w:szCs w:val="18"/>
        </w:rPr>
        <w:t>FastAPI</w:t>
      </w:r>
      <w:proofErr w:type="spellEnd"/>
      <w:r w:rsidRPr="00CA34E7">
        <w:rPr>
          <w:sz w:val="18"/>
          <w:szCs w:val="18"/>
        </w:rPr>
        <w:t xml:space="preserve"> orchestration service coordinating image/content generation steps, including prompt/template versioning, queue-driven execution, and deterministic retries for repeatable outputs.</w:t>
      </w:r>
    </w:p>
    <w:p w:rsidR="00CA34E7" w:rsidRPr="00CA34E7" w:rsidRDefault="00CA34E7" w:rsidP="00CA34E7">
      <w:pPr>
        <w:pStyle w:val="NormalWeb"/>
        <w:numPr>
          <w:ilvl w:val="0"/>
          <w:numId w:val="6"/>
        </w:numPr>
        <w:jc w:val="both"/>
        <w:rPr>
          <w:sz w:val="18"/>
          <w:szCs w:val="18"/>
        </w:rPr>
      </w:pPr>
      <w:r w:rsidRPr="00CA34E7">
        <w:rPr>
          <w:sz w:val="18"/>
          <w:szCs w:val="18"/>
        </w:rPr>
        <w:t xml:space="preserve">Built a </w:t>
      </w:r>
      <w:proofErr w:type="spellStart"/>
      <w:r w:rsidRPr="00CA34E7">
        <w:rPr>
          <w:rStyle w:val="Strong"/>
          <w:sz w:val="18"/>
          <w:szCs w:val="18"/>
        </w:rPr>
        <w:t>PostgreSQL</w:t>
      </w:r>
      <w:proofErr w:type="spellEnd"/>
      <w:r w:rsidRPr="00CA34E7">
        <w:rPr>
          <w:sz w:val="18"/>
          <w:szCs w:val="18"/>
        </w:rPr>
        <w:t xml:space="preserve"> audit trail for every generation request (inputs, parameters, outputs, timing, and errors), enabling reproducibility, compliance-friendly reviews, and fast incident forensics.</w:t>
      </w:r>
    </w:p>
    <w:p w:rsidR="00CA34E7" w:rsidRPr="00CA34E7" w:rsidRDefault="00CA34E7" w:rsidP="00CA34E7">
      <w:pPr>
        <w:pStyle w:val="NormalWeb"/>
        <w:numPr>
          <w:ilvl w:val="0"/>
          <w:numId w:val="6"/>
        </w:numPr>
        <w:jc w:val="both"/>
        <w:rPr>
          <w:sz w:val="18"/>
          <w:szCs w:val="18"/>
        </w:rPr>
      </w:pPr>
      <w:r w:rsidRPr="00CA34E7">
        <w:rPr>
          <w:sz w:val="18"/>
          <w:szCs w:val="18"/>
        </w:rPr>
        <w:t xml:space="preserve">Added </w:t>
      </w:r>
      <w:proofErr w:type="spellStart"/>
      <w:r w:rsidRPr="00CA34E7">
        <w:rPr>
          <w:rStyle w:val="Strong"/>
          <w:sz w:val="18"/>
          <w:szCs w:val="18"/>
        </w:rPr>
        <w:t>Redis</w:t>
      </w:r>
      <w:proofErr w:type="spellEnd"/>
      <w:r w:rsidRPr="00CA34E7">
        <w:rPr>
          <w:sz w:val="18"/>
          <w:szCs w:val="18"/>
        </w:rPr>
        <w:t xml:space="preserve"> caching and </w:t>
      </w:r>
      <w:proofErr w:type="spellStart"/>
      <w:r w:rsidRPr="00CA34E7">
        <w:rPr>
          <w:sz w:val="18"/>
          <w:szCs w:val="18"/>
        </w:rPr>
        <w:t>deduplication</w:t>
      </w:r>
      <w:proofErr w:type="spellEnd"/>
      <w:r w:rsidRPr="00CA34E7">
        <w:rPr>
          <w:sz w:val="18"/>
          <w:szCs w:val="18"/>
        </w:rPr>
        <w:t xml:space="preserve"> to avoid re-running identical expensive generations, protecting cost and latency during campaign spikes while keeping results consistent.</w:t>
      </w:r>
    </w:p>
    <w:p w:rsidR="0071175B" w:rsidRPr="0071175B" w:rsidRDefault="0071175B" w:rsidP="00FA2A89">
      <w:pPr>
        <w:pStyle w:val="NormalWeb"/>
        <w:jc w:val="both"/>
        <w:rPr>
          <w:rFonts w:ascii="Arial" w:hAnsi="Arial" w:cs="Arial"/>
          <w:sz w:val="18"/>
        </w:rPr>
      </w:pPr>
    </w:p>
    <w:sectPr w:rsidR="0071175B" w:rsidRPr="0071175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F368B1"/>
    <w:multiLevelType w:val="hybridMultilevel"/>
    <w:tmpl w:val="404AEC96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D447118"/>
    <w:multiLevelType w:val="hybridMultilevel"/>
    <w:tmpl w:val="F7DC3DCE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94D3018"/>
    <w:multiLevelType w:val="hybridMultilevel"/>
    <w:tmpl w:val="8A8A30D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AAA6C22"/>
    <w:multiLevelType w:val="hybridMultilevel"/>
    <w:tmpl w:val="5F1AECA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A062745"/>
    <w:multiLevelType w:val="hybridMultilevel"/>
    <w:tmpl w:val="74D0DCE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595B38"/>
    <w:rsid w:val="006765C8"/>
    <w:rsid w:val="0071175B"/>
    <w:rsid w:val="009169DB"/>
    <w:rsid w:val="009B5028"/>
    <w:rsid w:val="00AC091D"/>
    <w:rsid w:val="00AF3CC1"/>
    <w:rsid w:val="00C24A50"/>
    <w:rsid w:val="00CA34E7"/>
    <w:rsid w:val="00F1442F"/>
    <w:rsid w:val="00FA2A89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1292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13</cp:revision>
  <dcterms:created xsi:type="dcterms:W3CDTF">2026-02-04T12:39:00Z</dcterms:created>
  <dcterms:modified xsi:type="dcterms:W3CDTF">2026-03-04T13:38:00Z</dcterms:modified>
</cp:coreProperties>
</file>