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Angular, Go, AWS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Angular 8-19, AngularJS, TypeScript 3-5, RxJS, NgRx, Angular Signals, standalone components;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Angular 8-19, AngularJS, TypeScript 3-5, RxJS, NgRx, Angular Signals, standalone components, reactive forms, Angular Material, PrimeNG, Nx monorepos, Storybook and Angular Universal.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Go 1.14-1.24, Gin, Echo, Chi, Fiber, gRPC, Protocol Buffers, goroutines, channels, contexts, generics, worker pools, GORM and sqlc.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 Lambda, ECS, EKS, EC2, API Gateway, RDS, DynamoDB, S3, CloudFront, SQS, SNS, EventBridge, IAM, KMS and CloudWatch.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MongoDB, DynamoDB, Redis, Kafka, NATS and cloud queues,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Jasmine, Karma, Jest, Angular Testing Library, Cypress, Playwright, Lighthouse and axe-core; Go testing, Testify, GoMock, Ginkgo, Gomega, Testcontainers, Pact, k6, benchmarks, fuzzing and race detector.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 10-19, TypeScript 4-5, RxJS, and NgRx; backend services with Go 1.14-1.24, Gin, gRPC, goroutines, and PostgreSQL;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Angular, Go, AWS,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Angular 10-19, TypeScript 4-5, RxJS, and NgRx; backend services with Go 1.14-1.24, Gin, gRPC, goroutines, and PostgreSQL;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 7-11, TypeScript 3-4, and RxJS; backend services with Go 1.11-1.16, REST services, and Kafka consumers;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Angular 7-11, TypeScript 3-4, and RxJS; backend services with Go 1.11-1.16, REST services, and Kafka consumers;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AngularJS 1.x and later Angular 2-6 with TypeScript; backend services with Go 1.4 and later 1.7-1.12 with HTTP services;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AngularJS 1.3, jQuery, and server-rendered JavaScript; backend services with Go 1.3-1.5 utilities and relational database integration;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Razor templates; backend services with Go 1.1-1.3 utilities and foundational concurrency patterns;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Angular, Go, AWS,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Angular, Go, AWS,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Angular, Go, AWS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