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Vue.js and Nuxt, Rust, AWS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Vue.js 2-3, Nuxt 2-3, TypeScript 3-5, Composition API, Options API, Pinia, Vuex, Vue Router, Vuetify;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Vue.js 2-3, Nuxt 2-3, TypeScript 3-5, Composition API, Options API, Pinia, Vuex, Vue Router, Vuetify, Tailwind CSS, Vite, Webpack and Storybook.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Rust, Cargo, Tokio, Axum, Actix Web, Rocket, Serde, SQLx, Diesel, async/await, ownership, lifetimes, traits, channels and memory-safe concurrency.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Lambda, ECS, EKS, EC2, API Gateway, RDS, DynamoDB, S3, CloudFront, SQS, SNS, EventBridge, IAM, KMS and CloudWatch.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Redis, Kafka, NATS and cloud messaging,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Vitest, Jest, Vue Test Utils, Cypress, Playwright, Lighthouse, axe-core and visual regression testing; Cargo test, property-based testing, mockall, criterion, cargo-fuzz, clippy, rustfmt, Testcontainers, Pact and k6.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Vue 2-3, Nuxt 2-3, and TypeScript 4-5; backend services with Rust 1.45-1.85, Tokio, Axum/Actix, and SQLx;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Vue.js and Nuxt, Rust, AWS,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Vue 2-3, Nuxt 2-3, and TypeScript 4-5; backend services with Rust 1.45-1.85, Tokio, Axum/Actix, and SQLx;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Vue 2, Nuxt 2, and JavaScript/TypeScript; backend services with Rust 1.29-1.56, async services, and PostgreSQL integration;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Vue 2, Nuxt 2, and JavaScript/TypeScript; backend services with Rust 1.29-1.56, async services, and PostgreSQL integration;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later Vue 2 with JavaScript ES6; backend services with Rust 1.0 and later stable releases for systems utilities;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server-rendered JavaScript modules; backend services with memory-safe systems utilities and C-compatible integrations;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templates; backend services with systems programming fundamentals and low-level debugging; PostgreSQL/Redis;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Vue.js and Nuxt, Rust, AWS,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Vue.js and Nuxt, Rust, AWS,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Vue.js and Nuxt, Rust, AWS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