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Frontend Engineer - Vue.js and Nuxt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Frontend Engineer with 11+ years delivering secure products across application security, device protection, learning technology, and digital media, specializing in Vue 3.2-3.5 and Nuxt 3 on AWS and Azure;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Vue 3.2-3.5 and Nuxt 3, TypeScript 4.9-5.x, JavaScript ES2020+, HTML5, CSS3, Tailwind CSS, Sass, design systems, accessibility WCAG 2.2, responsive design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 Testing &amp; Performance:</w:t>
      </w:r>
      <w:r>
        <w:rPr>
          <w:rFonts w:ascii="Arimo" w:hAnsi="Arimo" w:eastAsia="Arimo"/>
          <w:b w:val="0"/>
          <w:color w:val="2C2C2C"/>
          <w:sz w:val="16"/>
        </w:rPr>
        <w:t xml:space="preserve"> Jest, Vitest, Testing Library, Cypress, Playwright, Storybook, Lighthouse, Web Vitals, bundle analysis, SSR/SSG, caching, browser profiling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AWS and Azure,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Vue.js and Nuxt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 and Azure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Vue 3.2-3.5 and Nuxt 3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component-driven architecture, design tokens, and typed state management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mismatches, stale client caches, accessibility regressions, and oversized bundles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REST and GraphQL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Vue.js and Nuxt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AWS and Azure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Vue.js and Nuxt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Enterprise Experience Platform - Vue.js and Nuxt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Designed a multi-tenant web platform using </w:t>
      </w:r>
      <w:r>
        <w:rPr>
          <w:rFonts w:ascii="Arimo" w:hAnsi="Arimo" w:eastAsia="Arimo"/>
          <w:b/>
          <w:color w:val="2C2C2C"/>
          <w:sz w:val="16"/>
        </w:rPr>
        <w:t>Vue 3.2-3.5 and Nuxt 3</w:t>
      </w:r>
      <w:r>
        <w:rPr>
          <w:rFonts w:ascii="Arimo" w:hAnsi="Arimo" w:eastAsia="Arimo"/>
          <w:b w:val="0"/>
          <w:color w:val="2C2C2C"/>
          <w:sz w:val="16"/>
        </w:rPr>
        <w:t>, typed API clients, accessibility controls, design tokens, Storybook, and end-to-end tests; added SSR or route-level optimization, caching, and observability to improve page responsiveness and support safe incremental migration from a legacy UI.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Frontend Reliability and Design System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Built a governed component library with visual regression tests, WCAG 2.2 checks, usage analytics, codemods, and release automation; standardized forms, navigation, tables, error states, and feature flags so multiple product teams could deliver consistent user experiences with lower defect risk.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AWS and Azure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Frontend Engineer - Vue.js and Nuxt</dc:title>
  <dc:subject>Senior Software Engineer Resume</dc:subject>
  <dc:creator>William Lee</dc:creator>
  <cp:keywords>Senior Software Engineer, ATS Resume, Senior Frontend Engineer - Vue.js and Nuxt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