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mo" w:hAnsi="Arimo" w:eastAsia="Arimo"/>
          <w:b/>
          <w:color w:val="262626"/>
          <w:sz w:val="56"/>
        </w:rPr>
        <w:t>WILLIAM LEE</w:t>
      </w:r>
    </w:p>
    <w:p>
      <w:pPr>
        <w:spacing w:after="60"/>
        <w:jc w:val="center"/>
      </w:pPr>
      <w:r>
        <w:rPr>
          <w:rFonts w:ascii="Arimo" w:hAnsi="Arimo" w:eastAsia="Arimo"/>
          <w:color w:val="323232"/>
          <w:sz w:val="27"/>
        </w:rPr>
        <w:t>Senior Mobile Full Stack Engineer - React Native, Node.js and TypeScript, AWS</w:t>
      </w:r>
    </w:p>
    <w:p>
      <w:pPr>
        <w:spacing w:after="80"/>
        <w:jc w:val="center"/>
        <w:pBdr>
          <w:bottom w:val="single" w:sz="7" w:space="4" w:color="555555"/>
        </w:pBdr>
      </w:pPr>
      <w:r>
        <w:rPr>
          <w:rFonts w:ascii="Arimo" w:hAnsi="Arimo" w:eastAsia="Arimo"/>
          <w:color w:val="414141"/>
          <w:sz w:val="16"/>
        </w:rPr>
        <w:t>+1 (786) 949-7561   |   williamlprodev@outlook.com   |   linkedin.com/in/william-lee-56a034416   |   Tennessee, United States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PROFESSIONAL SUMMARY</w:t>
      </w:r>
    </w:p>
    <w:p>
      <w:pPr>
        <w:spacing w:after="20" w:line="252" w:lineRule="auto"/>
      </w:pPr>
      <w:r>
        <w:rPr>
          <w:rFonts w:ascii="Arimo" w:hAnsi="Arimo" w:eastAsia="Arimo"/>
          <w:b w:val="0"/>
          <w:color w:val="2C2C2C"/>
          <w:sz w:val="17"/>
        </w:rPr>
        <w:t>Senior Mobile Full Stack Engineer with 11+ years delivering secure products across application security, device protection, learning technology, and digital media, specializing in React Native 0.71-0.76, Node.js 18-22 and TypeScript 4.9-5.x on AWS; combines hands-on architecture, production debugging, legacy modernization, observability, and technical leadership to build scalable systems that improve reliability, delivery speed, user experience, and measurable business outcomes.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SKILLS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Mobile:</w:t>
      </w:r>
      <w:r>
        <w:rPr>
          <w:rFonts w:ascii="Arimo" w:hAnsi="Arimo" w:eastAsia="Arimo"/>
          <w:b w:val="0"/>
          <w:color w:val="2C2C2C"/>
          <w:sz w:val="16"/>
        </w:rPr>
        <w:t xml:space="preserve"> React Native 0.71-0.76, offline-first architecture, secure storage, push notifications, deep links, background tasks, app-store release management, accessibility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Backend:</w:t>
      </w:r>
      <w:r>
        <w:rPr>
          <w:rFonts w:ascii="Arimo" w:hAnsi="Arimo" w:eastAsia="Arimo"/>
          <w:b w:val="0"/>
          <w:color w:val="2C2C2C"/>
          <w:sz w:val="16"/>
        </w:rPr>
        <w:t xml:space="preserve"> Node.js 18-22 and TypeScript 4.9-5.x, mobile APIs, authentication, synchronization, event processing, notification services, cloud integration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Mobile Quality:</w:t>
      </w:r>
      <w:r>
        <w:rPr>
          <w:rFonts w:ascii="Arimo" w:hAnsi="Arimo" w:eastAsia="Arimo"/>
          <w:b w:val="0"/>
          <w:color w:val="2C2C2C"/>
          <w:sz w:val="16"/>
        </w:rPr>
        <w:t xml:space="preserve"> XCTest/XCUITest, Espresso, Detox, Flutter test, Jest, device farms, crash analytics, performance profiling, staged rollout, feature flags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Cloud &amp; Infrastructure:</w:t>
      </w:r>
      <w:r>
        <w:rPr>
          <w:rFonts w:ascii="Arimo" w:hAnsi="Arimo" w:eastAsia="Arimo"/>
          <w:b w:val="0"/>
          <w:color w:val="2C2C2C"/>
          <w:sz w:val="16"/>
        </w:rPr>
        <w:t xml:space="preserve"> AWS, Docker, Kubernetes 1.24-1.31, Terraform 1.x, Linux, serverless services, networking, IAM, secrets, backup and disaster recovery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APIs &amp; Architecture:</w:t>
      </w:r>
      <w:r>
        <w:rPr>
          <w:rFonts w:ascii="Arimo" w:hAnsi="Arimo" w:eastAsia="Arimo"/>
          <w:b w:val="0"/>
          <w:color w:val="2C2C2C"/>
          <w:sz w:val="16"/>
        </w:rPr>
        <w:t xml:space="preserve"> REST, GraphQL, gRPC, WebSockets, event-driven architecture, microservices, modular monoliths, domain-driven design, CQRS, API versioning, idempotency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Data &amp; Databases:</w:t>
      </w:r>
      <w:r>
        <w:rPr>
          <w:rFonts w:ascii="Arimo" w:hAnsi="Arimo" w:eastAsia="Arimo"/>
          <w:b w:val="0"/>
          <w:color w:val="2C2C2C"/>
          <w:sz w:val="16"/>
        </w:rPr>
        <w:t xml:space="preserve"> PostgreSQL 13-17, MySQL 8, SQL Server, MongoDB 5-8, Redis 6-7, Elasticsearch/OpenSearch, schema design, indexing, query optimization, migrations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Quality &amp; Delivery:</w:t>
      </w:r>
      <w:r>
        <w:rPr>
          <w:rFonts w:ascii="Arimo" w:hAnsi="Arimo" w:eastAsia="Arimo"/>
          <w:b w:val="0"/>
          <w:color w:val="2C2C2C"/>
          <w:sz w:val="16"/>
        </w:rPr>
        <w:t xml:space="preserve"> GitHub Actions, Jenkins, GitLab CI, Azure DevOps, trunk-based development, feature flags, unit/integration/contract/E2E testing, code review, release management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Observability &amp; Security:</w:t>
      </w:r>
      <w:r>
        <w:rPr>
          <w:rFonts w:ascii="Arimo" w:hAnsi="Arimo" w:eastAsia="Arimo"/>
          <w:b w:val="0"/>
          <w:color w:val="2C2C2C"/>
          <w:sz w:val="16"/>
        </w:rPr>
        <w:t xml:space="preserve"> OpenTelemetry, Prometheus, Grafana, Datadog, CloudWatch, ELK/OpenSearch, Sentry, OAuth 2.0, OIDC, RBAC, SAST, SCA, threat modeling, incident response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Senior Engineering:</w:t>
      </w:r>
      <w:r>
        <w:rPr>
          <w:rFonts w:ascii="Arimo" w:hAnsi="Arimo" w:eastAsia="Arimo"/>
          <w:b w:val="0"/>
          <w:color w:val="2C2C2C"/>
          <w:sz w:val="16"/>
        </w:rPr>
        <w:t xml:space="preserve"> architecture decision records, technical roadmaps, estimation, mentoring, cross-functional leadership, Agile delivery, production ownership, cost optimization, stakeholder communication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WORK EXPERIENCE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Self Employed</w:t>
      </w:r>
      <w:r>
        <w:rPr>
          <w:rFonts w:ascii="Arimo" w:hAnsi="Arimo"/>
          <w:color w:val="646464"/>
          <w:sz w:val="16"/>
        </w:rPr>
        <w:t xml:space="preserve">  |  Tennessee, United States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June 2026 - Present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Architected and delivered client-facing products with </w:t>
      </w:r>
      <w:r>
        <w:rPr>
          <w:rFonts w:ascii="Arimo" w:hAnsi="Arimo" w:eastAsia="Arimo"/>
          <w:b/>
          <w:color w:val="2C2C2C"/>
          <w:sz w:val="16"/>
        </w:rPr>
        <w:t>React Native with Node.js and TypeScript</w:t>
      </w:r>
      <w:r>
        <w:rPr>
          <w:rFonts w:ascii="Arimo" w:hAnsi="Arimo" w:eastAsia="Arimo"/>
          <w:b w:val="0"/>
          <w:color w:val="2C2C2C"/>
          <w:sz w:val="16"/>
        </w:rPr>
        <w:t xml:space="preserve"> on </w:t>
      </w:r>
      <w:r>
        <w:rPr>
          <w:rFonts w:ascii="Arimo" w:hAnsi="Arimo" w:eastAsia="Arimo"/>
          <w:b/>
          <w:color w:val="2C2C2C"/>
          <w:sz w:val="16"/>
        </w:rPr>
        <w:t>AWS</w:t>
      </w:r>
      <w:r>
        <w:rPr>
          <w:rFonts w:ascii="Arimo" w:hAnsi="Arimo" w:eastAsia="Arimo"/>
          <w:b w:val="0"/>
          <w:color w:val="2C2C2C"/>
          <w:sz w:val="16"/>
        </w:rPr>
        <w:t>, translating ambiguous product goals into secure roadmaps, technical designs, and production-ready increments.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Modernized legacy applications toward </w:t>
      </w:r>
      <w:r>
        <w:rPr>
          <w:rFonts w:ascii="Arimo" w:hAnsi="Arimo" w:eastAsia="Arimo"/>
          <w:b/>
          <w:color w:val="2C2C2C"/>
          <w:sz w:val="16"/>
        </w:rPr>
        <w:t>React Native 0.71-0.76, Node.js 18-22 and TypeScript 4.9-5.x</w:t>
      </w:r>
      <w:r>
        <w:rPr>
          <w:rFonts w:ascii="Arimo" w:hAnsi="Arimo" w:eastAsia="Arimo"/>
          <w:b w:val="0"/>
          <w:color w:val="2C2C2C"/>
          <w:sz w:val="16"/>
        </w:rPr>
        <w:t xml:space="preserve">, replacing tightly coupled modules with </w:t>
      </w:r>
      <w:r>
        <w:rPr>
          <w:rFonts w:ascii="Arimo" w:hAnsi="Arimo" w:eastAsia="Arimo"/>
          <w:b/>
          <w:color w:val="2C2C2C"/>
          <w:sz w:val="16"/>
        </w:rPr>
        <w:t>feature modules, offline-first state, secure storage, and versioned mobile APIs</w:t>
      </w:r>
      <w:r>
        <w:rPr>
          <w:rFonts w:ascii="Arimo" w:hAnsi="Arimo" w:eastAsia="Arimo"/>
          <w:b w:val="0"/>
          <w:color w:val="2C2C2C"/>
          <w:sz w:val="16"/>
        </w:rPr>
        <w:t xml:space="preserve"> while preserving business behavior through characterization and regression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Diagnosed difficult production issues involving </w:t>
      </w:r>
      <w:r>
        <w:rPr>
          <w:rFonts w:ascii="Arimo" w:hAnsi="Arimo" w:eastAsia="Arimo"/>
          <w:b/>
          <w:color w:val="2C2C2C"/>
          <w:sz w:val="16"/>
        </w:rPr>
        <w:t>startup crashes, stale offline data, background-task failures, and platform-specific rendering defects</w:t>
      </w:r>
      <w:r>
        <w:rPr>
          <w:rFonts w:ascii="Arimo" w:hAnsi="Arimo" w:eastAsia="Arimo"/>
          <w:b w:val="0"/>
          <w:color w:val="2C2C2C"/>
          <w:sz w:val="16"/>
        </w:rPr>
        <w:t>, using distributed traces, structured logs, browser profiling, and database plans to isolate root causes before release.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subscription, reporting, workflow, and administrative features across </w:t>
      </w:r>
      <w:r>
        <w:rPr>
          <w:rFonts w:ascii="Arimo" w:hAnsi="Arimo" w:eastAsia="Arimo"/>
          <w:b/>
          <w:color w:val="2C2C2C"/>
          <w:sz w:val="16"/>
        </w:rPr>
        <w:t>mobile clients, secure APIs, offline synchronization, and release automation</w:t>
      </w:r>
      <w:r>
        <w:rPr>
          <w:rFonts w:ascii="Arimo" w:hAnsi="Arimo" w:eastAsia="Arimo"/>
          <w:b w:val="0"/>
          <w:color w:val="2C2C2C"/>
          <w:sz w:val="16"/>
        </w:rPr>
        <w:t>, balancing delivery speed with backward compatibility, accessibility, and operational support.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Introduced </w:t>
      </w:r>
      <w:r>
        <w:rPr>
          <w:rFonts w:ascii="Arimo" w:hAnsi="Arimo" w:eastAsia="Arimo"/>
          <w:b/>
          <w:color w:val="2C2C2C"/>
          <w:sz w:val="16"/>
        </w:rPr>
        <w:t>API versioning, schema validation, feature flags, and automated rollback controls</w:t>
      </w:r>
      <w:r>
        <w:rPr>
          <w:rFonts w:ascii="Arimo" w:hAnsi="Arimo" w:eastAsia="Arimo"/>
          <w:b w:val="0"/>
          <w:color w:val="2C2C2C"/>
          <w:sz w:val="16"/>
        </w:rPr>
        <w:t>, reducing release risk and allowing incremental migration of customers from older application paths.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</w:t>
      </w:r>
      <w:r>
        <w:rPr>
          <w:rFonts w:ascii="Arimo" w:hAnsi="Arimo" w:eastAsia="Arimo"/>
          <w:b/>
          <w:color w:val="2C2C2C"/>
          <w:sz w:val="16"/>
        </w:rPr>
        <w:t>CI/CD pipelines, infrastructure automation, and quality gates</w:t>
      </w:r>
      <w:r>
        <w:rPr>
          <w:rFonts w:ascii="Arimo" w:hAnsi="Arimo" w:eastAsia="Arimo"/>
          <w:b w:val="0"/>
          <w:color w:val="2C2C2C"/>
          <w:sz w:val="16"/>
        </w:rPr>
        <w:t xml:space="preserve"> with GitHub Actions, containers, and cloud-native deployment services, making releases repeatable across development and production.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Strengthened </w:t>
      </w:r>
      <w:r>
        <w:rPr>
          <w:rFonts w:ascii="Arimo" w:hAnsi="Arimo" w:eastAsia="Arimo"/>
          <w:b/>
          <w:color w:val="2C2C2C"/>
          <w:sz w:val="16"/>
        </w:rPr>
        <w:t>authentication, authorization, secrets management, dependency scanning, and audit logging</w:t>
      </w:r>
      <w:r>
        <w:rPr>
          <w:rFonts w:ascii="Arimo" w:hAnsi="Arimo" w:eastAsia="Arimo"/>
          <w:b w:val="0"/>
          <w:color w:val="2C2C2C"/>
          <w:sz w:val="16"/>
        </w:rPr>
        <w:t>, addressing insecure defaults and closing gaps discovered during threat modeling and code review.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Mentored engineers through architecture reviews, pairing, incident retrospectives, and pragmatic coding standards, improving maintainability without blocking teams with unnecessary process overhead.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median response and interaction performance by </w:t>
      </w:r>
      <w:r>
        <w:rPr>
          <w:rFonts w:ascii="Arimo" w:hAnsi="Arimo" w:eastAsia="Arimo"/>
          <w:b/>
          <w:color w:val="2C2C2C"/>
          <w:sz w:val="16"/>
        </w:rPr>
        <w:t>31%</w:t>
      </w:r>
      <w:r>
        <w:rPr>
          <w:rFonts w:ascii="Arimo" w:hAnsi="Arimo" w:eastAsia="Arimo"/>
          <w:b w:val="0"/>
          <w:color w:val="2C2C2C"/>
          <w:sz w:val="16"/>
        </w:rPr>
        <w:t xml:space="preserve"> through caching, query tuning, bundle reduction, and targeted concurrency changes, increasing reliability during peak customer activity.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Veracode</w:t>
      </w:r>
      <w:r>
        <w:rPr>
          <w:rFonts w:ascii="Arimo" w:hAnsi="Arimo"/>
          <w:color w:val="646464"/>
          <w:sz w:val="16"/>
        </w:rPr>
        <w:t xml:space="preserve">  |  Somerville, MA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July 2021 - May 2026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Led development of application-security platform capabilities using </w:t>
      </w:r>
      <w:r>
        <w:rPr>
          <w:rFonts w:ascii="Arimo" w:hAnsi="Arimo" w:eastAsia="Arimo"/>
          <w:b/>
          <w:color w:val="2C2C2C"/>
          <w:sz w:val="16"/>
        </w:rPr>
        <w:t>React Native with Node.js and TypeScript</w:t>
      </w:r>
      <w:r>
        <w:rPr>
          <w:rFonts w:ascii="Arimo" w:hAnsi="Arimo" w:eastAsia="Arimo"/>
          <w:b w:val="0"/>
          <w:color w:val="2C2C2C"/>
          <w:sz w:val="16"/>
        </w:rPr>
        <w:t xml:space="preserve"> with </w:t>
      </w:r>
      <w:r>
        <w:rPr>
          <w:rFonts w:ascii="Arimo" w:hAnsi="Arimo" w:eastAsia="Arimo"/>
          <w:b/>
          <w:color w:val="2C2C2C"/>
          <w:sz w:val="16"/>
        </w:rPr>
        <w:t>AWS</w:t>
      </w:r>
      <w:r>
        <w:rPr>
          <w:rFonts w:ascii="Arimo" w:hAnsi="Arimo" w:eastAsia="Arimo"/>
          <w:b w:val="0"/>
          <w:color w:val="2C2C2C"/>
          <w:sz w:val="16"/>
        </w:rPr>
        <w:t>, supporting multi-tenant workflows for scan submission, policy evaluation, findings review, and remediation tracking.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Upgraded aging modules from period-appropriate foundations to modern supported releases, resolving deprecated APIs, brittle build scripts, and inconsistent behavior without disrupting enterprise customers.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Resolved production defects where high-volume scan jobs caused </w:t>
      </w:r>
      <w:r>
        <w:rPr>
          <w:rFonts w:ascii="Arimo" w:hAnsi="Arimo" w:eastAsia="Arimo"/>
          <w:b/>
          <w:color w:val="2C2C2C"/>
          <w:sz w:val="16"/>
        </w:rPr>
        <w:t>timeouts, duplicate processing, stale status displays, and database contention</w:t>
      </w:r>
      <w:r>
        <w:rPr>
          <w:rFonts w:ascii="Arimo" w:hAnsi="Arimo" w:eastAsia="Arimo"/>
          <w:b w:val="0"/>
          <w:color w:val="2C2C2C"/>
          <w:sz w:val="16"/>
        </w:rPr>
        <w:t>, adding idempotency, backpressure, and clearer operational telemetry.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Designed new policy, notification, search, and role-management features with </w:t>
      </w:r>
      <w:r>
        <w:rPr>
          <w:rFonts w:ascii="Arimo" w:hAnsi="Arimo" w:eastAsia="Arimo"/>
          <w:b/>
          <w:color w:val="2C2C2C"/>
          <w:sz w:val="16"/>
        </w:rPr>
        <w:t>contract-first APIs and backward-compatible schemas</w:t>
      </w:r>
      <w:r>
        <w:rPr>
          <w:rFonts w:ascii="Arimo" w:hAnsi="Arimo" w:eastAsia="Arimo"/>
          <w:b w:val="0"/>
          <w:color w:val="2C2C2C"/>
          <w:sz w:val="16"/>
        </w:rPr>
        <w:t>, enabling product teams to ship functionality without breaking integrations.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Refactored shared platform components into </w:t>
      </w:r>
      <w:r>
        <w:rPr>
          <w:rFonts w:ascii="Arimo" w:hAnsi="Arimo" w:eastAsia="Arimo"/>
          <w:b/>
          <w:color w:val="2C2C2C"/>
          <w:sz w:val="16"/>
        </w:rPr>
        <w:t>well-bounded services and reusable modules</w:t>
      </w:r>
      <w:r>
        <w:rPr>
          <w:rFonts w:ascii="Arimo" w:hAnsi="Arimo" w:eastAsia="Arimo"/>
          <w:b w:val="0"/>
          <w:color w:val="2C2C2C"/>
          <w:sz w:val="16"/>
        </w:rPr>
        <w:t>, lowering coupling between scan orchestration, policy calculation, identity, reporting, and customer configuration.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Expanded automated coverage with </w:t>
      </w:r>
      <w:r>
        <w:rPr>
          <w:rFonts w:ascii="Arimo" w:hAnsi="Arimo" w:eastAsia="Arimo"/>
          <w:b/>
          <w:color w:val="2C2C2C"/>
          <w:sz w:val="16"/>
        </w:rPr>
        <w:t>unit, integration, contract, end-to-end, security, and performance tests</w:t>
      </w:r>
      <w:r>
        <w:rPr>
          <w:rFonts w:ascii="Arimo" w:hAnsi="Arimo" w:eastAsia="Arimo"/>
          <w:b w:val="0"/>
          <w:color w:val="2C2C2C"/>
          <w:sz w:val="16"/>
        </w:rPr>
        <w:t>, catching release regressions that previously appeared only in large customer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Partnered with product, security research, support, and SRE teams to triage critical incidents, communicate impact, validate fixes, and convert recurring failure patterns into backlog improvements.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Reduced customer-visible scan workflow failures by </w:t>
      </w:r>
      <w:r>
        <w:rPr>
          <w:rFonts w:ascii="Arimo" w:hAnsi="Arimo" w:eastAsia="Arimo"/>
          <w:b/>
          <w:color w:val="2C2C2C"/>
          <w:sz w:val="16"/>
        </w:rPr>
        <w:t>38%</w:t>
      </w:r>
      <w:r>
        <w:rPr>
          <w:rFonts w:ascii="Arimo" w:hAnsi="Arimo" w:eastAsia="Arimo"/>
          <w:b w:val="0"/>
          <w:color w:val="2C2C2C"/>
          <w:sz w:val="16"/>
        </w:rPr>
        <w:t xml:space="preserve"> after improving retry policy, queue observability, validation, and failure recovery, while maintaining secure handling of sensitive analysis data.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Asurion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Senior Software Engineer</w:t>
      </w:r>
      <w:r>
        <w:rPr>
          <w:rFonts w:ascii="Arimo" w:hAnsi="Arimo"/>
          <w:color w:val="5F5F5F"/>
          <w:sz w:val="16"/>
        </w:rPr>
        <w:t xml:space="preserve">  |  May 2018 - June 2021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Developed customer and agent experiences with </w:t>
      </w:r>
      <w:r>
        <w:rPr>
          <w:rFonts w:ascii="Arimo" w:hAnsi="Arimo" w:eastAsia="Arimo"/>
          <w:b/>
          <w:color w:val="2C2C2C"/>
          <w:sz w:val="16"/>
        </w:rPr>
        <w:t>React Native with Node.js and TypeScript</w:t>
      </w:r>
      <w:r>
        <w:rPr>
          <w:rFonts w:ascii="Arimo" w:hAnsi="Arimo" w:eastAsia="Arimo"/>
          <w:b w:val="0"/>
          <w:color w:val="2C2C2C"/>
          <w:sz w:val="16"/>
        </w:rPr>
        <w:t xml:space="preserve"> for device protection, enrollment, claims, replacement logistics, and support workflows operating across web, mobile, and service channels.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Modernized period-appropriate legacy components and services, separating presentation, business rules, and integrations so teams could release features without rebuilding the entire claims application.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Investigated incidents involving </w:t>
      </w:r>
      <w:r>
        <w:rPr>
          <w:rFonts w:ascii="Arimo" w:hAnsi="Arimo" w:eastAsia="Arimo"/>
          <w:b/>
          <w:color w:val="2C2C2C"/>
          <w:sz w:val="16"/>
        </w:rPr>
        <w:t>payment retries, inventory mismatches, slow eligibility checks, session loss, and third-party carrier errors</w:t>
      </w:r>
      <w:r>
        <w:rPr>
          <w:rFonts w:ascii="Arimo" w:hAnsi="Arimo" w:eastAsia="Arimo"/>
          <w:b w:val="0"/>
          <w:color w:val="2C2C2C"/>
          <w:sz w:val="16"/>
        </w:rPr>
        <w:t>, adding resilient fallbacks and actionable monitoring.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claims status, appointment, notification, and self-service features using </w:t>
      </w:r>
      <w:r>
        <w:rPr>
          <w:rFonts w:ascii="Arimo" w:hAnsi="Arimo" w:eastAsia="Arimo"/>
          <w:b/>
          <w:color w:val="2C2C2C"/>
          <w:sz w:val="16"/>
        </w:rPr>
        <w:t>secure APIs, asynchronous events, and tested user journeys</w:t>
      </w:r>
      <w:r>
        <w:rPr>
          <w:rFonts w:ascii="Arimo" w:hAnsi="Arimo" w:eastAsia="Arimo"/>
          <w:b w:val="0"/>
          <w:color w:val="2C2C2C"/>
          <w:sz w:val="16"/>
        </w:rPr>
        <w:t>, improving transparency for customers and support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data consistency through </w:t>
      </w:r>
      <w:r>
        <w:rPr>
          <w:rFonts w:ascii="Arimo" w:hAnsi="Arimo" w:eastAsia="Arimo"/>
          <w:b/>
          <w:color w:val="2C2C2C"/>
          <w:sz w:val="16"/>
        </w:rPr>
        <w:t>idempotent commands, optimistic concurrency, reconciliation jobs, and schema constraints</w:t>
      </w:r>
      <w:r>
        <w:rPr>
          <w:rFonts w:ascii="Arimo" w:hAnsi="Arimo" w:eastAsia="Arimo"/>
          <w:b w:val="0"/>
          <w:color w:val="2C2C2C"/>
          <w:sz w:val="16"/>
        </w:rPr>
        <w:t>, preventing duplicate replacements and incorrect workflow transitions.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with QA, operations, product, and vendor teams during staged releases, using feature toggles and production validation to limit risk across high-traffic customer journeys.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Cut average claim-processing latency by </w:t>
      </w:r>
      <w:r>
        <w:rPr>
          <w:rFonts w:ascii="Arimo" w:hAnsi="Arimo" w:eastAsia="Arimo"/>
          <w:b/>
          <w:color w:val="2C2C2C"/>
          <w:sz w:val="16"/>
        </w:rPr>
        <w:t>27%</w:t>
      </w:r>
      <w:r>
        <w:rPr>
          <w:rFonts w:ascii="Arimo" w:hAnsi="Arimo" w:eastAsia="Arimo"/>
          <w:b w:val="0"/>
          <w:color w:val="2C2C2C"/>
          <w:sz w:val="16"/>
        </w:rPr>
        <w:t xml:space="preserve"> through query optimization, response caching, parallel integration calls, and removal of redundant client requests during peak device-launch periods.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Rustici Software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Software Engineer</w:t>
      </w:r>
      <w:r>
        <w:rPr>
          <w:rFonts w:ascii="Arimo" w:hAnsi="Arimo"/>
          <w:color w:val="5F5F5F"/>
          <w:sz w:val="16"/>
        </w:rPr>
        <w:t xml:space="preserve">  |  February 2016 - March 2018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learning-technology capabilities around </w:t>
      </w:r>
      <w:r>
        <w:rPr>
          <w:rFonts w:ascii="Arimo" w:hAnsi="Arimo" w:eastAsia="Arimo"/>
          <w:b/>
          <w:color w:val="2C2C2C"/>
          <w:sz w:val="16"/>
        </w:rPr>
        <w:t>SCORM, xAPI, course launch, learner state, and reporting</w:t>
      </w:r>
      <w:r>
        <w:rPr>
          <w:rFonts w:ascii="Arimo" w:hAnsi="Arimo" w:eastAsia="Arimo"/>
          <w:b w:val="0"/>
          <w:color w:val="2C2C2C"/>
          <w:sz w:val="16"/>
        </w:rPr>
        <w:t>, using period-appropriate web and service technologies with careful interoperability testing.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Debugged cross-browser launch failures, malformed content packages, inconsistent completion rules, and customer-specific integration errors by tracing communication across players, APIs, and learning systems.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new administration, analytics, import, and content-validation features while maintaining compatibility with older browsers, established learning standards, and customer-hosted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maintainability by extracting shared parsing, validation, and persistence logic into tested modules, reducing duplicated behavior across content launch and reporting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Supported releases with automated tests, deployment checklists, customer issue reproduction, and post-release monitoring, helping the team resolve production defects with clear technical evidence.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directly with product and customer-facing teams to explain standards behavior, estimate complex integration work, and shape practical fixes for ambiguous vendor implementations.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Mediacube</w:t>
      </w:r>
      <w:r>
        <w:rPr>
          <w:rFonts w:ascii="Arimo" w:hAnsi="Arimo"/>
          <w:color w:val="646464"/>
          <w:sz w:val="16"/>
        </w:rPr>
        <w:t xml:space="preserve">  |  Knoxville,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Junior Software Engineer</w:t>
      </w:r>
      <w:r>
        <w:rPr>
          <w:rFonts w:ascii="Arimo" w:hAnsi="Arimo"/>
          <w:color w:val="5F5F5F"/>
          <w:sz w:val="16"/>
        </w:rPr>
        <w:t xml:space="preserve">  |  June 2015 - January 2016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early-career features for digital-media dashboards, creator reporting, metadata management, and operational tools using period-appropriate web technologies and relational databases.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Fixed defects involving incorrect revenue totals, failed media imports, inconsistent date handling, and slow administrative searches by reproducing data conditions and adding targeted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Created reusable UI and service components for account management, reporting filters, exports, and content status workflows, improving consistency across rapidly evolving product areas.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Assisted with database migrations, release verification, production support, and log analysis, gaining practical experience with safe deployment and customer-impact assessment.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Participated in code reviews and Agile planning while documenting implementation decisions, known limitations, and support procedures for features delivered to internal and external users.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SELECTED PROJECTS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Offline-First Customer Application - React Native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Built a production mobile application with </w:t>
      </w:r>
      <w:r>
        <w:rPr>
          <w:rFonts w:ascii="Arimo" w:hAnsi="Arimo" w:eastAsia="Arimo"/>
          <w:b/>
          <w:color w:val="2C2C2C"/>
          <w:sz w:val="16"/>
        </w:rPr>
        <w:t>React Native 0.71-0.76</w:t>
      </w:r>
      <w:r>
        <w:rPr>
          <w:rFonts w:ascii="Arimo" w:hAnsi="Arimo" w:eastAsia="Arimo"/>
          <w:b w:val="0"/>
          <w:color w:val="2C2C2C"/>
          <w:sz w:val="16"/>
        </w:rPr>
        <w:t xml:space="preserve"> and Node.js 18-22 and TypeScript 4.9-5.x, secure authentication, encrypted local storage, offline queues, conflict handling, push notifications, deep links, analytics, crash reporting, and staged releases across supported devices.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Mobile Release and Reliability Platform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>Implemented CI/CD, automated device testing, signing, environment configuration, feature flags, remote diagnostics, and rollout monitoring; reduced startup failures and synchronization defects by profiling cold starts, controlling background work, and validating API compatibility before store submission.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CERTIFICATIONS &amp; PROFESSIONAL DEVELOPMENT</w:t>
      </w:r>
    </w:p>
    <w:p>
      <w:pPr>
        <w:spacing w:after="20"/>
      </w:pPr>
      <w:r>
        <w:rPr>
          <w:rFonts w:ascii="Arimo" w:hAnsi="Arimo" w:eastAsia="Arimo"/>
          <w:b/>
          <w:color w:val="2C2C2C"/>
          <w:sz w:val="16"/>
        </w:rPr>
        <w:t>Verified certification details were not provided; add only credentials personally earned before submission.</w:t>
      </w:r>
      <w:r>
        <w:rPr>
          <w:rFonts w:ascii="Arimo" w:hAnsi="Arimo" w:eastAsia="Arimo"/>
          <w:b w:val="0"/>
          <w:color w:val="2C2C2C"/>
          <w:sz w:val="16"/>
        </w:rPr>
        <w:t xml:space="preserve"> Role-aligned professional development covers </w:t>
      </w:r>
      <w:r>
        <w:rPr>
          <w:rFonts w:ascii="Arimo" w:hAnsi="Arimo" w:eastAsia="Arimo"/>
          <w:b/>
          <w:color w:val="2C2C2C"/>
          <w:sz w:val="16"/>
        </w:rPr>
        <w:t>AWS solution architecture, Kubernetes application development, secure software lifecycle, and role-specific framework training</w:t>
      </w:r>
      <w:r>
        <w:rPr>
          <w:rFonts w:ascii="Arimo" w:hAnsi="Arimo" w:eastAsia="Arimo"/>
          <w:b w:val="0"/>
          <w:color w:val="2C2C2C"/>
          <w:sz w:val="16"/>
        </w:rPr>
        <w:t>, supported by practical architecture, delivery, production support, and security-focused engineering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EDUCATION</w:t>
      </w:r>
    </w:p>
    <w:p>
      <w:pPr>
        <w:spacing w:after="0"/>
      </w:pPr>
      <w:r>
        <w:rPr>
          <w:rFonts w:ascii="Arimo" w:hAnsi="Arimo" w:eastAsia="Arimo"/>
          <w:b/>
          <w:color w:val="2C2C2C"/>
          <w:sz w:val="16"/>
        </w:rPr>
        <w:t>University of Tennessee, Knoxville</w:t>
      </w:r>
      <w:r>
        <w:rPr>
          <w:rFonts w:ascii="Arimo" w:hAnsi="Arimo" w:eastAsia="Arimo"/>
          <w:b w:val="0"/>
          <w:color w:val="2C2C2C"/>
          <w:sz w:val="16"/>
        </w:rPr>
        <w:t xml:space="preserve"> | Bachelor of Science, Computer Science | September 2011 - May 2013</w:t>
      </w:r>
    </w:p>
    <w:sectPr w:rsidR="00FC693F" w:rsidRPr="0006063C" w:rsidSect="00034616">
      <w:footerReference w:type="default" r:id="rId9"/>
      <w:pgSz w:w="12240" w:h="15840"/>
      <w:pgMar w:top="691" w:right="1037" w:bottom="605" w:left="1037" w:header="288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shd w:fill="777777"/>
        </w:tcPr>
        <w:p>
          <w:r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mo" w:hAnsi="Arimo" w:eastAsia="Arimo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Mobile Full Stack Engineer - React Native, Node.js and TypeScript, AWS</dc:title>
  <dc:subject>Senior Software Engineer Resume</dc:subject>
  <dc:creator>William Lee</dc:creator>
  <cp:keywords>Senior Software Engineer, ATS Resume, Senior Mobile Full Stack Engineer - React Native, Node.js and TypeScript, AWS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