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React and Next.js, Python,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React 18-19 and Next.js 13-15, Python 3.10-3.12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13-15, Python 3.10-3.12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React 18-19 and Next.js 13-15,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React and Next.js, Python,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React and Next.js / Python and FastAPI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3.10-3.12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React and Next.js, Python,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React and Next.js, Python,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