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Angular, Node.js and TypeScript, Azure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Angular 14-18, Node.js 18-22 and TypeScript 4.9-5.x on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14-18, Node.js 18-22 and TypeScript 4.9-5.x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Angular 14-18,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Node.js 18-22 and TypeScript 4.9-5.x,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Angular, Node.js and TypeScript, Azure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Angular / Node.js and TypeScript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14-18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Node.js 18-22 and TypeScript 4.9-5.x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Angular, Node.js and TypeScript, Azure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Angular, Node.js and TypeScript, Azure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