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MESHACK BURTON</w:t>
            </w:r>
          </w:p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+1 (305) 676-4408 | San Luis Obispo, California, United States | meshackburton.dev@outlook.com | linkedin.com/in/meshack-burton-1bb0013aa</w:t>
            </w:r>
          </w:p>
        </w:tc>
      </w:tr>
    </w:tbl>
    <w:p w:rsidR="009D003E" w:rsidRDefault="009D003E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9D003E" w:rsidRPr="00474AD6" w:rsidRDefault="00474AD6" w:rsidP="004E42A7">
            <w:pPr>
              <w:pStyle w:val="NormalWeb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474AD6">
              <w:rPr>
                <w:rFonts w:ascii="Arial" w:hAnsi="Arial" w:cs="Arial"/>
                <w:color w:val="FFFFFF" w:themeColor="background1"/>
                <w:sz w:val="18"/>
              </w:rPr>
              <w:t xml:space="preserve">Senior </w:t>
            </w:r>
            <w:proofErr w:type="spellStart"/>
            <w:r w:rsidRPr="00474AD6">
              <w:rPr>
                <w:rFonts w:ascii="Arial" w:hAnsi="Arial" w:cs="Arial"/>
                <w:color w:val="FFFFFF" w:themeColor="background1"/>
                <w:sz w:val="18"/>
              </w:rPr>
              <w:t>DevOps</w:t>
            </w:r>
            <w:proofErr w:type="spellEnd"/>
            <w:r w:rsidRPr="00474AD6">
              <w:rPr>
                <w:rFonts w:ascii="Arial" w:hAnsi="Arial" w:cs="Arial"/>
                <w:color w:val="FFFFFF" w:themeColor="background1"/>
                <w:sz w:val="18"/>
              </w:rPr>
              <w:t xml:space="preserve"> / Cloud Platform Engineer with 9+ years designing, automating, and operating </w:t>
            </w:r>
            <w:r w:rsidRPr="00474AD6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cloud-native platforms</w:t>
            </w:r>
            <w:r w:rsidRPr="00474AD6">
              <w:rPr>
                <w:rFonts w:ascii="Arial" w:hAnsi="Arial" w:cs="Arial"/>
                <w:color w:val="FFFFFF" w:themeColor="background1"/>
                <w:sz w:val="18"/>
              </w:rPr>
              <w:t xml:space="preserve"> across AWS (primary), Azure, and GCP environments. Strong expertise in </w:t>
            </w:r>
            <w:proofErr w:type="spellStart"/>
            <w:r w:rsidRPr="00474AD6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Kubernetes</w:t>
            </w:r>
            <w:proofErr w:type="spellEnd"/>
            <w:r w:rsidRPr="00474AD6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 xml:space="preserve"> orchestration, infrastructure as code, CI/CD automation, </w:t>
            </w:r>
            <w:proofErr w:type="spellStart"/>
            <w:r w:rsidRPr="00474AD6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observability</w:t>
            </w:r>
            <w:proofErr w:type="spellEnd"/>
            <w:r w:rsidRPr="00474AD6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 xml:space="preserve"> engineering, distributed messaging systems, and security-first architecture</w:t>
            </w:r>
            <w:r w:rsidRPr="00474AD6">
              <w:rPr>
                <w:rFonts w:ascii="Arial" w:hAnsi="Arial" w:cs="Arial"/>
                <w:color w:val="FFFFFF" w:themeColor="background1"/>
                <w:sz w:val="18"/>
              </w:rPr>
              <w:t xml:space="preserve">. Proven track record modernizing legacy environments into </w:t>
            </w:r>
            <w:r w:rsidRPr="00474AD6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 xml:space="preserve">event-driven, highly observable, </w:t>
            </w:r>
            <w:proofErr w:type="spellStart"/>
            <w:r w:rsidRPr="00474AD6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GitOps</w:t>
            </w:r>
            <w:proofErr w:type="spellEnd"/>
            <w:r w:rsidRPr="00474AD6">
              <w:rPr>
                <w:rStyle w:val="Strong"/>
                <w:rFonts w:ascii="Arial" w:hAnsi="Arial" w:cs="Arial"/>
                <w:color w:val="FFFFFF" w:themeColor="background1"/>
                <w:sz w:val="18"/>
              </w:rPr>
              <w:t>-managed platforms</w:t>
            </w:r>
            <w:r w:rsidRPr="00474AD6">
              <w:rPr>
                <w:rFonts w:ascii="Arial" w:hAnsi="Arial" w:cs="Arial"/>
                <w:color w:val="FFFFFF" w:themeColor="background1"/>
                <w:sz w:val="18"/>
              </w:rPr>
              <w:t xml:space="preserve"> using </w:t>
            </w:r>
            <w:proofErr w:type="spellStart"/>
            <w:r w:rsidRPr="00474AD6">
              <w:rPr>
                <w:rFonts w:ascii="Arial" w:hAnsi="Arial" w:cs="Arial"/>
                <w:color w:val="FFFFFF" w:themeColor="background1"/>
                <w:sz w:val="18"/>
              </w:rPr>
              <w:t>Docker</w:t>
            </w:r>
            <w:proofErr w:type="spellEnd"/>
            <w:r w:rsidRPr="00474AD6">
              <w:rPr>
                <w:rFonts w:ascii="Arial" w:hAnsi="Arial" w:cs="Arial"/>
                <w:color w:val="FFFFFF" w:themeColor="background1"/>
                <w:sz w:val="18"/>
              </w:rPr>
              <w:t xml:space="preserve">, </w:t>
            </w:r>
            <w:proofErr w:type="spellStart"/>
            <w:r w:rsidRPr="00474AD6">
              <w:rPr>
                <w:rFonts w:ascii="Arial" w:hAnsi="Arial" w:cs="Arial"/>
                <w:color w:val="FFFFFF" w:themeColor="background1"/>
                <w:sz w:val="18"/>
              </w:rPr>
              <w:t>Kubernetes</w:t>
            </w:r>
            <w:proofErr w:type="spellEnd"/>
            <w:r w:rsidRPr="00474AD6">
              <w:rPr>
                <w:rFonts w:ascii="Arial" w:hAnsi="Arial" w:cs="Arial"/>
                <w:color w:val="FFFFFF" w:themeColor="background1"/>
                <w:sz w:val="18"/>
              </w:rPr>
              <w:t xml:space="preserve">, </w:t>
            </w:r>
            <w:proofErr w:type="spellStart"/>
            <w:r w:rsidRPr="00474AD6">
              <w:rPr>
                <w:rFonts w:ascii="Arial" w:hAnsi="Arial" w:cs="Arial"/>
                <w:color w:val="FFFFFF" w:themeColor="background1"/>
                <w:sz w:val="18"/>
              </w:rPr>
              <w:t>Terraform</w:t>
            </w:r>
            <w:proofErr w:type="spellEnd"/>
            <w:r w:rsidRPr="00474AD6">
              <w:rPr>
                <w:rFonts w:ascii="Arial" w:hAnsi="Arial" w:cs="Arial"/>
                <w:color w:val="FFFFFF" w:themeColor="background1"/>
                <w:sz w:val="18"/>
              </w:rPr>
              <w:t xml:space="preserve">, </w:t>
            </w:r>
            <w:proofErr w:type="spellStart"/>
            <w:r w:rsidRPr="00474AD6">
              <w:rPr>
                <w:rFonts w:ascii="Arial" w:hAnsi="Arial" w:cs="Arial"/>
                <w:color w:val="FFFFFF" w:themeColor="background1"/>
                <w:sz w:val="18"/>
              </w:rPr>
              <w:t>CloudFormation</w:t>
            </w:r>
            <w:proofErr w:type="spellEnd"/>
            <w:r w:rsidRPr="00474AD6">
              <w:rPr>
                <w:rFonts w:ascii="Arial" w:hAnsi="Arial" w:cs="Arial"/>
                <w:color w:val="FFFFFF" w:themeColor="background1"/>
                <w:sz w:val="18"/>
              </w:rPr>
              <w:t>, and enterprise-grade monitoring stacks. Own end-to-end reliability: architecture, automation, SLOs, incident response, cost optimization, and platform governance.</w:t>
            </w:r>
          </w:p>
        </w:tc>
      </w:tr>
    </w:tbl>
    <w:p w:rsidR="009D003E" w:rsidRDefault="009D003E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9D003E" w:rsidRDefault="009D003E">
      <w:pPr>
        <w:spacing w:after="80"/>
      </w:pP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Senior Software Engineer | Web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 LLC</w:t>
      </w:r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February 2020 - October 2025</w:t>
      </w:r>
    </w:p>
    <w:p w:rsidR="00474AD6" w:rsidRDefault="00474AD6" w:rsidP="00474AD6">
      <w:pPr>
        <w:pStyle w:val="NormalWeb"/>
      </w:pPr>
      <w:r>
        <w:rPr>
          <w:rStyle w:val="Strong"/>
        </w:rPr>
        <w:t>February 2020 – October 2025</w:t>
      </w:r>
    </w:p>
    <w:p w:rsidR="00474AD6" w:rsidRPr="00474AD6" w:rsidRDefault="00474AD6" w:rsidP="00474AD6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Architected and maintained AWS cloud infrastructure using </w:t>
      </w:r>
      <w:r w:rsidRPr="00474AD6">
        <w:rPr>
          <w:rStyle w:val="Strong"/>
          <w:rFonts w:ascii="Arial" w:hAnsi="Arial" w:cs="Arial"/>
          <w:sz w:val="18"/>
        </w:rPr>
        <w:t xml:space="preserve">EKS, ECS, EC2, Lambda, API Gateway, RDS, </w:t>
      </w:r>
      <w:proofErr w:type="spellStart"/>
      <w:r w:rsidRPr="00474AD6">
        <w:rPr>
          <w:rStyle w:val="Strong"/>
          <w:rFonts w:ascii="Arial" w:hAnsi="Arial" w:cs="Arial"/>
          <w:sz w:val="18"/>
        </w:rPr>
        <w:t>DynamoDB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, S3, </w:t>
      </w:r>
      <w:proofErr w:type="spellStart"/>
      <w:r w:rsidRPr="00474AD6">
        <w:rPr>
          <w:rStyle w:val="Strong"/>
          <w:rFonts w:ascii="Arial" w:hAnsi="Arial" w:cs="Arial"/>
          <w:sz w:val="18"/>
        </w:rPr>
        <w:t>CloudFront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474AD6">
        <w:rPr>
          <w:rStyle w:val="Strong"/>
          <w:rFonts w:ascii="Arial" w:hAnsi="Arial" w:cs="Arial"/>
          <w:sz w:val="18"/>
        </w:rPr>
        <w:t>EventBridge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, Step Functions, </w:t>
      </w:r>
      <w:proofErr w:type="spellStart"/>
      <w:r w:rsidRPr="00474AD6">
        <w:rPr>
          <w:rStyle w:val="Strong"/>
          <w:rFonts w:ascii="Arial" w:hAnsi="Arial" w:cs="Arial"/>
          <w:sz w:val="18"/>
        </w:rPr>
        <w:t>ElastiCache</w:t>
      </w:r>
      <w:proofErr w:type="spellEnd"/>
      <w:r w:rsidRPr="00474AD6">
        <w:rPr>
          <w:rStyle w:val="Strong"/>
          <w:rFonts w:ascii="Arial" w:hAnsi="Arial" w:cs="Arial"/>
          <w:sz w:val="18"/>
        </w:rPr>
        <w:t>, and IAM</w:t>
      </w:r>
      <w:r w:rsidRPr="00474AD6">
        <w:rPr>
          <w:rFonts w:ascii="Arial" w:hAnsi="Arial" w:cs="Arial"/>
          <w:sz w:val="18"/>
        </w:rPr>
        <w:t>, aligning runtime patterns with reliability and scalability goals.</w:t>
      </w:r>
    </w:p>
    <w:p w:rsidR="00474AD6" w:rsidRPr="00474AD6" w:rsidRDefault="00474AD6" w:rsidP="00474AD6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Containerized </w:t>
      </w:r>
      <w:proofErr w:type="spellStart"/>
      <w:r w:rsidRPr="00474AD6">
        <w:rPr>
          <w:rFonts w:ascii="Arial" w:hAnsi="Arial" w:cs="Arial"/>
          <w:sz w:val="18"/>
        </w:rPr>
        <w:t>microservices</w:t>
      </w:r>
      <w:proofErr w:type="spellEnd"/>
      <w:r w:rsidRPr="00474AD6">
        <w:rPr>
          <w:rFonts w:ascii="Arial" w:hAnsi="Arial" w:cs="Arial"/>
          <w:sz w:val="18"/>
        </w:rPr>
        <w:t xml:space="preserve"> using </w:t>
      </w:r>
      <w:proofErr w:type="spellStart"/>
      <w:r w:rsidRPr="00474AD6">
        <w:rPr>
          <w:rStyle w:val="Strong"/>
          <w:rFonts w:ascii="Arial" w:hAnsi="Arial" w:cs="Arial"/>
          <w:sz w:val="18"/>
        </w:rPr>
        <w:t>Docker</w:t>
      </w:r>
      <w:proofErr w:type="spellEnd"/>
      <w:r w:rsidRPr="00474AD6">
        <w:rPr>
          <w:rFonts w:ascii="Arial" w:hAnsi="Arial" w:cs="Arial"/>
          <w:sz w:val="18"/>
        </w:rPr>
        <w:t xml:space="preserve"> and orchestrated production workloads on </w:t>
      </w:r>
      <w:proofErr w:type="spellStart"/>
      <w:r w:rsidRPr="00474AD6">
        <w:rPr>
          <w:rStyle w:val="Strong"/>
          <w:rFonts w:ascii="Arial" w:hAnsi="Arial" w:cs="Arial"/>
          <w:sz w:val="18"/>
        </w:rPr>
        <w:t>Kubernetes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 (EKS)</w:t>
      </w:r>
      <w:r w:rsidRPr="00474AD6">
        <w:rPr>
          <w:rFonts w:ascii="Arial" w:hAnsi="Arial" w:cs="Arial"/>
          <w:sz w:val="18"/>
        </w:rPr>
        <w:t xml:space="preserve"> with Helm-based deployments and Argo CD following strict </w:t>
      </w:r>
      <w:proofErr w:type="spellStart"/>
      <w:r w:rsidRPr="00474AD6">
        <w:rPr>
          <w:rStyle w:val="Strong"/>
          <w:rFonts w:ascii="Arial" w:hAnsi="Arial" w:cs="Arial"/>
          <w:sz w:val="18"/>
        </w:rPr>
        <w:t>GitOps</w:t>
      </w:r>
      <w:proofErr w:type="spellEnd"/>
      <w:r w:rsidRPr="00474AD6">
        <w:rPr>
          <w:rFonts w:ascii="Arial" w:hAnsi="Arial" w:cs="Arial"/>
          <w:sz w:val="18"/>
        </w:rPr>
        <w:t xml:space="preserve"> workflows.</w:t>
      </w:r>
    </w:p>
    <w:p w:rsidR="00474AD6" w:rsidRPr="00474AD6" w:rsidRDefault="00474AD6" w:rsidP="00474AD6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Designed infrastructure modules using </w:t>
      </w:r>
      <w:proofErr w:type="spellStart"/>
      <w:r w:rsidRPr="00474AD6">
        <w:rPr>
          <w:rStyle w:val="Strong"/>
          <w:rFonts w:ascii="Arial" w:hAnsi="Arial" w:cs="Arial"/>
          <w:sz w:val="18"/>
        </w:rPr>
        <w:t>Terraform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 and </w:t>
      </w:r>
      <w:proofErr w:type="spellStart"/>
      <w:r w:rsidRPr="00474AD6">
        <w:rPr>
          <w:rStyle w:val="Strong"/>
          <w:rFonts w:ascii="Arial" w:hAnsi="Arial" w:cs="Arial"/>
          <w:sz w:val="18"/>
        </w:rPr>
        <w:t>CloudFormation</w:t>
      </w:r>
      <w:proofErr w:type="spellEnd"/>
      <w:r w:rsidRPr="00474AD6">
        <w:rPr>
          <w:rFonts w:ascii="Arial" w:hAnsi="Arial" w:cs="Arial"/>
          <w:sz w:val="18"/>
        </w:rPr>
        <w:t>, enforcing repeatable multi-environment provisioning and least-privilege IAM policies.</w:t>
      </w:r>
    </w:p>
    <w:p w:rsidR="00474AD6" w:rsidRPr="00474AD6" w:rsidRDefault="00474AD6" w:rsidP="00474AD6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Built event-driven architectures leveraging </w:t>
      </w:r>
      <w:r w:rsidRPr="00474AD6">
        <w:rPr>
          <w:rStyle w:val="Strong"/>
          <w:rFonts w:ascii="Arial" w:hAnsi="Arial" w:cs="Arial"/>
          <w:sz w:val="18"/>
        </w:rPr>
        <w:t xml:space="preserve">AWS SQS/SNS, Kafka, and </w:t>
      </w:r>
      <w:proofErr w:type="spellStart"/>
      <w:r w:rsidRPr="00474AD6">
        <w:rPr>
          <w:rStyle w:val="Strong"/>
          <w:rFonts w:ascii="Arial" w:hAnsi="Arial" w:cs="Arial"/>
          <w:sz w:val="18"/>
        </w:rPr>
        <w:t>RabbitMQ</w:t>
      </w:r>
      <w:proofErr w:type="spellEnd"/>
      <w:r w:rsidRPr="00474AD6">
        <w:rPr>
          <w:rFonts w:ascii="Arial" w:hAnsi="Arial" w:cs="Arial"/>
          <w:sz w:val="18"/>
        </w:rPr>
        <w:t xml:space="preserve">, implementing DLQs, </w:t>
      </w:r>
      <w:proofErr w:type="spellStart"/>
      <w:r w:rsidRPr="00474AD6">
        <w:rPr>
          <w:rFonts w:ascii="Arial" w:hAnsi="Arial" w:cs="Arial"/>
          <w:sz w:val="18"/>
        </w:rPr>
        <w:t>idempotency</w:t>
      </w:r>
      <w:proofErr w:type="spellEnd"/>
      <w:r w:rsidRPr="00474AD6">
        <w:rPr>
          <w:rFonts w:ascii="Arial" w:hAnsi="Arial" w:cs="Arial"/>
          <w:sz w:val="18"/>
        </w:rPr>
        <w:t xml:space="preserve"> safeguards, and replay-safe consumers.</w:t>
      </w:r>
    </w:p>
    <w:p w:rsidR="00474AD6" w:rsidRPr="00474AD6" w:rsidRDefault="00474AD6" w:rsidP="00474AD6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Implemented cross-service search indexing pipelines into </w:t>
      </w:r>
      <w:proofErr w:type="spellStart"/>
      <w:r w:rsidRPr="00474AD6">
        <w:rPr>
          <w:rStyle w:val="Strong"/>
          <w:rFonts w:ascii="Arial" w:hAnsi="Arial" w:cs="Arial"/>
          <w:sz w:val="18"/>
        </w:rPr>
        <w:t>Elasticsearch</w:t>
      </w:r>
      <w:proofErr w:type="spellEnd"/>
      <w:r w:rsidRPr="00474AD6">
        <w:rPr>
          <w:rStyle w:val="Strong"/>
          <w:rFonts w:ascii="Arial" w:hAnsi="Arial" w:cs="Arial"/>
          <w:sz w:val="18"/>
        </w:rPr>
        <w:t>/OpenSearch</w:t>
      </w:r>
      <w:r w:rsidRPr="00474AD6">
        <w:rPr>
          <w:rFonts w:ascii="Arial" w:hAnsi="Arial" w:cs="Arial"/>
          <w:sz w:val="18"/>
        </w:rPr>
        <w:t xml:space="preserve"> with controlled </w:t>
      </w:r>
      <w:proofErr w:type="spellStart"/>
      <w:r w:rsidRPr="00474AD6">
        <w:rPr>
          <w:rFonts w:ascii="Arial" w:hAnsi="Arial" w:cs="Arial"/>
          <w:sz w:val="18"/>
        </w:rPr>
        <w:t>reindexing</w:t>
      </w:r>
      <w:proofErr w:type="spellEnd"/>
      <w:r w:rsidRPr="00474AD6">
        <w:rPr>
          <w:rFonts w:ascii="Arial" w:hAnsi="Arial" w:cs="Arial"/>
          <w:sz w:val="18"/>
        </w:rPr>
        <w:t xml:space="preserve"> and schema evolution strategies.</w:t>
      </w:r>
    </w:p>
    <w:p w:rsidR="00474AD6" w:rsidRPr="00474AD6" w:rsidRDefault="00474AD6" w:rsidP="00474AD6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Streamed structured operational events into </w:t>
      </w:r>
      <w:r w:rsidRPr="00474AD6">
        <w:rPr>
          <w:rStyle w:val="Strong"/>
          <w:rFonts w:ascii="Arial" w:hAnsi="Arial" w:cs="Arial"/>
          <w:sz w:val="18"/>
        </w:rPr>
        <w:t xml:space="preserve">Redshift and </w:t>
      </w:r>
      <w:proofErr w:type="spellStart"/>
      <w:r w:rsidRPr="00474AD6">
        <w:rPr>
          <w:rStyle w:val="Strong"/>
          <w:rFonts w:ascii="Arial" w:hAnsi="Arial" w:cs="Arial"/>
          <w:sz w:val="18"/>
        </w:rPr>
        <w:t>BigQuery</w:t>
      </w:r>
      <w:proofErr w:type="spellEnd"/>
      <w:r w:rsidRPr="00474AD6">
        <w:rPr>
          <w:rFonts w:ascii="Arial" w:hAnsi="Arial" w:cs="Arial"/>
          <w:sz w:val="18"/>
        </w:rPr>
        <w:t xml:space="preserve"> analytics pipelines to support reporting and </w:t>
      </w:r>
      <w:proofErr w:type="spellStart"/>
      <w:r w:rsidRPr="00474AD6">
        <w:rPr>
          <w:rFonts w:ascii="Arial" w:hAnsi="Arial" w:cs="Arial"/>
          <w:sz w:val="18"/>
        </w:rPr>
        <w:t>observability</w:t>
      </w:r>
      <w:proofErr w:type="spellEnd"/>
      <w:r w:rsidRPr="00474AD6">
        <w:rPr>
          <w:rFonts w:ascii="Arial" w:hAnsi="Arial" w:cs="Arial"/>
          <w:sz w:val="18"/>
        </w:rPr>
        <w:t xml:space="preserve"> use cases.</w:t>
      </w:r>
    </w:p>
    <w:p w:rsidR="00474AD6" w:rsidRPr="00474AD6" w:rsidRDefault="00474AD6" w:rsidP="00474AD6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Introduced distributed tracing via </w:t>
      </w:r>
      <w:proofErr w:type="spellStart"/>
      <w:r w:rsidRPr="00474AD6">
        <w:rPr>
          <w:rStyle w:val="Strong"/>
          <w:rFonts w:ascii="Arial" w:hAnsi="Arial" w:cs="Arial"/>
          <w:sz w:val="18"/>
        </w:rPr>
        <w:t>OpenTelemetry</w:t>
      </w:r>
      <w:proofErr w:type="spellEnd"/>
      <w:r w:rsidRPr="00474AD6">
        <w:rPr>
          <w:rFonts w:ascii="Arial" w:hAnsi="Arial" w:cs="Arial"/>
          <w:sz w:val="18"/>
        </w:rPr>
        <w:t xml:space="preserve"> exporting to </w:t>
      </w:r>
      <w:proofErr w:type="spellStart"/>
      <w:r w:rsidRPr="00474AD6">
        <w:rPr>
          <w:rStyle w:val="Strong"/>
          <w:rFonts w:ascii="Arial" w:hAnsi="Arial" w:cs="Arial"/>
          <w:sz w:val="18"/>
        </w:rPr>
        <w:t>Datadog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, Prometheus, </w:t>
      </w:r>
      <w:proofErr w:type="spellStart"/>
      <w:r w:rsidRPr="00474AD6">
        <w:rPr>
          <w:rStyle w:val="Strong"/>
          <w:rFonts w:ascii="Arial" w:hAnsi="Arial" w:cs="Arial"/>
          <w:sz w:val="18"/>
        </w:rPr>
        <w:t>Grafana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, and </w:t>
      </w:r>
      <w:proofErr w:type="spellStart"/>
      <w:r w:rsidRPr="00474AD6">
        <w:rPr>
          <w:rStyle w:val="Strong"/>
          <w:rFonts w:ascii="Arial" w:hAnsi="Arial" w:cs="Arial"/>
          <w:sz w:val="18"/>
        </w:rPr>
        <w:t>CloudWatch</w:t>
      </w:r>
      <w:proofErr w:type="spellEnd"/>
      <w:r w:rsidRPr="00474AD6">
        <w:rPr>
          <w:rFonts w:ascii="Arial" w:hAnsi="Arial" w:cs="Arial"/>
          <w:sz w:val="18"/>
        </w:rPr>
        <w:t>, dramatically reducing MTTR.</w:t>
      </w:r>
    </w:p>
    <w:p w:rsidR="00474AD6" w:rsidRPr="00474AD6" w:rsidRDefault="00474AD6" w:rsidP="00474AD6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Hardened authentication and access control with </w:t>
      </w:r>
      <w:r w:rsidRPr="00474AD6">
        <w:rPr>
          <w:rStyle w:val="Strong"/>
          <w:rFonts w:ascii="Arial" w:hAnsi="Arial" w:cs="Arial"/>
          <w:sz w:val="18"/>
        </w:rPr>
        <w:t xml:space="preserve">OAuth2, </w:t>
      </w:r>
      <w:proofErr w:type="spellStart"/>
      <w:r w:rsidRPr="00474AD6">
        <w:rPr>
          <w:rStyle w:val="Strong"/>
          <w:rFonts w:ascii="Arial" w:hAnsi="Arial" w:cs="Arial"/>
          <w:sz w:val="18"/>
        </w:rPr>
        <w:t>OpenID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 Connect, JWT, </w:t>
      </w:r>
      <w:proofErr w:type="spellStart"/>
      <w:r w:rsidRPr="00474AD6">
        <w:rPr>
          <w:rStyle w:val="Strong"/>
          <w:rFonts w:ascii="Arial" w:hAnsi="Arial" w:cs="Arial"/>
          <w:sz w:val="18"/>
        </w:rPr>
        <w:t>Okta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, Auth0, AWS </w:t>
      </w:r>
      <w:proofErr w:type="spellStart"/>
      <w:r w:rsidRPr="00474AD6">
        <w:rPr>
          <w:rStyle w:val="Strong"/>
          <w:rFonts w:ascii="Arial" w:hAnsi="Arial" w:cs="Arial"/>
          <w:sz w:val="18"/>
        </w:rPr>
        <w:t>Cognito</w:t>
      </w:r>
      <w:proofErr w:type="spellEnd"/>
      <w:r w:rsidRPr="00474AD6">
        <w:rPr>
          <w:rFonts w:ascii="Arial" w:hAnsi="Arial" w:cs="Arial"/>
          <w:sz w:val="18"/>
        </w:rPr>
        <w:t xml:space="preserve">, and fine-grained </w:t>
      </w:r>
      <w:r w:rsidRPr="00474AD6">
        <w:rPr>
          <w:rStyle w:val="Strong"/>
          <w:rFonts w:ascii="Arial" w:hAnsi="Arial" w:cs="Arial"/>
          <w:sz w:val="18"/>
        </w:rPr>
        <w:t>RBAC/ABAC</w:t>
      </w:r>
      <w:r w:rsidRPr="00474AD6">
        <w:rPr>
          <w:rFonts w:ascii="Arial" w:hAnsi="Arial" w:cs="Arial"/>
          <w:sz w:val="18"/>
        </w:rPr>
        <w:t xml:space="preserve"> enforcement.</w:t>
      </w:r>
    </w:p>
    <w:p w:rsidR="00474AD6" w:rsidRPr="00474AD6" w:rsidRDefault="00474AD6" w:rsidP="00474AD6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Built centralized logging pipelines using </w:t>
      </w:r>
      <w:r w:rsidRPr="00474AD6">
        <w:rPr>
          <w:rStyle w:val="Strong"/>
          <w:rFonts w:ascii="Arial" w:hAnsi="Arial" w:cs="Arial"/>
          <w:sz w:val="18"/>
        </w:rPr>
        <w:t>ELK/EFK</w:t>
      </w:r>
      <w:r w:rsidRPr="00474AD6">
        <w:rPr>
          <w:rFonts w:ascii="Arial" w:hAnsi="Arial" w:cs="Arial"/>
          <w:sz w:val="18"/>
        </w:rPr>
        <w:t xml:space="preserve"> with structured logging and correlation IDs across services.</w:t>
      </w:r>
    </w:p>
    <w:p w:rsidR="00474AD6" w:rsidRPr="00474AD6" w:rsidRDefault="00474AD6" w:rsidP="00474AD6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Designed blue/green and canary deployment strategies integrated into </w:t>
      </w:r>
      <w:proofErr w:type="spellStart"/>
      <w:r w:rsidRPr="00474AD6">
        <w:rPr>
          <w:rStyle w:val="Strong"/>
          <w:rFonts w:ascii="Arial" w:hAnsi="Arial" w:cs="Arial"/>
          <w:sz w:val="18"/>
        </w:rPr>
        <w:t>GitHub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 Actions, </w:t>
      </w:r>
      <w:proofErr w:type="spellStart"/>
      <w:r w:rsidRPr="00474AD6">
        <w:rPr>
          <w:rStyle w:val="Strong"/>
          <w:rFonts w:ascii="Arial" w:hAnsi="Arial" w:cs="Arial"/>
          <w:sz w:val="18"/>
        </w:rPr>
        <w:t>GitLab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 CI, Jenkins, and </w:t>
      </w:r>
      <w:proofErr w:type="spellStart"/>
      <w:r w:rsidRPr="00474AD6">
        <w:rPr>
          <w:rStyle w:val="Strong"/>
          <w:rFonts w:ascii="Arial" w:hAnsi="Arial" w:cs="Arial"/>
          <w:sz w:val="18"/>
        </w:rPr>
        <w:t>CircleCI</w:t>
      </w:r>
      <w:proofErr w:type="spellEnd"/>
      <w:r w:rsidRPr="00474AD6">
        <w:rPr>
          <w:rFonts w:ascii="Arial" w:hAnsi="Arial" w:cs="Arial"/>
          <w:sz w:val="18"/>
        </w:rPr>
        <w:t xml:space="preserve"> pipelines.</w:t>
      </w:r>
    </w:p>
    <w:p w:rsidR="00474AD6" w:rsidRPr="00474AD6" w:rsidRDefault="00474AD6" w:rsidP="00474AD6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Implemented API contract testing (Pact-style) and end-to-end automation using </w:t>
      </w:r>
      <w:r w:rsidRPr="00474AD6">
        <w:rPr>
          <w:rStyle w:val="Strong"/>
          <w:rFonts w:ascii="Arial" w:hAnsi="Arial" w:cs="Arial"/>
          <w:sz w:val="18"/>
        </w:rPr>
        <w:t>Jest, Mocha, Chai, Cypress, and Playwright</w:t>
      </w:r>
      <w:r w:rsidRPr="00474AD6">
        <w:rPr>
          <w:rFonts w:ascii="Arial" w:hAnsi="Arial" w:cs="Arial"/>
          <w:sz w:val="18"/>
        </w:rPr>
        <w:t xml:space="preserve"> within CI gates.</w:t>
      </w:r>
    </w:p>
    <w:p w:rsidR="00474AD6" w:rsidRPr="00474AD6" w:rsidRDefault="00474AD6" w:rsidP="00474AD6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Optimized database workloads across </w:t>
      </w:r>
      <w:proofErr w:type="spellStart"/>
      <w:r w:rsidRPr="00474AD6">
        <w:rPr>
          <w:rStyle w:val="Strong"/>
          <w:rFonts w:ascii="Arial" w:hAnsi="Arial" w:cs="Arial"/>
          <w:sz w:val="18"/>
        </w:rPr>
        <w:t>PostgreSQL</w:t>
      </w:r>
      <w:proofErr w:type="spellEnd"/>
      <w:r w:rsidRPr="00474AD6">
        <w:rPr>
          <w:rStyle w:val="Strong"/>
          <w:rFonts w:ascii="Arial" w:hAnsi="Arial" w:cs="Arial"/>
          <w:sz w:val="18"/>
        </w:rPr>
        <w:t>, MySQL, SQL Server</w:t>
      </w:r>
      <w:r w:rsidRPr="00474AD6">
        <w:rPr>
          <w:rFonts w:ascii="Arial" w:hAnsi="Arial" w:cs="Arial"/>
          <w:sz w:val="18"/>
        </w:rPr>
        <w:t xml:space="preserve">, introducing indexing strategies and </w:t>
      </w:r>
      <w:proofErr w:type="spellStart"/>
      <w:r w:rsidRPr="00474AD6">
        <w:rPr>
          <w:rFonts w:ascii="Arial" w:hAnsi="Arial" w:cs="Arial"/>
          <w:sz w:val="18"/>
        </w:rPr>
        <w:t>Redis</w:t>
      </w:r>
      <w:proofErr w:type="spellEnd"/>
      <w:r w:rsidRPr="00474AD6">
        <w:rPr>
          <w:rFonts w:ascii="Arial" w:hAnsi="Arial" w:cs="Arial"/>
          <w:sz w:val="18"/>
        </w:rPr>
        <w:t>-based caching layers.</w:t>
      </w:r>
    </w:p>
    <w:p w:rsidR="00474AD6" w:rsidRPr="00474AD6" w:rsidRDefault="00474AD6" w:rsidP="00474AD6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>Led production incident reviews, defined SLOs/SLIs, and implemented alert strategies aligned with error budgets and service reliability metrics.</w:t>
      </w:r>
    </w:p>
    <w:p w:rsidR="00474AD6" w:rsidRPr="00474AD6" w:rsidRDefault="00474AD6" w:rsidP="00474AD6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>Mentored engineers on distributed debugging, infrastructure cost governance, and production readiness practices.</w:t>
      </w:r>
    </w:p>
    <w:p w:rsidR="00474AD6" w:rsidRDefault="00474AD6" w:rsidP="00474AD6">
      <w:pPr>
        <w:pStyle w:val="NormalWeb"/>
        <w:numPr>
          <w:ilvl w:val="0"/>
          <w:numId w:val="30"/>
        </w:numPr>
        <w:jc w:val="both"/>
      </w:pPr>
      <w:r w:rsidRPr="00474AD6">
        <w:rPr>
          <w:rFonts w:ascii="Arial" w:hAnsi="Arial" w:cs="Arial"/>
          <w:sz w:val="18"/>
        </w:rPr>
        <w:t xml:space="preserve">Drove multi-cloud integration patterns with Azure (AKS, Azure SQL, Service Bus, Key Vault, </w:t>
      </w:r>
      <w:proofErr w:type="gramStart"/>
      <w:r w:rsidRPr="00474AD6">
        <w:rPr>
          <w:rFonts w:ascii="Arial" w:hAnsi="Arial" w:cs="Arial"/>
          <w:sz w:val="18"/>
        </w:rPr>
        <w:t>Application</w:t>
      </w:r>
      <w:proofErr w:type="gramEnd"/>
      <w:r w:rsidRPr="00474AD6">
        <w:rPr>
          <w:rFonts w:ascii="Arial" w:hAnsi="Arial" w:cs="Arial"/>
          <w:sz w:val="18"/>
        </w:rPr>
        <w:t xml:space="preserve"> Insights) and GCP (GKE, Cloud Run, Pub/Sub, Cloud Storage) for enterprise clients.</w:t>
      </w: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Full Stack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 Digital</w:t>
      </w:r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July 2017 - January 2020</w:t>
      </w:r>
    </w:p>
    <w:p w:rsidR="00474AD6" w:rsidRPr="00474AD6" w:rsidRDefault="00474AD6" w:rsidP="00474AD6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Managed </w:t>
      </w:r>
      <w:proofErr w:type="spellStart"/>
      <w:r w:rsidRPr="00474AD6">
        <w:rPr>
          <w:rFonts w:ascii="Arial" w:hAnsi="Arial" w:cs="Arial"/>
          <w:sz w:val="18"/>
        </w:rPr>
        <w:t>Kubernetes</w:t>
      </w:r>
      <w:proofErr w:type="spellEnd"/>
      <w:r w:rsidRPr="00474AD6">
        <w:rPr>
          <w:rFonts w:ascii="Arial" w:hAnsi="Arial" w:cs="Arial"/>
          <w:sz w:val="18"/>
        </w:rPr>
        <w:t xml:space="preserve">-based deployments on </w:t>
      </w:r>
      <w:r w:rsidRPr="00474AD6">
        <w:rPr>
          <w:rStyle w:val="Strong"/>
          <w:rFonts w:ascii="Arial" w:hAnsi="Arial" w:cs="Arial"/>
          <w:sz w:val="18"/>
        </w:rPr>
        <w:t>EKS and AKS</w:t>
      </w:r>
      <w:r w:rsidRPr="00474AD6">
        <w:rPr>
          <w:rFonts w:ascii="Arial" w:hAnsi="Arial" w:cs="Arial"/>
          <w:sz w:val="18"/>
        </w:rPr>
        <w:t xml:space="preserve">, packaging services with </w:t>
      </w:r>
      <w:proofErr w:type="spellStart"/>
      <w:r w:rsidRPr="00474AD6">
        <w:rPr>
          <w:rFonts w:ascii="Arial" w:hAnsi="Arial" w:cs="Arial"/>
          <w:sz w:val="18"/>
        </w:rPr>
        <w:t>Docker</w:t>
      </w:r>
      <w:proofErr w:type="spellEnd"/>
      <w:r w:rsidRPr="00474AD6">
        <w:rPr>
          <w:rFonts w:ascii="Arial" w:hAnsi="Arial" w:cs="Arial"/>
          <w:sz w:val="18"/>
        </w:rPr>
        <w:t xml:space="preserve"> and maintaining Helm release strategies.</w:t>
      </w:r>
    </w:p>
    <w:p w:rsidR="00474AD6" w:rsidRPr="00474AD6" w:rsidRDefault="00474AD6" w:rsidP="00474AD6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Automated infrastructure provisioning via </w:t>
      </w:r>
      <w:proofErr w:type="spellStart"/>
      <w:r w:rsidRPr="00474AD6">
        <w:rPr>
          <w:rStyle w:val="Strong"/>
          <w:rFonts w:ascii="Arial" w:hAnsi="Arial" w:cs="Arial"/>
          <w:sz w:val="18"/>
        </w:rPr>
        <w:t>Terraform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 and </w:t>
      </w:r>
      <w:proofErr w:type="spellStart"/>
      <w:r w:rsidRPr="00474AD6">
        <w:rPr>
          <w:rStyle w:val="Strong"/>
          <w:rFonts w:ascii="Arial" w:hAnsi="Arial" w:cs="Arial"/>
          <w:sz w:val="18"/>
        </w:rPr>
        <w:t>CloudFormation</w:t>
      </w:r>
      <w:proofErr w:type="spellEnd"/>
      <w:r w:rsidRPr="00474AD6">
        <w:rPr>
          <w:rFonts w:ascii="Arial" w:hAnsi="Arial" w:cs="Arial"/>
          <w:sz w:val="18"/>
        </w:rPr>
        <w:t>, reducing environment drift between staging and production.</w:t>
      </w:r>
    </w:p>
    <w:p w:rsidR="00474AD6" w:rsidRPr="00474AD6" w:rsidRDefault="00474AD6" w:rsidP="00474AD6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lastRenderedPageBreak/>
        <w:t xml:space="preserve">Implemented background processing systems using </w:t>
      </w:r>
      <w:r w:rsidRPr="00474AD6">
        <w:rPr>
          <w:rStyle w:val="Strong"/>
          <w:rFonts w:ascii="Arial" w:hAnsi="Arial" w:cs="Arial"/>
          <w:sz w:val="18"/>
        </w:rPr>
        <w:t xml:space="preserve">AWS SQS/SNS and </w:t>
      </w:r>
      <w:proofErr w:type="spellStart"/>
      <w:r w:rsidRPr="00474AD6">
        <w:rPr>
          <w:rStyle w:val="Strong"/>
          <w:rFonts w:ascii="Arial" w:hAnsi="Arial" w:cs="Arial"/>
          <w:sz w:val="18"/>
        </w:rPr>
        <w:t>RabbitMQ</w:t>
      </w:r>
      <w:proofErr w:type="spellEnd"/>
      <w:r w:rsidRPr="00474AD6">
        <w:rPr>
          <w:rFonts w:ascii="Arial" w:hAnsi="Arial" w:cs="Arial"/>
          <w:sz w:val="18"/>
        </w:rPr>
        <w:t xml:space="preserve"> for export and reconciliation pipelines.</w:t>
      </w:r>
    </w:p>
    <w:p w:rsidR="00474AD6" w:rsidRPr="00474AD6" w:rsidRDefault="00474AD6" w:rsidP="00474AD6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Introduced distributed caching layers using </w:t>
      </w:r>
      <w:proofErr w:type="spellStart"/>
      <w:r w:rsidRPr="00474AD6">
        <w:rPr>
          <w:rStyle w:val="Strong"/>
          <w:rFonts w:ascii="Arial" w:hAnsi="Arial" w:cs="Arial"/>
          <w:sz w:val="18"/>
        </w:rPr>
        <w:t>Redis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 and </w:t>
      </w:r>
      <w:proofErr w:type="spellStart"/>
      <w:r w:rsidRPr="00474AD6">
        <w:rPr>
          <w:rStyle w:val="Strong"/>
          <w:rFonts w:ascii="Arial" w:hAnsi="Arial" w:cs="Arial"/>
          <w:sz w:val="18"/>
        </w:rPr>
        <w:t>ElastiCache</w:t>
      </w:r>
      <w:proofErr w:type="spellEnd"/>
      <w:r w:rsidRPr="00474AD6">
        <w:rPr>
          <w:rFonts w:ascii="Arial" w:hAnsi="Arial" w:cs="Arial"/>
          <w:sz w:val="18"/>
        </w:rPr>
        <w:t>, stabilizing high-read traffic patterns.</w:t>
      </w:r>
    </w:p>
    <w:p w:rsidR="00474AD6" w:rsidRPr="00474AD6" w:rsidRDefault="00474AD6" w:rsidP="00474AD6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Built search pipelines leveraging </w:t>
      </w:r>
      <w:proofErr w:type="spellStart"/>
      <w:r w:rsidRPr="00474AD6">
        <w:rPr>
          <w:rStyle w:val="Strong"/>
          <w:rFonts w:ascii="Arial" w:hAnsi="Arial" w:cs="Arial"/>
          <w:sz w:val="18"/>
        </w:rPr>
        <w:t>Elasticsearch</w:t>
      </w:r>
      <w:proofErr w:type="spellEnd"/>
      <w:r w:rsidRPr="00474AD6">
        <w:rPr>
          <w:rStyle w:val="Strong"/>
          <w:rFonts w:ascii="Arial" w:hAnsi="Arial" w:cs="Arial"/>
          <w:sz w:val="18"/>
        </w:rPr>
        <w:t>/OpenSearch</w:t>
      </w:r>
      <w:r w:rsidRPr="00474AD6">
        <w:rPr>
          <w:rFonts w:ascii="Arial" w:hAnsi="Arial" w:cs="Arial"/>
          <w:sz w:val="18"/>
        </w:rPr>
        <w:t>, improving operational investigation speed.</w:t>
      </w:r>
    </w:p>
    <w:p w:rsidR="00474AD6" w:rsidRPr="00474AD6" w:rsidRDefault="00474AD6" w:rsidP="00474AD6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Strengthened </w:t>
      </w:r>
      <w:proofErr w:type="spellStart"/>
      <w:r w:rsidRPr="00474AD6">
        <w:rPr>
          <w:rFonts w:ascii="Arial" w:hAnsi="Arial" w:cs="Arial"/>
          <w:sz w:val="18"/>
        </w:rPr>
        <w:t>observability</w:t>
      </w:r>
      <w:proofErr w:type="spellEnd"/>
      <w:r w:rsidRPr="00474AD6">
        <w:rPr>
          <w:rFonts w:ascii="Arial" w:hAnsi="Arial" w:cs="Arial"/>
          <w:sz w:val="18"/>
        </w:rPr>
        <w:t xml:space="preserve"> with </w:t>
      </w:r>
      <w:r w:rsidRPr="00474AD6">
        <w:rPr>
          <w:rStyle w:val="Strong"/>
          <w:rFonts w:ascii="Arial" w:hAnsi="Arial" w:cs="Arial"/>
          <w:sz w:val="18"/>
        </w:rPr>
        <w:t xml:space="preserve">Prometheus, </w:t>
      </w:r>
      <w:proofErr w:type="spellStart"/>
      <w:r w:rsidRPr="00474AD6">
        <w:rPr>
          <w:rStyle w:val="Strong"/>
          <w:rFonts w:ascii="Arial" w:hAnsi="Arial" w:cs="Arial"/>
          <w:sz w:val="18"/>
        </w:rPr>
        <w:t>Grafana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, ELK/EFK, and </w:t>
      </w:r>
      <w:proofErr w:type="spellStart"/>
      <w:r w:rsidRPr="00474AD6">
        <w:rPr>
          <w:rStyle w:val="Strong"/>
          <w:rFonts w:ascii="Arial" w:hAnsi="Arial" w:cs="Arial"/>
          <w:sz w:val="18"/>
        </w:rPr>
        <w:t>CloudWatch</w:t>
      </w:r>
      <w:proofErr w:type="spellEnd"/>
      <w:r w:rsidRPr="00474AD6">
        <w:rPr>
          <w:rFonts w:ascii="Arial" w:hAnsi="Arial" w:cs="Arial"/>
          <w:sz w:val="18"/>
        </w:rPr>
        <w:t xml:space="preserve"> metrics dashboards.</w:t>
      </w:r>
    </w:p>
    <w:p w:rsidR="00474AD6" w:rsidRPr="00474AD6" w:rsidRDefault="00474AD6" w:rsidP="00474AD6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Designed CI/CD pipelines in </w:t>
      </w:r>
      <w:r w:rsidRPr="00474AD6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474AD6">
        <w:rPr>
          <w:rStyle w:val="Strong"/>
          <w:rFonts w:ascii="Arial" w:hAnsi="Arial" w:cs="Arial"/>
          <w:sz w:val="18"/>
        </w:rPr>
        <w:t>DevOps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 and </w:t>
      </w:r>
      <w:proofErr w:type="spellStart"/>
      <w:r w:rsidRPr="00474AD6">
        <w:rPr>
          <w:rStyle w:val="Strong"/>
          <w:rFonts w:ascii="Arial" w:hAnsi="Arial" w:cs="Arial"/>
          <w:sz w:val="18"/>
        </w:rPr>
        <w:t>GitHub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 Actions</w:t>
      </w:r>
      <w:r w:rsidRPr="00474AD6">
        <w:rPr>
          <w:rFonts w:ascii="Arial" w:hAnsi="Arial" w:cs="Arial"/>
          <w:sz w:val="18"/>
        </w:rPr>
        <w:t xml:space="preserve">, including automated </w:t>
      </w:r>
      <w:proofErr w:type="spellStart"/>
      <w:r w:rsidRPr="00474AD6">
        <w:rPr>
          <w:rFonts w:ascii="Arial" w:hAnsi="Arial" w:cs="Arial"/>
          <w:sz w:val="18"/>
        </w:rPr>
        <w:t>Docker</w:t>
      </w:r>
      <w:proofErr w:type="spellEnd"/>
      <w:r w:rsidRPr="00474AD6">
        <w:rPr>
          <w:rFonts w:ascii="Arial" w:hAnsi="Arial" w:cs="Arial"/>
          <w:sz w:val="18"/>
        </w:rPr>
        <w:t xml:space="preserve"> builds and deployment gating.</w:t>
      </w:r>
    </w:p>
    <w:p w:rsidR="00474AD6" w:rsidRPr="00474AD6" w:rsidRDefault="00474AD6" w:rsidP="00474AD6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Secured APIs and service-to-service communication with </w:t>
      </w:r>
      <w:r w:rsidRPr="00474AD6">
        <w:rPr>
          <w:rStyle w:val="Strong"/>
          <w:rFonts w:ascii="Arial" w:hAnsi="Arial" w:cs="Arial"/>
          <w:sz w:val="18"/>
        </w:rPr>
        <w:t xml:space="preserve">JWT-based </w:t>
      </w:r>
      <w:proofErr w:type="spellStart"/>
      <w:r w:rsidRPr="00474AD6">
        <w:rPr>
          <w:rStyle w:val="Strong"/>
          <w:rFonts w:ascii="Arial" w:hAnsi="Arial" w:cs="Arial"/>
          <w:sz w:val="18"/>
        </w:rPr>
        <w:t>auth</w:t>
      </w:r>
      <w:proofErr w:type="spellEnd"/>
      <w:r w:rsidRPr="00474AD6">
        <w:rPr>
          <w:rStyle w:val="Strong"/>
          <w:rFonts w:ascii="Arial" w:hAnsi="Arial" w:cs="Arial"/>
          <w:sz w:val="18"/>
        </w:rPr>
        <w:t>, OAuth2 flows, and role-based enforcement</w:t>
      </w:r>
      <w:r w:rsidRPr="00474AD6">
        <w:rPr>
          <w:rFonts w:ascii="Arial" w:hAnsi="Arial" w:cs="Arial"/>
          <w:sz w:val="18"/>
        </w:rPr>
        <w:t>.</w:t>
      </w:r>
    </w:p>
    <w:p w:rsidR="00474AD6" w:rsidRPr="00474AD6" w:rsidRDefault="00474AD6" w:rsidP="00474AD6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Tuned relational databases including </w:t>
      </w:r>
      <w:proofErr w:type="spellStart"/>
      <w:r w:rsidRPr="00474AD6">
        <w:rPr>
          <w:rStyle w:val="Strong"/>
          <w:rFonts w:ascii="Arial" w:hAnsi="Arial" w:cs="Arial"/>
          <w:sz w:val="18"/>
        </w:rPr>
        <w:t>PostgreSQL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 and MySQL</w:t>
      </w:r>
      <w:r w:rsidRPr="00474AD6">
        <w:rPr>
          <w:rFonts w:ascii="Arial" w:hAnsi="Arial" w:cs="Arial"/>
          <w:sz w:val="18"/>
        </w:rPr>
        <w:t>, implementing indexing and query profiling strategies.</w:t>
      </w:r>
    </w:p>
    <w:p w:rsidR="00474AD6" w:rsidRDefault="00474AD6" w:rsidP="00474AD6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Assisted migration from monolithic deployments to containerized </w:t>
      </w:r>
      <w:proofErr w:type="spellStart"/>
      <w:r w:rsidRPr="00474AD6">
        <w:rPr>
          <w:rFonts w:ascii="Arial" w:hAnsi="Arial" w:cs="Arial"/>
          <w:sz w:val="18"/>
        </w:rPr>
        <w:t>microservices</w:t>
      </w:r>
      <w:proofErr w:type="spellEnd"/>
      <w:r w:rsidRPr="00474AD6">
        <w:rPr>
          <w:rFonts w:ascii="Arial" w:hAnsi="Arial" w:cs="Arial"/>
          <w:sz w:val="18"/>
        </w:rPr>
        <w:t xml:space="preserve"> architecture.</w:t>
      </w:r>
    </w:p>
    <w:p w:rsidR="00474AD6" w:rsidRPr="00474AD6" w:rsidRDefault="00474AD6" w:rsidP="00474AD6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>Established structured logging conventions across services to enable consistent cross-environment debugging.</w:t>
      </w:r>
    </w:p>
    <w:p w:rsidR="009D003E" w:rsidRDefault="0083065D">
      <w:proofErr w:type="gram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Developer | Centric Tech Inc.</w:t>
      </w:r>
      <w:proofErr w:type="gramEnd"/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October 2013 - June 2017</w:t>
      </w:r>
    </w:p>
    <w:p w:rsidR="00474AD6" w:rsidRPr="00474AD6" w:rsidRDefault="00474AD6" w:rsidP="00474AD6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>Supported infrastructure automation foundations using early containerization and Jenkins-based CI pipelines.</w:t>
      </w:r>
    </w:p>
    <w:p w:rsidR="00474AD6" w:rsidRPr="00474AD6" w:rsidRDefault="00474AD6" w:rsidP="00474AD6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Optimized SQL Server and </w:t>
      </w:r>
      <w:proofErr w:type="spellStart"/>
      <w:r w:rsidRPr="00474AD6">
        <w:rPr>
          <w:rFonts w:ascii="Arial" w:hAnsi="Arial" w:cs="Arial"/>
          <w:sz w:val="18"/>
        </w:rPr>
        <w:t>PostgreSQL</w:t>
      </w:r>
      <w:proofErr w:type="spellEnd"/>
      <w:r w:rsidRPr="00474AD6">
        <w:rPr>
          <w:rFonts w:ascii="Arial" w:hAnsi="Arial" w:cs="Arial"/>
          <w:sz w:val="18"/>
        </w:rPr>
        <w:t xml:space="preserve"> query performance through indexing and execution plan tuning.</w:t>
      </w:r>
    </w:p>
    <w:p w:rsidR="00474AD6" w:rsidRPr="00474AD6" w:rsidRDefault="00474AD6" w:rsidP="00474AD6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Implemented background processing and queue-based integrations using </w:t>
      </w:r>
      <w:proofErr w:type="spellStart"/>
      <w:r w:rsidRPr="00474AD6">
        <w:rPr>
          <w:rStyle w:val="Strong"/>
          <w:rFonts w:ascii="Arial" w:hAnsi="Arial" w:cs="Arial"/>
          <w:sz w:val="18"/>
        </w:rPr>
        <w:t>RabbitMQ</w:t>
      </w:r>
      <w:proofErr w:type="spellEnd"/>
      <w:r w:rsidRPr="00474AD6">
        <w:rPr>
          <w:rStyle w:val="Strong"/>
          <w:rFonts w:ascii="Arial" w:hAnsi="Arial" w:cs="Arial"/>
          <w:sz w:val="18"/>
        </w:rPr>
        <w:t xml:space="preserve"> and AWS SQS</w:t>
      </w:r>
      <w:r w:rsidRPr="00474AD6">
        <w:rPr>
          <w:rFonts w:ascii="Arial" w:hAnsi="Arial" w:cs="Arial"/>
          <w:sz w:val="18"/>
        </w:rPr>
        <w:t xml:space="preserve"> patterns.</w:t>
      </w:r>
    </w:p>
    <w:p w:rsidR="00474AD6" w:rsidRPr="00474AD6" w:rsidRDefault="00474AD6" w:rsidP="00474AD6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>Built internal REST services with strict validation and structured logging for operational traceability.</w:t>
      </w:r>
    </w:p>
    <w:p w:rsidR="00474AD6" w:rsidRPr="00474AD6" w:rsidRDefault="00474AD6" w:rsidP="00474AD6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>Assisted in improving release consistency through CI-driven build automation workflows.</w:t>
      </w:r>
    </w:p>
    <w:p w:rsidR="00474AD6" w:rsidRPr="00474AD6" w:rsidRDefault="00474AD6" w:rsidP="00474AD6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Contributed to early </w:t>
      </w:r>
      <w:proofErr w:type="spellStart"/>
      <w:r w:rsidRPr="00474AD6">
        <w:rPr>
          <w:rFonts w:ascii="Arial" w:hAnsi="Arial" w:cs="Arial"/>
          <w:sz w:val="18"/>
        </w:rPr>
        <w:t>Elasticsearch</w:t>
      </w:r>
      <w:proofErr w:type="spellEnd"/>
      <w:r w:rsidRPr="00474AD6">
        <w:rPr>
          <w:rFonts w:ascii="Arial" w:hAnsi="Arial" w:cs="Arial"/>
          <w:sz w:val="18"/>
        </w:rPr>
        <w:t xml:space="preserve"> indexing for search-based features.</w:t>
      </w:r>
    </w:p>
    <w:p w:rsidR="00474AD6" w:rsidRPr="00474AD6" w:rsidRDefault="00474AD6" w:rsidP="00474AD6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Stabilized system behavior during peak traffic using </w:t>
      </w:r>
      <w:proofErr w:type="spellStart"/>
      <w:r w:rsidRPr="00474AD6">
        <w:rPr>
          <w:rFonts w:ascii="Arial" w:hAnsi="Arial" w:cs="Arial"/>
          <w:sz w:val="18"/>
        </w:rPr>
        <w:t>Redis</w:t>
      </w:r>
      <w:proofErr w:type="spellEnd"/>
      <w:r w:rsidRPr="00474AD6">
        <w:rPr>
          <w:rFonts w:ascii="Arial" w:hAnsi="Arial" w:cs="Arial"/>
          <w:sz w:val="18"/>
        </w:rPr>
        <w:t>-based caching patterns.</w:t>
      </w:r>
    </w:p>
    <w:p w:rsidR="00474AD6" w:rsidRPr="00474AD6" w:rsidRDefault="00474AD6" w:rsidP="00474AD6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474AD6">
        <w:rPr>
          <w:rFonts w:ascii="Arial" w:hAnsi="Arial" w:cs="Arial"/>
          <w:sz w:val="18"/>
        </w:rPr>
        <w:t xml:space="preserve">Added unit/integration testing coverage using </w:t>
      </w:r>
      <w:r w:rsidRPr="00474AD6">
        <w:rPr>
          <w:rStyle w:val="Strong"/>
          <w:rFonts w:ascii="Arial" w:hAnsi="Arial" w:cs="Arial"/>
          <w:sz w:val="18"/>
        </w:rPr>
        <w:t>Mocha and Chai</w:t>
      </w:r>
      <w:r w:rsidRPr="00474AD6">
        <w:rPr>
          <w:rFonts w:ascii="Arial" w:hAnsi="Arial" w:cs="Arial"/>
          <w:sz w:val="18"/>
        </w:rPr>
        <w:t>, strengthening deployment safety.</w:t>
      </w:r>
    </w:p>
    <w:p w:rsidR="009D003E" w:rsidRDefault="00474AD6" w:rsidP="00474AD6">
      <w:pPr>
        <w:pStyle w:val="NormalWeb"/>
        <w:numPr>
          <w:ilvl w:val="0"/>
          <w:numId w:val="34"/>
        </w:numPr>
        <w:jc w:val="both"/>
      </w:pPr>
      <w:r w:rsidRPr="00474AD6">
        <w:rPr>
          <w:rFonts w:ascii="Arial" w:hAnsi="Arial" w:cs="Arial"/>
          <w:sz w:val="18"/>
        </w:rPr>
        <w:t>Collaborated with infrastructure teams to improve environment reproducibility and deployment hygiene.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Core Skills &amp; Strengths</w:t>
            </w:r>
          </w:p>
        </w:tc>
      </w:tr>
    </w:tbl>
    <w:p w:rsidR="004E42A7" w:rsidRPr="004E42A7" w:rsidRDefault="004E42A7" w:rsidP="00474AD6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4E42A7">
        <w:rPr>
          <w:rStyle w:val="Strong"/>
          <w:rFonts w:ascii="Arial" w:hAnsi="Arial" w:cs="Arial"/>
          <w:sz w:val="18"/>
        </w:rPr>
        <w:t>Data, Messaging &amp; Search</w:t>
      </w:r>
      <w:r w:rsidRPr="004E42A7">
        <w:rPr>
          <w:rFonts w:ascii="Arial" w:hAnsi="Arial" w:cs="Arial"/>
          <w:sz w:val="18"/>
        </w:rPr>
        <w:t xml:space="preserve"> — Relational: </w:t>
      </w:r>
      <w:proofErr w:type="spellStart"/>
      <w:r w:rsidRPr="004E42A7">
        <w:rPr>
          <w:rStyle w:val="Strong"/>
          <w:rFonts w:ascii="Arial" w:hAnsi="Arial" w:cs="Arial"/>
          <w:sz w:val="18"/>
        </w:rPr>
        <w:t>PostgreSQL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MySQL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SQL Server</w:t>
      </w:r>
      <w:r w:rsidRPr="004E42A7">
        <w:rPr>
          <w:rFonts w:ascii="Arial" w:hAnsi="Arial" w:cs="Arial"/>
          <w:sz w:val="18"/>
        </w:rPr>
        <w:t xml:space="preserve"> | </w:t>
      </w:r>
      <w:proofErr w:type="spellStart"/>
      <w:r w:rsidRPr="004E42A7">
        <w:rPr>
          <w:rFonts w:ascii="Arial" w:hAnsi="Arial" w:cs="Arial"/>
          <w:sz w:val="18"/>
        </w:rPr>
        <w:t>NoSQL</w:t>
      </w:r>
      <w:proofErr w:type="spellEnd"/>
      <w:r w:rsidRPr="004E42A7">
        <w:rPr>
          <w:rFonts w:ascii="Arial" w:hAnsi="Arial" w:cs="Arial"/>
          <w:sz w:val="18"/>
        </w:rPr>
        <w:t xml:space="preserve">: </w:t>
      </w:r>
      <w:proofErr w:type="spellStart"/>
      <w:r w:rsidRPr="004E42A7">
        <w:rPr>
          <w:rStyle w:val="Strong"/>
          <w:rFonts w:ascii="Arial" w:hAnsi="Arial" w:cs="Arial"/>
          <w:sz w:val="18"/>
        </w:rPr>
        <w:t>Redis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MongoDB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DynamoDB</w:t>
      </w:r>
      <w:proofErr w:type="spellEnd"/>
      <w:r w:rsidRPr="004E42A7">
        <w:rPr>
          <w:rFonts w:ascii="Arial" w:hAnsi="Arial" w:cs="Arial"/>
          <w:sz w:val="18"/>
        </w:rPr>
        <w:t xml:space="preserve"> | Queues/streams: </w:t>
      </w:r>
      <w:r w:rsidRPr="004E42A7">
        <w:rPr>
          <w:rStyle w:val="Strong"/>
          <w:rFonts w:ascii="Arial" w:hAnsi="Arial" w:cs="Arial"/>
          <w:sz w:val="18"/>
        </w:rPr>
        <w:t>AWS SQS/SNS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Kafka</w:t>
      </w:r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RabbitMQ</w:t>
      </w:r>
      <w:proofErr w:type="spellEnd"/>
      <w:r w:rsidRPr="004E42A7">
        <w:rPr>
          <w:rFonts w:ascii="Arial" w:hAnsi="Arial" w:cs="Arial"/>
          <w:sz w:val="18"/>
        </w:rPr>
        <w:t xml:space="preserve"> | Search: </w:t>
      </w:r>
      <w:proofErr w:type="spellStart"/>
      <w:r w:rsidRPr="004E42A7">
        <w:rPr>
          <w:rStyle w:val="Strong"/>
          <w:rFonts w:ascii="Arial" w:hAnsi="Arial" w:cs="Arial"/>
          <w:sz w:val="18"/>
        </w:rPr>
        <w:t>Elasticsearch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OpenSearch</w:t>
      </w:r>
      <w:r w:rsidRPr="004E42A7">
        <w:rPr>
          <w:rFonts w:ascii="Arial" w:hAnsi="Arial" w:cs="Arial"/>
          <w:sz w:val="18"/>
        </w:rPr>
        <w:t xml:space="preserve"> | Analytics: </w:t>
      </w:r>
      <w:r w:rsidRPr="004E42A7">
        <w:rPr>
          <w:rStyle w:val="Strong"/>
          <w:rFonts w:ascii="Arial" w:hAnsi="Arial" w:cs="Arial"/>
          <w:sz w:val="18"/>
        </w:rPr>
        <w:t>Redshift</w:t>
      </w:r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BigQuery</w:t>
      </w:r>
      <w:proofErr w:type="spellEnd"/>
    </w:p>
    <w:p w:rsidR="004E42A7" w:rsidRPr="004E42A7" w:rsidRDefault="004E42A7" w:rsidP="00474AD6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4E42A7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4E42A7">
        <w:rPr>
          <w:rStyle w:val="Strong"/>
          <w:rFonts w:ascii="Arial" w:hAnsi="Arial" w:cs="Arial"/>
          <w:sz w:val="18"/>
        </w:rPr>
        <w:t>DevOps</w:t>
      </w:r>
      <w:proofErr w:type="spellEnd"/>
      <w:r w:rsidRPr="004E42A7">
        <w:rPr>
          <w:rFonts w:ascii="Arial" w:hAnsi="Arial" w:cs="Arial"/>
          <w:sz w:val="18"/>
        </w:rPr>
        <w:t xml:space="preserve"> — </w:t>
      </w:r>
      <w:r w:rsidRPr="004E42A7">
        <w:rPr>
          <w:rStyle w:val="Strong"/>
          <w:rFonts w:ascii="Arial" w:hAnsi="Arial" w:cs="Arial"/>
          <w:sz w:val="18"/>
        </w:rPr>
        <w:t>AWS (primary)</w:t>
      </w:r>
      <w:r w:rsidRPr="004E42A7">
        <w:rPr>
          <w:rFonts w:ascii="Arial" w:hAnsi="Arial" w:cs="Arial"/>
          <w:sz w:val="18"/>
        </w:rPr>
        <w:t xml:space="preserve">: </w:t>
      </w:r>
      <w:r w:rsidRPr="004E42A7">
        <w:rPr>
          <w:rStyle w:val="Strong"/>
          <w:rFonts w:ascii="Arial" w:hAnsi="Arial" w:cs="Arial"/>
          <w:sz w:val="18"/>
        </w:rPr>
        <w:t>EKS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ECS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EC2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Lambda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API Gateway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S3</w:t>
      </w:r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CloudFront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RDS</w:t>
      </w:r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DynamoDB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ElastiCache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EventBridge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Step Functions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IAM</w:t>
      </w:r>
      <w:r w:rsidRPr="004E42A7">
        <w:rPr>
          <w:rFonts w:ascii="Arial" w:hAnsi="Arial" w:cs="Arial"/>
          <w:sz w:val="18"/>
        </w:rPr>
        <w:t xml:space="preserve"> | Azure: </w:t>
      </w:r>
      <w:r w:rsidRPr="004E42A7">
        <w:rPr>
          <w:rStyle w:val="Strong"/>
          <w:rFonts w:ascii="Arial" w:hAnsi="Arial" w:cs="Arial"/>
          <w:sz w:val="18"/>
        </w:rPr>
        <w:t>AKS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App Service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Azure SQL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Service Bus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Key Vault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Application Insights</w:t>
      </w:r>
      <w:r w:rsidRPr="004E42A7">
        <w:rPr>
          <w:rFonts w:ascii="Arial" w:hAnsi="Arial" w:cs="Arial"/>
          <w:sz w:val="18"/>
        </w:rPr>
        <w:t xml:space="preserve"> | GCP: </w:t>
      </w:r>
      <w:r w:rsidRPr="004E42A7">
        <w:rPr>
          <w:rStyle w:val="Strong"/>
          <w:rFonts w:ascii="Arial" w:hAnsi="Arial" w:cs="Arial"/>
          <w:sz w:val="18"/>
        </w:rPr>
        <w:t>GKE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Cloud Run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Pub/Sub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Cloud Storage</w:t>
      </w:r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BigQuery</w:t>
      </w:r>
      <w:proofErr w:type="spellEnd"/>
      <w:r w:rsidRPr="004E42A7">
        <w:rPr>
          <w:rFonts w:ascii="Arial" w:hAnsi="Arial" w:cs="Arial"/>
          <w:sz w:val="18"/>
        </w:rPr>
        <w:t xml:space="preserve"> (consumer/integrator) | </w:t>
      </w:r>
      <w:proofErr w:type="spellStart"/>
      <w:r w:rsidRPr="004E42A7">
        <w:rPr>
          <w:rStyle w:val="Strong"/>
          <w:rFonts w:ascii="Arial" w:hAnsi="Arial" w:cs="Arial"/>
          <w:sz w:val="18"/>
        </w:rPr>
        <w:t>Docker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Kubernetes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Helm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Argo CD</w:t>
      </w:r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GitOps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Terraform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CloudFormation</w:t>
      </w:r>
      <w:proofErr w:type="spellEnd"/>
      <w:r w:rsidRPr="004E42A7">
        <w:rPr>
          <w:rFonts w:ascii="Arial" w:hAnsi="Arial" w:cs="Arial"/>
          <w:sz w:val="18"/>
        </w:rPr>
        <w:t xml:space="preserve"> | CI/CD: </w:t>
      </w:r>
      <w:proofErr w:type="spellStart"/>
      <w:r w:rsidRPr="004E42A7">
        <w:rPr>
          <w:rStyle w:val="Strong"/>
          <w:rFonts w:ascii="Arial" w:hAnsi="Arial" w:cs="Arial"/>
          <w:sz w:val="18"/>
        </w:rPr>
        <w:t>GitHub</w:t>
      </w:r>
      <w:proofErr w:type="spellEnd"/>
      <w:r w:rsidRPr="004E42A7">
        <w:rPr>
          <w:rStyle w:val="Strong"/>
          <w:rFonts w:ascii="Arial" w:hAnsi="Arial" w:cs="Arial"/>
          <w:sz w:val="18"/>
        </w:rPr>
        <w:t xml:space="preserve"> Actions</w:t>
      </w:r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GitLab</w:t>
      </w:r>
      <w:proofErr w:type="spellEnd"/>
      <w:r w:rsidRPr="004E42A7">
        <w:rPr>
          <w:rStyle w:val="Strong"/>
          <w:rFonts w:ascii="Arial" w:hAnsi="Arial" w:cs="Arial"/>
          <w:sz w:val="18"/>
        </w:rPr>
        <w:t xml:space="preserve"> CI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Jenkins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4E42A7">
        <w:rPr>
          <w:rStyle w:val="Strong"/>
          <w:rFonts w:ascii="Arial" w:hAnsi="Arial" w:cs="Arial"/>
          <w:sz w:val="18"/>
        </w:rPr>
        <w:t>DevOps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CircleCI</w:t>
      </w:r>
      <w:proofErr w:type="spellEnd"/>
    </w:p>
    <w:p w:rsidR="004E42A7" w:rsidRPr="004E42A7" w:rsidRDefault="004E42A7" w:rsidP="00474AD6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proofErr w:type="spellStart"/>
      <w:r w:rsidRPr="004E42A7">
        <w:rPr>
          <w:rStyle w:val="Strong"/>
          <w:rFonts w:ascii="Arial" w:hAnsi="Arial" w:cs="Arial"/>
          <w:sz w:val="18"/>
        </w:rPr>
        <w:t>Observability</w:t>
      </w:r>
      <w:proofErr w:type="spellEnd"/>
      <w:r w:rsidRPr="004E42A7">
        <w:rPr>
          <w:rStyle w:val="Strong"/>
          <w:rFonts w:ascii="Arial" w:hAnsi="Arial" w:cs="Arial"/>
          <w:sz w:val="18"/>
        </w:rPr>
        <w:t>, Quality &amp; Security</w:t>
      </w:r>
      <w:r w:rsidRPr="004E42A7">
        <w:rPr>
          <w:rFonts w:ascii="Arial" w:hAnsi="Arial" w:cs="Arial"/>
          <w:sz w:val="18"/>
        </w:rPr>
        <w:t xml:space="preserve"> — </w:t>
      </w:r>
      <w:proofErr w:type="spellStart"/>
      <w:r w:rsidRPr="004E42A7">
        <w:rPr>
          <w:rStyle w:val="Strong"/>
          <w:rFonts w:ascii="Arial" w:hAnsi="Arial" w:cs="Arial"/>
          <w:sz w:val="18"/>
        </w:rPr>
        <w:t>OpenTelemetry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Datadog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Prometheus</w:t>
      </w:r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Grafana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ELK/EFK</w:t>
      </w:r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CloudWatch</w:t>
      </w:r>
      <w:proofErr w:type="spellEnd"/>
      <w:r w:rsidRPr="004E42A7">
        <w:rPr>
          <w:rFonts w:ascii="Arial" w:hAnsi="Arial" w:cs="Arial"/>
          <w:sz w:val="18"/>
        </w:rPr>
        <w:t xml:space="preserve">, structured logging | Testing: </w:t>
      </w:r>
      <w:r w:rsidRPr="004E42A7">
        <w:rPr>
          <w:rStyle w:val="Strong"/>
          <w:rFonts w:ascii="Arial" w:hAnsi="Arial" w:cs="Arial"/>
          <w:sz w:val="18"/>
        </w:rPr>
        <w:t>Jest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Mocha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Chai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React Testing Library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Cypress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Playwright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API contract tests (Pact-style)</w:t>
      </w:r>
      <w:r w:rsidRPr="004E42A7">
        <w:rPr>
          <w:rFonts w:ascii="Arial" w:hAnsi="Arial" w:cs="Arial"/>
          <w:sz w:val="18"/>
        </w:rPr>
        <w:t xml:space="preserve"> | Security: </w:t>
      </w:r>
      <w:r w:rsidRPr="004E42A7">
        <w:rPr>
          <w:rStyle w:val="Strong"/>
          <w:rFonts w:ascii="Arial" w:hAnsi="Arial" w:cs="Arial"/>
          <w:sz w:val="18"/>
        </w:rPr>
        <w:t>OAuth2</w:t>
      </w:r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OpenID</w:t>
      </w:r>
      <w:proofErr w:type="spellEnd"/>
      <w:r w:rsidRPr="004E42A7">
        <w:rPr>
          <w:rStyle w:val="Strong"/>
          <w:rFonts w:ascii="Arial" w:hAnsi="Arial" w:cs="Arial"/>
          <w:sz w:val="18"/>
        </w:rPr>
        <w:t xml:space="preserve"> Connect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JWT</w:t>
      </w:r>
      <w:r w:rsidRPr="004E42A7">
        <w:rPr>
          <w:rFonts w:ascii="Arial" w:hAnsi="Arial" w:cs="Arial"/>
          <w:sz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</w:rPr>
        <w:t>Okta</w:t>
      </w:r>
      <w:proofErr w:type="spellEnd"/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>Auth0</w:t>
      </w:r>
      <w:r w:rsidRPr="004E42A7">
        <w:rPr>
          <w:rFonts w:ascii="Arial" w:hAnsi="Arial" w:cs="Arial"/>
          <w:sz w:val="18"/>
        </w:rPr>
        <w:t xml:space="preserve">, </w:t>
      </w:r>
      <w:r w:rsidRPr="004E42A7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4E42A7">
        <w:rPr>
          <w:rStyle w:val="Strong"/>
          <w:rFonts w:ascii="Arial" w:hAnsi="Arial" w:cs="Arial"/>
          <w:sz w:val="18"/>
        </w:rPr>
        <w:t>Cognito</w:t>
      </w:r>
      <w:proofErr w:type="spellEnd"/>
      <w:r w:rsidRPr="004E42A7">
        <w:rPr>
          <w:rFonts w:ascii="Arial" w:hAnsi="Arial" w:cs="Arial"/>
          <w:sz w:val="18"/>
        </w:rPr>
        <w:t xml:space="preserve">, rate limiting, </w:t>
      </w:r>
      <w:r w:rsidRPr="004E42A7">
        <w:rPr>
          <w:rStyle w:val="Strong"/>
          <w:rFonts w:ascii="Arial" w:hAnsi="Arial" w:cs="Arial"/>
          <w:sz w:val="18"/>
        </w:rPr>
        <w:t>RBAC/ABAC</w:t>
      </w:r>
      <w:r w:rsidRPr="004E42A7">
        <w:rPr>
          <w:rFonts w:ascii="Arial" w:hAnsi="Arial" w:cs="Arial"/>
          <w:sz w:val="18"/>
        </w:rPr>
        <w:t>, audit logging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9D003E" w:rsidRDefault="009D003E">
      <w:pPr>
        <w:spacing w:after="80"/>
      </w:pP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9D003E" w:rsidRDefault="0083065D">
      <w:r>
        <w:rPr>
          <w:rFonts w:ascii="Arial" w:eastAsia="Arial" w:hAnsi="Arial" w:cs="Arial"/>
          <w:color w:val="3F3F3F"/>
        </w:rPr>
        <w:t>Florida State University</w:t>
      </w:r>
    </w:p>
    <w:p w:rsidR="0083065D" w:rsidRPr="0083065D" w:rsidRDefault="0083065D" w:rsidP="0083065D">
      <w:r w:rsidRPr="0083065D">
        <w:rPr>
          <w:rFonts w:ascii="Arial" w:eastAsia="Arial" w:hAnsi="Arial" w:cs="Arial"/>
          <w:color w:val="6B6B6B"/>
          <w:sz w:val="19"/>
          <w:szCs w:val="19"/>
        </w:rPr>
        <w:t>2009 – 2013</w:t>
      </w:r>
      <w:r w:rsidRPr="0083065D">
        <w:rPr>
          <w:rFonts w:ascii="Arial" w:eastAsia="Arial" w:hAnsi="Arial" w:cs="Arial"/>
          <w:color w:val="6B6B6B"/>
          <w:sz w:val="19"/>
          <w:szCs w:val="19"/>
        </w:rPr>
        <w:br/>
      </w:r>
    </w:p>
    <w:p w:rsidR="009D003E" w:rsidRDefault="0083065D" w:rsidP="00474AD6">
      <w:pPr>
        <w:pStyle w:val="ListParagraph"/>
        <w:numPr>
          <w:ilvl w:val="0"/>
          <w:numId w:val="38"/>
        </w:numPr>
        <w:jc w:val="both"/>
      </w:pPr>
      <w:r w:rsidRPr="00474AD6">
        <w:rPr>
          <w:rFonts w:ascii="Arial" w:hAnsi="Arial" w:cs="Arial"/>
          <w:sz w:val="18"/>
        </w:rPr>
        <w:t xml:space="preserve">Focused on strong foundations in </w:t>
      </w:r>
      <w:r w:rsidRPr="00474AD6">
        <w:rPr>
          <w:rStyle w:val="Strong"/>
          <w:rFonts w:ascii="Arial" w:hAnsi="Arial" w:cs="Arial"/>
          <w:sz w:val="18"/>
        </w:rPr>
        <w:t>systems</w:t>
      </w:r>
      <w:r w:rsidRPr="00474AD6">
        <w:rPr>
          <w:rFonts w:ascii="Arial" w:hAnsi="Arial" w:cs="Arial"/>
          <w:sz w:val="18"/>
        </w:rPr>
        <w:t xml:space="preserve">, </w:t>
      </w:r>
      <w:r w:rsidRPr="00474AD6">
        <w:rPr>
          <w:rStyle w:val="Strong"/>
          <w:rFonts w:ascii="Arial" w:hAnsi="Arial" w:cs="Arial"/>
          <w:sz w:val="18"/>
        </w:rPr>
        <w:t>data structures</w:t>
      </w:r>
      <w:r w:rsidRPr="00474AD6">
        <w:rPr>
          <w:rFonts w:ascii="Arial" w:hAnsi="Arial" w:cs="Arial"/>
          <w:sz w:val="18"/>
        </w:rPr>
        <w:t xml:space="preserve">, and </w:t>
      </w:r>
      <w:r w:rsidRPr="00474AD6">
        <w:rPr>
          <w:rStyle w:val="Strong"/>
          <w:rFonts w:ascii="Arial" w:hAnsi="Arial" w:cs="Arial"/>
          <w:sz w:val="18"/>
        </w:rPr>
        <w:t>software engineering</w:t>
      </w:r>
      <w:r w:rsidRPr="00474AD6">
        <w:rPr>
          <w:rFonts w:ascii="Arial" w:hAnsi="Arial" w:cs="Arial"/>
          <w:sz w:val="18"/>
        </w:rPr>
        <w:t>, with projects emphasizing reliable web applications and production-minded design.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3065D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3065D" w:rsidRDefault="0083065D" w:rsidP="00AD43A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Projects</w:t>
            </w:r>
          </w:p>
        </w:tc>
      </w:tr>
    </w:tbl>
    <w:p w:rsidR="004E42A7" w:rsidRPr="004E42A7" w:rsidRDefault="004E42A7" w:rsidP="004E42A7">
      <w:pPr>
        <w:pStyle w:val="Heading2"/>
        <w:jc w:val="both"/>
        <w:rPr>
          <w:rFonts w:ascii="Arial" w:hAnsi="Arial" w:cs="Arial"/>
          <w:color w:val="auto"/>
          <w:sz w:val="18"/>
          <w:szCs w:val="18"/>
        </w:rPr>
      </w:pPr>
      <w:r w:rsidRPr="004E42A7">
        <w:rPr>
          <w:rStyle w:val="Strong"/>
          <w:rFonts w:ascii="Arial" w:hAnsi="Arial" w:cs="Arial"/>
          <w:bCs w:val="0"/>
          <w:color w:val="auto"/>
          <w:sz w:val="18"/>
          <w:szCs w:val="18"/>
        </w:rPr>
        <w:t xml:space="preserve">Event-Driven </w:t>
      </w:r>
      <w:proofErr w:type="spellStart"/>
      <w:r w:rsidRPr="004E42A7">
        <w:rPr>
          <w:rStyle w:val="Strong"/>
          <w:rFonts w:ascii="Arial" w:hAnsi="Arial" w:cs="Arial"/>
          <w:bCs w:val="0"/>
          <w:color w:val="auto"/>
          <w:sz w:val="18"/>
          <w:szCs w:val="18"/>
        </w:rPr>
        <w:t>SaaS</w:t>
      </w:r>
      <w:proofErr w:type="spellEnd"/>
      <w:r w:rsidRPr="004E42A7">
        <w:rPr>
          <w:rStyle w:val="Strong"/>
          <w:rFonts w:ascii="Arial" w:hAnsi="Arial" w:cs="Arial"/>
          <w:bCs w:val="0"/>
          <w:color w:val="auto"/>
          <w:sz w:val="18"/>
          <w:szCs w:val="18"/>
        </w:rPr>
        <w:t xml:space="preserve"> Orchestration Platform</w:t>
      </w:r>
    </w:p>
    <w:p w:rsidR="004E42A7" w:rsidRPr="004E42A7" w:rsidRDefault="004E42A7" w:rsidP="00474AD6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4E42A7">
        <w:rPr>
          <w:rFonts w:ascii="Arial" w:hAnsi="Arial" w:cs="Arial"/>
          <w:sz w:val="18"/>
          <w:szCs w:val="18"/>
        </w:rPr>
        <w:t xml:space="preserve">Designed a resilient orchestration layer for long-running jobs using </w:t>
      </w:r>
      <w:r w:rsidRPr="004E42A7">
        <w:rPr>
          <w:rStyle w:val="Strong"/>
          <w:rFonts w:ascii="Arial" w:hAnsi="Arial" w:cs="Arial"/>
          <w:sz w:val="18"/>
          <w:szCs w:val="18"/>
        </w:rPr>
        <w:t>AWS SQS/SNS</w:t>
      </w:r>
      <w:r w:rsidRPr="004E42A7">
        <w:rPr>
          <w:rFonts w:ascii="Arial" w:hAnsi="Arial" w:cs="Arial"/>
          <w:sz w:val="18"/>
          <w:szCs w:val="18"/>
        </w:rPr>
        <w:t xml:space="preserve">, </w:t>
      </w:r>
      <w:r w:rsidRPr="004E42A7">
        <w:rPr>
          <w:rStyle w:val="Strong"/>
          <w:rFonts w:ascii="Arial" w:hAnsi="Arial" w:cs="Arial"/>
          <w:sz w:val="18"/>
          <w:szCs w:val="18"/>
        </w:rPr>
        <w:t>Kafka</w:t>
      </w:r>
      <w:r w:rsidRPr="004E42A7">
        <w:rPr>
          <w:rFonts w:ascii="Arial" w:hAnsi="Arial" w:cs="Arial"/>
          <w:sz w:val="18"/>
          <w:szCs w:val="18"/>
        </w:rPr>
        <w:t xml:space="preserve">, and </w:t>
      </w:r>
      <w:proofErr w:type="spellStart"/>
      <w:r w:rsidRPr="004E42A7">
        <w:rPr>
          <w:rStyle w:val="Strong"/>
          <w:rFonts w:ascii="Arial" w:hAnsi="Arial" w:cs="Arial"/>
          <w:sz w:val="18"/>
          <w:szCs w:val="18"/>
        </w:rPr>
        <w:t>RabbitMQ</w:t>
      </w:r>
      <w:proofErr w:type="spellEnd"/>
      <w:r w:rsidRPr="004E42A7">
        <w:rPr>
          <w:rFonts w:ascii="Arial" w:hAnsi="Arial" w:cs="Arial"/>
          <w:sz w:val="18"/>
          <w:szCs w:val="18"/>
        </w:rPr>
        <w:t xml:space="preserve"> with DLQs and replay-safe handlers.</w:t>
      </w:r>
    </w:p>
    <w:p w:rsidR="004E42A7" w:rsidRPr="004E42A7" w:rsidRDefault="004E42A7" w:rsidP="00474AD6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4E42A7">
        <w:rPr>
          <w:rFonts w:ascii="Arial" w:hAnsi="Arial" w:cs="Arial"/>
          <w:sz w:val="18"/>
          <w:szCs w:val="18"/>
        </w:rPr>
        <w:t>Implemented</w:t>
      </w:r>
      <w:bookmarkStart w:id="0" w:name="_GoBack"/>
      <w:bookmarkEnd w:id="0"/>
      <w:r w:rsidRPr="004E42A7">
        <w:rPr>
          <w:rFonts w:ascii="Arial" w:hAnsi="Arial" w:cs="Arial"/>
          <w:sz w:val="18"/>
          <w:szCs w:val="18"/>
        </w:rPr>
        <w:t xml:space="preserve"> correlation IDs, structured logs, and distributed tracing via </w:t>
      </w:r>
      <w:proofErr w:type="spellStart"/>
      <w:r w:rsidRPr="004E42A7">
        <w:rPr>
          <w:rStyle w:val="Strong"/>
          <w:rFonts w:ascii="Arial" w:hAnsi="Arial" w:cs="Arial"/>
          <w:sz w:val="18"/>
          <w:szCs w:val="18"/>
        </w:rPr>
        <w:t>OpenTelemetry</w:t>
      </w:r>
      <w:proofErr w:type="spellEnd"/>
      <w:r w:rsidRPr="004E42A7">
        <w:rPr>
          <w:rFonts w:ascii="Arial" w:hAnsi="Arial" w:cs="Arial"/>
          <w:sz w:val="18"/>
          <w:szCs w:val="18"/>
        </w:rPr>
        <w:t xml:space="preserve">, exporting telemetry to </w:t>
      </w:r>
      <w:proofErr w:type="spellStart"/>
      <w:r w:rsidRPr="004E42A7">
        <w:rPr>
          <w:rStyle w:val="Strong"/>
          <w:rFonts w:ascii="Arial" w:hAnsi="Arial" w:cs="Arial"/>
          <w:sz w:val="18"/>
          <w:szCs w:val="18"/>
        </w:rPr>
        <w:t>Datadog</w:t>
      </w:r>
      <w:proofErr w:type="spellEnd"/>
      <w:r w:rsidRPr="004E42A7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4E42A7">
        <w:rPr>
          <w:rStyle w:val="Strong"/>
          <w:rFonts w:ascii="Arial" w:hAnsi="Arial" w:cs="Arial"/>
          <w:sz w:val="18"/>
          <w:szCs w:val="18"/>
        </w:rPr>
        <w:t>Grafana</w:t>
      </w:r>
      <w:proofErr w:type="spellEnd"/>
      <w:r w:rsidRPr="004E42A7">
        <w:rPr>
          <w:rFonts w:ascii="Arial" w:hAnsi="Arial" w:cs="Arial"/>
          <w:sz w:val="18"/>
          <w:szCs w:val="18"/>
        </w:rPr>
        <w:t xml:space="preserve">, and </w:t>
      </w:r>
      <w:proofErr w:type="spellStart"/>
      <w:r w:rsidRPr="004E42A7">
        <w:rPr>
          <w:rStyle w:val="Strong"/>
          <w:rFonts w:ascii="Arial" w:hAnsi="Arial" w:cs="Arial"/>
          <w:sz w:val="18"/>
          <w:szCs w:val="18"/>
        </w:rPr>
        <w:t>CloudWatch</w:t>
      </w:r>
      <w:proofErr w:type="spellEnd"/>
      <w:r w:rsidRPr="004E42A7">
        <w:rPr>
          <w:rFonts w:ascii="Arial" w:hAnsi="Arial" w:cs="Arial"/>
          <w:sz w:val="18"/>
          <w:szCs w:val="18"/>
        </w:rPr>
        <w:t xml:space="preserve"> dashboards.</w:t>
      </w:r>
    </w:p>
    <w:p w:rsidR="004E42A7" w:rsidRPr="00474AD6" w:rsidRDefault="004E42A7" w:rsidP="00474AD6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4E42A7">
        <w:rPr>
          <w:rFonts w:ascii="Arial" w:hAnsi="Arial" w:cs="Arial"/>
          <w:sz w:val="18"/>
          <w:szCs w:val="18"/>
        </w:rPr>
        <w:t xml:space="preserve">Deployed services on </w:t>
      </w:r>
      <w:r w:rsidRPr="004E42A7">
        <w:rPr>
          <w:rStyle w:val="Strong"/>
          <w:rFonts w:ascii="Arial" w:hAnsi="Arial" w:cs="Arial"/>
          <w:sz w:val="18"/>
          <w:szCs w:val="18"/>
        </w:rPr>
        <w:t>EKS</w:t>
      </w:r>
      <w:r w:rsidRPr="004E42A7">
        <w:rPr>
          <w:rFonts w:ascii="Arial" w:hAnsi="Arial" w:cs="Arial"/>
          <w:sz w:val="18"/>
          <w:szCs w:val="18"/>
        </w:rPr>
        <w:t xml:space="preserve"> with </w:t>
      </w:r>
      <w:proofErr w:type="spellStart"/>
      <w:r w:rsidRPr="004E42A7">
        <w:rPr>
          <w:rFonts w:ascii="Arial" w:hAnsi="Arial" w:cs="Arial"/>
          <w:sz w:val="18"/>
          <w:szCs w:val="18"/>
        </w:rPr>
        <w:t>GitOps</w:t>
      </w:r>
      <w:proofErr w:type="spellEnd"/>
      <w:r w:rsidRPr="004E42A7">
        <w:rPr>
          <w:rFonts w:ascii="Arial" w:hAnsi="Arial" w:cs="Arial"/>
          <w:sz w:val="18"/>
          <w:szCs w:val="18"/>
        </w:rPr>
        <w:t xml:space="preserve"> workflows and integrated analytics pipelines publishing structured events into </w:t>
      </w:r>
      <w:r w:rsidRPr="004E42A7">
        <w:rPr>
          <w:rStyle w:val="Strong"/>
          <w:rFonts w:ascii="Arial" w:hAnsi="Arial" w:cs="Arial"/>
          <w:sz w:val="18"/>
          <w:szCs w:val="18"/>
        </w:rPr>
        <w:t>Redshift</w:t>
      </w:r>
      <w:r w:rsidRPr="004E42A7">
        <w:rPr>
          <w:rFonts w:ascii="Arial" w:hAnsi="Arial" w:cs="Arial"/>
          <w:sz w:val="18"/>
          <w:szCs w:val="18"/>
        </w:rPr>
        <w:t xml:space="preserve"> and </w:t>
      </w:r>
      <w:proofErr w:type="spellStart"/>
      <w:r w:rsidRPr="004E42A7">
        <w:rPr>
          <w:rStyle w:val="Strong"/>
          <w:rFonts w:ascii="Arial" w:hAnsi="Arial" w:cs="Arial"/>
          <w:sz w:val="18"/>
          <w:szCs w:val="18"/>
        </w:rPr>
        <w:t>BigQuery</w:t>
      </w:r>
      <w:proofErr w:type="spellEnd"/>
      <w:r w:rsidRPr="004E42A7">
        <w:rPr>
          <w:rFonts w:ascii="Arial" w:hAnsi="Arial" w:cs="Arial"/>
          <w:sz w:val="18"/>
          <w:szCs w:val="18"/>
        </w:rPr>
        <w:t>.</w:t>
      </w:r>
    </w:p>
    <w:p w:rsidR="004E42A7" w:rsidRPr="004E42A7" w:rsidRDefault="004E42A7" w:rsidP="004E42A7">
      <w:pPr>
        <w:pStyle w:val="Heading2"/>
        <w:jc w:val="both"/>
        <w:rPr>
          <w:rFonts w:ascii="Arial" w:hAnsi="Arial" w:cs="Arial"/>
          <w:color w:val="auto"/>
          <w:sz w:val="18"/>
          <w:szCs w:val="18"/>
        </w:rPr>
      </w:pPr>
      <w:r w:rsidRPr="004E42A7">
        <w:rPr>
          <w:rStyle w:val="Strong"/>
          <w:rFonts w:ascii="Arial" w:hAnsi="Arial" w:cs="Arial"/>
          <w:bCs w:val="0"/>
          <w:color w:val="auto"/>
          <w:sz w:val="18"/>
          <w:szCs w:val="18"/>
        </w:rPr>
        <w:t>Search &amp; Analytics Enablement Pipeline</w:t>
      </w:r>
    </w:p>
    <w:p w:rsidR="004E42A7" w:rsidRPr="004E42A7" w:rsidRDefault="004E42A7" w:rsidP="00474AD6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  <w:szCs w:val="18"/>
        </w:rPr>
      </w:pPr>
      <w:r w:rsidRPr="004E42A7">
        <w:rPr>
          <w:rFonts w:ascii="Arial" w:hAnsi="Arial" w:cs="Arial"/>
          <w:sz w:val="18"/>
          <w:szCs w:val="18"/>
        </w:rPr>
        <w:t xml:space="preserve">Built cross-service indexing workflows into </w:t>
      </w:r>
      <w:proofErr w:type="spellStart"/>
      <w:r w:rsidRPr="004E42A7">
        <w:rPr>
          <w:rStyle w:val="Strong"/>
          <w:rFonts w:ascii="Arial" w:hAnsi="Arial" w:cs="Arial"/>
          <w:sz w:val="18"/>
          <w:szCs w:val="18"/>
        </w:rPr>
        <w:t>Elasticsearch</w:t>
      </w:r>
      <w:proofErr w:type="spellEnd"/>
      <w:r w:rsidRPr="004E42A7">
        <w:rPr>
          <w:rStyle w:val="Strong"/>
          <w:rFonts w:ascii="Arial" w:hAnsi="Arial" w:cs="Arial"/>
          <w:sz w:val="18"/>
          <w:szCs w:val="18"/>
        </w:rPr>
        <w:t>/OpenSearch</w:t>
      </w:r>
      <w:r w:rsidRPr="004E42A7">
        <w:rPr>
          <w:rFonts w:ascii="Arial" w:hAnsi="Arial" w:cs="Arial"/>
          <w:sz w:val="18"/>
          <w:szCs w:val="18"/>
        </w:rPr>
        <w:t xml:space="preserve"> with zero-downtime </w:t>
      </w:r>
      <w:proofErr w:type="spellStart"/>
      <w:r w:rsidRPr="004E42A7">
        <w:rPr>
          <w:rFonts w:ascii="Arial" w:hAnsi="Arial" w:cs="Arial"/>
          <w:sz w:val="18"/>
          <w:szCs w:val="18"/>
        </w:rPr>
        <w:t>reindexing</w:t>
      </w:r>
      <w:proofErr w:type="spellEnd"/>
      <w:r w:rsidRPr="004E42A7">
        <w:rPr>
          <w:rFonts w:ascii="Arial" w:hAnsi="Arial" w:cs="Arial"/>
          <w:sz w:val="18"/>
          <w:szCs w:val="18"/>
        </w:rPr>
        <w:t xml:space="preserve"> strategies.</w:t>
      </w:r>
    </w:p>
    <w:p w:rsidR="004E42A7" w:rsidRPr="004E42A7" w:rsidRDefault="004E42A7" w:rsidP="00474AD6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  <w:szCs w:val="18"/>
        </w:rPr>
      </w:pPr>
      <w:r w:rsidRPr="004E42A7">
        <w:rPr>
          <w:rFonts w:ascii="Arial" w:hAnsi="Arial" w:cs="Arial"/>
          <w:sz w:val="18"/>
          <w:szCs w:val="18"/>
        </w:rPr>
        <w:lastRenderedPageBreak/>
        <w:t xml:space="preserve">Optimized relational workloads in </w:t>
      </w:r>
      <w:proofErr w:type="spellStart"/>
      <w:r w:rsidRPr="004E42A7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4E42A7">
        <w:rPr>
          <w:rStyle w:val="Strong"/>
          <w:rFonts w:ascii="Arial" w:hAnsi="Arial" w:cs="Arial"/>
          <w:sz w:val="18"/>
          <w:szCs w:val="18"/>
        </w:rPr>
        <w:t>/MySQL</w:t>
      </w:r>
      <w:r w:rsidRPr="004E42A7">
        <w:rPr>
          <w:rFonts w:ascii="Arial" w:hAnsi="Arial" w:cs="Arial"/>
          <w:sz w:val="18"/>
          <w:szCs w:val="18"/>
        </w:rPr>
        <w:t xml:space="preserve"> while introducing </w:t>
      </w:r>
      <w:proofErr w:type="spellStart"/>
      <w:proofErr w:type="gramStart"/>
      <w:r w:rsidRPr="004E42A7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proofErr w:type="gramEnd"/>
      <w:r w:rsidRPr="004E42A7">
        <w:rPr>
          <w:rFonts w:ascii="Arial" w:hAnsi="Arial" w:cs="Arial"/>
          <w:sz w:val="18"/>
          <w:szCs w:val="18"/>
        </w:rPr>
        <w:t xml:space="preserve"> caching tiers for predictable performance.</w:t>
      </w:r>
    </w:p>
    <w:p w:rsidR="004E42A7" w:rsidRPr="004E42A7" w:rsidRDefault="004E42A7" w:rsidP="00474AD6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  <w:szCs w:val="18"/>
        </w:rPr>
      </w:pPr>
      <w:r w:rsidRPr="004E42A7">
        <w:rPr>
          <w:rFonts w:ascii="Arial" w:hAnsi="Arial" w:cs="Arial"/>
          <w:sz w:val="18"/>
          <w:szCs w:val="18"/>
        </w:rPr>
        <w:t xml:space="preserve">Integrated secure multi-cloud exports to </w:t>
      </w:r>
      <w:r w:rsidRPr="004E42A7">
        <w:rPr>
          <w:rStyle w:val="Strong"/>
          <w:rFonts w:ascii="Arial" w:hAnsi="Arial" w:cs="Arial"/>
          <w:sz w:val="18"/>
          <w:szCs w:val="18"/>
        </w:rPr>
        <w:t>Azure</w:t>
      </w:r>
      <w:r w:rsidRPr="004E42A7">
        <w:rPr>
          <w:rFonts w:ascii="Arial" w:hAnsi="Arial" w:cs="Arial"/>
          <w:sz w:val="18"/>
          <w:szCs w:val="18"/>
        </w:rPr>
        <w:t xml:space="preserve"> and </w:t>
      </w:r>
      <w:r w:rsidRPr="004E42A7">
        <w:rPr>
          <w:rStyle w:val="Strong"/>
          <w:rFonts w:ascii="Arial" w:hAnsi="Arial" w:cs="Arial"/>
          <w:sz w:val="18"/>
          <w:szCs w:val="18"/>
        </w:rPr>
        <w:t>GCP</w:t>
      </w:r>
      <w:r w:rsidRPr="004E42A7">
        <w:rPr>
          <w:rFonts w:ascii="Arial" w:hAnsi="Arial" w:cs="Arial"/>
          <w:sz w:val="18"/>
          <w:szCs w:val="18"/>
        </w:rPr>
        <w:t xml:space="preserve"> storage environments through provider-agnostic interfaces.</w:t>
      </w:r>
    </w:p>
    <w:p w:rsidR="009D003E" w:rsidRDefault="009D003E">
      <w:pPr>
        <w:spacing w:after="80"/>
      </w:pPr>
    </w:p>
    <w:sectPr w:rsidR="009D003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6B3C81"/>
    <w:multiLevelType w:val="hybridMultilevel"/>
    <w:tmpl w:val="AE84993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11B2939"/>
    <w:multiLevelType w:val="hybridMultilevel"/>
    <w:tmpl w:val="193EBF00"/>
    <w:lvl w:ilvl="0" w:tplc="779293F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C5449A"/>
    <w:multiLevelType w:val="hybridMultilevel"/>
    <w:tmpl w:val="2ED284B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80D1420"/>
    <w:multiLevelType w:val="multilevel"/>
    <w:tmpl w:val="ABD24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8707072"/>
    <w:multiLevelType w:val="multilevel"/>
    <w:tmpl w:val="0E84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A452C57"/>
    <w:multiLevelType w:val="hybridMultilevel"/>
    <w:tmpl w:val="8A7E6F2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0AF34E60"/>
    <w:multiLevelType w:val="hybridMultilevel"/>
    <w:tmpl w:val="FF8094E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0D290008"/>
    <w:multiLevelType w:val="hybridMultilevel"/>
    <w:tmpl w:val="C5FAC12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13DF0875"/>
    <w:multiLevelType w:val="hybridMultilevel"/>
    <w:tmpl w:val="950EBC00"/>
    <w:lvl w:ilvl="0" w:tplc="5FA80A4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96C08DE"/>
    <w:multiLevelType w:val="multilevel"/>
    <w:tmpl w:val="AA9C94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B287784"/>
    <w:multiLevelType w:val="multilevel"/>
    <w:tmpl w:val="BFC45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E556AA8"/>
    <w:multiLevelType w:val="multilevel"/>
    <w:tmpl w:val="E154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2251971"/>
    <w:multiLevelType w:val="multilevel"/>
    <w:tmpl w:val="7AEC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4D36D68"/>
    <w:multiLevelType w:val="hybridMultilevel"/>
    <w:tmpl w:val="1AFED65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AD1403D"/>
    <w:multiLevelType w:val="hybridMultilevel"/>
    <w:tmpl w:val="6A166EE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CCA071B"/>
    <w:multiLevelType w:val="hybridMultilevel"/>
    <w:tmpl w:val="AB50B07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6105353"/>
    <w:multiLevelType w:val="hybridMultilevel"/>
    <w:tmpl w:val="DD909FCC"/>
    <w:lvl w:ilvl="0" w:tplc="288CE648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C042B25"/>
    <w:multiLevelType w:val="multilevel"/>
    <w:tmpl w:val="DA86DB6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3CDF028F"/>
    <w:multiLevelType w:val="multilevel"/>
    <w:tmpl w:val="AC5AACD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" w:eastAsia="Yu Gothic" w:hAnsi="Yu Gothic" w:hint="eastAsi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48B4835"/>
    <w:multiLevelType w:val="hybridMultilevel"/>
    <w:tmpl w:val="D9CACB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5C60980"/>
    <w:multiLevelType w:val="hybridMultilevel"/>
    <w:tmpl w:val="49A6F50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89C5ADD"/>
    <w:multiLevelType w:val="hybridMultilevel"/>
    <w:tmpl w:val="5F1EA04C"/>
    <w:lvl w:ilvl="0" w:tplc="936C2C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30C4689"/>
    <w:multiLevelType w:val="hybridMultilevel"/>
    <w:tmpl w:val="917CEAE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5585FDF"/>
    <w:multiLevelType w:val="hybridMultilevel"/>
    <w:tmpl w:val="F4E210CA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AE07EDD"/>
    <w:multiLevelType w:val="hybridMultilevel"/>
    <w:tmpl w:val="847E66F6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B872015"/>
    <w:multiLevelType w:val="hybridMultilevel"/>
    <w:tmpl w:val="03BA5692"/>
    <w:lvl w:ilvl="0" w:tplc="1C1CDFB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F3D6DC9"/>
    <w:multiLevelType w:val="hybridMultilevel"/>
    <w:tmpl w:val="2B025CF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0364753"/>
    <w:multiLevelType w:val="hybridMultilevel"/>
    <w:tmpl w:val="E61684F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58569FA"/>
    <w:multiLevelType w:val="hybridMultilevel"/>
    <w:tmpl w:val="C2E8B8B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747513D"/>
    <w:multiLevelType w:val="hybridMultilevel"/>
    <w:tmpl w:val="0CE06766"/>
    <w:lvl w:ilvl="0" w:tplc="22489A9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8EF63B7"/>
    <w:multiLevelType w:val="hybridMultilevel"/>
    <w:tmpl w:val="5AC6D66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6C9C79FA"/>
    <w:multiLevelType w:val="multilevel"/>
    <w:tmpl w:val="8564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48321C7"/>
    <w:multiLevelType w:val="multilevel"/>
    <w:tmpl w:val="03FADD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5644555"/>
    <w:multiLevelType w:val="multilevel"/>
    <w:tmpl w:val="3AA2DBD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">
    <w:nsid w:val="761B48F5"/>
    <w:multiLevelType w:val="multilevel"/>
    <w:tmpl w:val="4298510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>
    <w:nsid w:val="766552C0"/>
    <w:multiLevelType w:val="multilevel"/>
    <w:tmpl w:val="8FCA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77194347"/>
    <w:multiLevelType w:val="hybridMultilevel"/>
    <w:tmpl w:val="986E5BEC"/>
    <w:lvl w:ilvl="0" w:tplc="E99ED46E">
      <w:start w:val="1"/>
      <w:numFmt w:val="bullet"/>
      <w:lvlText w:val="●"/>
      <w:lvlJc w:val="left"/>
      <w:pPr>
        <w:ind w:left="720" w:hanging="360"/>
      </w:pPr>
    </w:lvl>
    <w:lvl w:ilvl="1" w:tplc="0D4EA554">
      <w:start w:val="1"/>
      <w:numFmt w:val="bullet"/>
      <w:lvlText w:val="○"/>
      <w:lvlJc w:val="left"/>
      <w:pPr>
        <w:ind w:left="1440" w:hanging="360"/>
      </w:pPr>
    </w:lvl>
    <w:lvl w:ilvl="2" w:tplc="FA428372">
      <w:start w:val="1"/>
      <w:numFmt w:val="bullet"/>
      <w:lvlText w:val="■"/>
      <w:lvlJc w:val="left"/>
      <w:pPr>
        <w:ind w:left="2160" w:hanging="360"/>
      </w:pPr>
    </w:lvl>
    <w:lvl w:ilvl="3" w:tplc="44DE845E">
      <w:start w:val="1"/>
      <w:numFmt w:val="bullet"/>
      <w:lvlText w:val="●"/>
      <w:lvlJc w:val="left"/>
      <w:pPr>
        <w:ind w:left="2880" w:hanging="360"/>
      </w:pPr>
    </w:lvl>
    <w:lvl w:ilvl="4" w:tplc="97121830">
      <w:start w:val="1"/>
      <w:numFmt w:val="bullet"/>
      <w:lvlText w:val="○"/>
      <w:lvlJc w:val="left"/>
      <w:pPr>
        <w:ind w:left="3600" w:hanging="360"/>
      </w:pPr>
    </w:lvl>
    <w:lvl w:ilvl="5" w:tplc="43FA2634">
      <w:start w:val="1"/>
      <w:numFmt w:val="bullet"/>
      <w:lvlText w:val="■"/>
      <w:lvlJc w:val="left"/>
      <w:pPr>
        <w:ind w:left="4320" w:hanging="360"/>
      </w:pPr>
    </w:lvl>
    <w:lvl w:ilvl="6" w:tplc="E5F6BBA8">
      <w:start w:val="1"/>
      <w:numFmt w:val="bullet"/>
      <w:lvlText w:val="●"/>
      <w:lvlJc w:val="left"/>
      <w:pPr>
        <w:ind w:left="5040" w:hanging="360"/>
      </w:pPr>
    </w:lvl>
    <w:lvl w:ilvl="7" w:tplc="8C147CC0">
      <w:start w:val="1"/>
      <w:numFmt w:val="bullet"/>
      <w:lvlText w:val="●"/>
      <w:lvlJc w:val="left"/>
      <w:pPr>
        <w:ind w:left="5760" w:hanging="360"/>
      </w:pPr>
    </w:lvl>
    <w:lvl w:ilvl="8" w:tplc="2D7084CC">
      <w:start w:val="1"/>
      <w:numFmt w:val="bullet"/>
      <w:lvlText w:val="●"/>
      <w:lvlJc w:val="left"/>
      <w:pPr>
        <w:ind w:left="6480" w:hanging="360"/>
      </w:pPr>
    </w:lvl>
  </w:abstractNum>
  <w:abstractNum w:abstractNumId="37">
    <w:nsid w:val="7C772BE3"/>
    <w:multiLevelType w:val="multilevel"/>
    <w:tmpl w:val="CB94A0C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>
    <w:abstractNumId w:val="36"/>
    <w:lvlOverride w:ilvl="0">
      <w:startOverride w:val="1"/>
    </w:lvlOverride>
  </w:num>
  <w:num w:numId="2">
    <w:abstractNumId w:val="28"/>
  </w:num>
  <w:num w:numId="3">
    <w:abstractNumId w:val="29"/>
  </w:num>
  <w:num w:numId="4">
    <w:abstractNumId w:val="13"/>
  </w:num>
  <w:num w:numId="5">
    <w:abstractNumId w:val="21"/>
  </w:num>
  <w:num w:numId="6">
    <w:abstractNumId w:val="20"/>
  </w:num>
  <w:num w:numId="7">
    <w:abstractNumId w:val="16"/>
  </w:num>
  <w:num w:numId="8">
    <w:abstractNumId w:val="31"/>
  </w:num>
  <w:num w:numId="9">
    <w:abstractNumId w:val="4"/>
  </w:num>
  <w:num w:numId="10">
    <w:abstractNumId w:val="32"/>
  </w:num>
  <w:num w:numId="11">
    <w:abstractNumId w:val="9"/>
  </w:num>
  <w:num w:numId="12">
    <w:abstractNumId w:val="22"/>
  </w:num>
  <w:num w:numId="13">
    <w:abstractNumId w:val="30"/>
  </w:num>
  <w:num w:numId="14">
    <w:abstractNumId w:val="1"/>
  </w:num>
  <w:num w:numId="15">
    <w:abstractNumId w:val="6"/>
  </w:num>
  <w:num w:numId="16">
    <w:abstractNumId w:val="8"/>
  </w:num>
  <w:num w:numId="17">
    <w:abstractNumId w:val="27"/>
  </w:num>
  <w:num w:numId="18">
    <w:abstractNumId w:val="25"/>
  </w:num>
  <w:num w:numId="19">
    <w:abstractNumId w:val="35"/>
  </w:num>
  <w:num w:numId="20">
    <w:abstractNumId w:val="18"/>
  </w:num>
  <w:num w:numId="21">
    <w:abstractNumId w:val="3"/>
  </w:num>
  <w:num w:numId="22">
    <w:abstractNumId w:val="37"/>
  </w:num>
  <w:num w:numId="23">
    <w:abstractNumId w:val="0"/>
  </w:num>
  <w:num w:numId="24">
    <w:abstractNumId w:val="15"/>
  </w:num>
  <w:num w:numId="25">
    <w:abstractNumId w:val="19"/>
  </w:num>
  <w:num w:numId="26">
    <w:abstractNumId w:val="23"/>
  </w:num>
  <w:num w:numId="27">
    <w:abstractNumId w:val="24"/>
  </w:num>
  <w:num w:numId="28">
    <w:abstractNumId w:val="7"/>
  </w:num>
  <w:num w:numId="29">
    <w:abstractNumId w:val="12"/>
  </w:num>
  <w:num w:numId="30">
    <w:abstractNumId w:val="17"/>
  </w:num>
  <w:num w:numId="31">
    <w:abstractNumId w:val="10"/>
  </w:num>
  <w:num w:numId="32">
    <w:abstractNumId w:val="34"/>
  </w:num>
  <w:num w:numId="33">
    <w:abstractNumId w:val="11"/>
  </w:num>
  <w:num w:numId="34">
    <w:abstractNumId w:val="33"/>
  </w:num>
  <w:num w:numId="35">
    <w:abstractNumId w:val="26"/>
  </w:num>
  <w:num w:numId="36">
    <w:abstractNumId w:val="14"/>
  </w:num>
  <w:num w:numId="37">
    <w:abstractNumId w:val="5"/>
  </w:num>
  <w:num w:numId="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D003E"/>
    <w:rsid w:val="00474AD6"/>
    <w:rsid w:val="004E42A7"/>
    <w:rsid w:val="0083065D"/>
    <w:rsid w:val="008B6FDD"/>
    <w:rsid w:val="009D0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3065D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3065D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3065D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306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44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5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1127</Words>
  <Characters>6429</Characters>
  <Application>Microsoft Office Word</Application>
  <DocSecurity>0</DocSecurity>
  <Lines>53</Lines>
  <Paragraphs>15</Paragraphs>
  <ScaleCrop>false</ScaleCrop>
  <Company>P R C</Company>
  <LinksUpToDate>false</LinksUpToDate>
  <CharactersWithSpaces>7541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2026-02-24T21:42:00Z</dcterms:created>
  <dcterms:modified xsi:type="dcterms:W3CDTF">2026-03-02T18:44:00Z</dcterms:modified>
</cp:coreProperties>
</file>