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31592E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r w:rsidR="0031592E" w:rsidRPr="0031592E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C#, ASP.NET Core, Azure, 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1592E" w:rsidRDefault="0031592E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31592E">
        <w:rPr>
          <w:rFonts w:ascii="Times New Roman" w:hAnsi="Times New Roman" w:cs="Times New Roman"/>
          <w:sz w:val="24"/>
          <w:szCs w:val="24"/>
        </w:rPr>
        <w:t xml:space="preserve">Senior .NET Backend Engineer with 10+ years delivering B2B SaaS, e-commerce, and enterprise platforms using </w:t>
      </w:r>
      <w:r w:rsidRPr="0031592E">
        <w:rPr>
          <w:rStyle w:val="Strong"/>
          <w:rFonts w:ascii="Times New Roman" w:hAnsi="Times New Roman" w:cs="Times New Roman"/>
          <w:sz w:val="24"/>
          <w:szCs w:val="24"/>
        </w:rPr>
        <w:t>C#, .NET Framework 4.5–4.8, .NET Core 2.1–3.1, .NET 6–8, ASP.NET Core, SQL Server, PostgreSQL, Azure, and AWS</w:t>
      </w:r>
      <w:r w:rsidRPr="0031592E">
        <w:rPr>
          <w:rFonts w:ascii="Times New Roman" w:hAnsi="Times New Roman" w:cs="Times New Roman"/>
          <w:sz w:val="24"/>
          <w:szCs w:val="24"/>
        </w:rPr>
        <w:t>; specializes in secure APIs, distributed systems, event-driven architecture, legacy modernization, performance tuning, and cloud-native delivery that improve reliability, scalability, release safety, and operational efficiency.</w:t>
      </w:r>
      <w:r w:rsidR="001D04E5" w:rsidRPr="0031592E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and Frameworks: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 7–12, .NET Framework 4.5–4.8, .NET Core 2.1–3.1, .NET 6–8, ASP.NET MVC, ASP.NET Core Web API, Minimal APIs, Entity Framework Core, Dapper, LINQ,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AutoMapper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FluentValidation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and API Engineering: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background services, hosted workers,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Hangfire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versioning, pagination,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rate limiting, request validation, structured error handling and third-party integrations.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Design: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transactional outbox, saga workflows, repository patterns and dependency injection.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and Identity: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ASP.NET Core Identity, OAuth 2.0, OpenID Connect, JWT, RBAC, multi-tenant authorization, API keys, Azure Key Vault, AWS Secrets Manager, encryption, audit logging and least-privilege access.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Persistence: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PostgreSQL, MySQL, MongoDB, Cosmos DB,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Entity Framework Core, Dapper,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schema design, indexing, execution-plan analysis, optimistic concurrency and database migrations.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and Integration: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Service Bus, Event Grid, Event Hubs, Apache Kafka,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SNS, dead-letter queues, retry policies, message deduplication, asynchronous processing and integration contracts.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App Service, Azure Functions, AKS, API Management, Azure SQL, Cosmos DB, Blob Storage, Key Vault, Application Insights and Azure Monitor; AWS ECS, Lambda, API Gateway, RDS, S3 and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Bicep, Helm, Azure DevOps, GitHub Actions,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NuGet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automated database migrations, blue-green deployment and canary releases.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NSubstitute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FluentAssertions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WireMock.Net, REST Assured, Pact, integration testing, contract testing, performance testing and static analysis.</w:t>
      </w:r>
    </w:p>
    <w:p w:rsidR="0031592E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 and Reliability: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Application Insights, Azure Monitor, Prometheus,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Sentry, distributed tracing, structured logging, SLI/SLO monitoring and incident response.</w:t>
      </w:r>
    </w:p>
    <w:p w:rsidR="00853CAA" w:rsidRPr="0031592E" w:rsidRDefault="0031592E" w:rsidP="0031592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production readiness, root-cause analysis, </w:t>
      </w:r>
      <w:proofErr w:type="gram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 and stakeholder communication.</w:t>
      </w:r>
    </w:p>
    <w:p w:rsidR="00A118EC" w:rsidRDefault="001D04E5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backend platforms using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Core 3.1, later .NET 6–8, ASP.NET Core, PostgreSQL,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Azure, and AWS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consistent service boundaries and production standards across several product teams.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ASP.NET application into domain-oriented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services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document, and notification capabilities through staged migration and backward-compatible APIs.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average API response time by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eliminating Entity Framework N+1 queries, adding composite indexes, introducing projections and pagination, and caching frequently requested reference data in </w:t>
      </w:r>
      <w:proofErr w:type="spellStart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production failures caused by exhausted database pools, long-running transactions, and unbounded result sets by tuning connection lifetimes, shortening transaction scopes, and enforcing server-side query limits.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Service Bus, Kafka, transactional outbox records, idempotent </w:t>
      </w:r>
      <w:proofErr w:type="gram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consumers,</w:t>
      </w:r>
      <w:proofErr w:type="gram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retry policies, and dead-letter queues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duplicated notifications and inconsistent downstream updates.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migrations from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3.1 to .NET 6 and .NET 8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unsupported libraries, adopting </w:t>
      </w:r>
      <w:proofErr w:type="spellStart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nullable</w:t>
      </w:r>
      <w:proofErr w:type="spell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reference types, updating container images, and validating behavior through regression and load testing.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2.0, OIDC, JWT, tenant-aware RBAC, audit logging, Key Vault, and rate limiting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protecting customer and administrative operations across multiple tenants.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Moved report generation, data synchronization, document processing, and notification delivery into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Hangfire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hosted background workers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request latency while providing controlled retries and failure visibility.</w:t>
      </w:r>
    </w:p>
    <w:p w:rsidR="00C5338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delivery pipelines with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DevOps, GitHub Actions, Docker, Kubernetes, Terraform,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tests, migrations, security scans, approvals, and production rollback checks.</w:t>
      </w:r>
    </w:p>
    <w:p w:rsidR="0031592E" w:rsidRPr="00C5338E" w:rsidRDefault="00C5338E" w:rsidP="00C5338E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production debugging, incident retrospectives, and release-readiness sessions that improved code consistency and backend service ownership.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commerce and operations services using </w:t>
      </w: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Core 2.1, later .NET Core 3.1, ASP.NET Core Web API, SQL Server, PostgreSQL, </w:t>
      </w:r>
      <w:proofErr w:type="spellStart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AWS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checkout, fulfillment, and customer-service workflows.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payment, refund, order-tracking, inventory, and reconciliation capabilities with </w:t>
      </w: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Entity Framework Core, Dapper, </w:t>
      </w:r>
      <w:proofErr w:type="spellStart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Hangfire</w:t>
      </w:r>
      <w:proofErr w:type="spellEnd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third-party REST integrations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maintaining clear boundaries between domain and provider logic.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payment callback failures by </w:t>
      </w: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validation, correlation IDs, retry-safe handlers, and structured classification of external provider errors.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Investigated inventory mismatches caused by concurrent updates and delayed payment events, then introduced optimistic concurrency, transactional writes, compensating jobs, and scheduled reconciliation reports.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provider adapters and canonical DTOs for payment, shipping, and customer-data integrations, isolating schema differences and preventing external contract changes from spreading across business services.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ASP.NET Core middleware for authentication, validation, request tracing, rate limiting, exception handling, and standardized API error responses across multiple application modules.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high-volume order endpoints through execution-plan analysis, targeted indexes, batched database operations, asynchronous I/O, and connection-pool tuning under realistic load tests.</w:t>
      </w:r>
    </w:p>
    <w:p w:rsidR="0031592E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CI/CD with </w:t>
      </w: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</w:t>
      </w:r>
      <w:proofErr w:type="spellStart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xUnit</w:t>
      </w:r>
      <w:proofErr w:type="spellEnd"/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migration validation, and staged deployments</w:t>
      </w: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the same tested application artifacts moved through QA and production environments.</w:t>
      </w:r>
    </w:p>
    <w:p w:rsidR="00D3790B" w:rsidRPr="0031592E" w:rsidRDefault="0031592E" w:rsidP="0031592E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support teams, and external vendors to turn unclear operational requirements into explicit API contracts, failure scenarios, and production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C5338E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services using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Framework 4.6–4.8, ASP.NET MVC 5, later ASP.NET Core 2.x, SQL Server, MySQL,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administration products.</w:t>
      </w:r>
    </w:p>
    <w:p w:rsidR="00C5338E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transaction and reporting performance by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37%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SQL execution-plan analysis, targeted indexing, optimized Entity Framework queries, smaller API payloads, and </w:t>
      </w:r>
      <w:proofErr w:type="spellStart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reference-data caching.</w:t>
      </w:r>
    </w:p>
    <w:p w:rsidR="00C5338E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 scheduling, pricing, reporting, authentication, and customer management using layered controller, service, repository, and domain patterns.</w:t>
      </w:r>
    </w:p>
    <w:p w:rsidR="00C5338E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issues involving duplicate submissions, stale inventory, partial database updates, and inconsistent sessions by adding transactions, </w:t>
      </w:r>
      <w:proofErr w:type="spellStart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validation guards, and recovery jobs.</w:t>
      </w:r>
    </w:p>
    <w:p w:rsidR="00C5338E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Moved email delivery, report generation, import processing, and external synchronization into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Hangfire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background jobs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request blocking while adding retries, schedules, and failed-job diagnostics.</w:t>
      </w:r>
    </w:p>
    <w:p w:rsidR="00C5338E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authentication and authorization with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Identity, claims-based access, role checks, password policies, and audit records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, securing internal administration and customer-facing endpoints.</w:t>
      </w:r>
    </w:p>
    <w:p w:rsidR="00C5338E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xUnit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NUnit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Moq</w:t>
      </w:r>
      <w:proofErr w:type="spellEnd"/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integration tests, and API regression suites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filters, persistence repositories, and high-risk business workflows.</w:t>
      </w:r>
    </w:p>
    <w:p w:rsidR="00082647" w:rsidRPr="00C5338E" w:rsidRDefault="00C5338E" w:rsidP="00C5338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senior engineers on IIS deployment, database migrations, memory diagnostics, SQL tuning, release </w:t>
      </w:r>
      <w:proofErr w:type="gramStart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automation,</w:t>
      </w:r>
      <w:proofErr w:type="gramEnd"/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production incident resolution across data-intensive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C5338E" w:rsidRPr="00C5338E" w:rsidRDefault="00C5338E" w:rsidP="001D04E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backend functionality using </w:t>
      </w:r>
      <w:r w:rsidRPr="00C533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.NET Framework 4.5–4.6, ASP.NET MVC 5, Entity Framework 6, SQL Server, MySQL, and IIS</w:t>
      </w: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 and administrative business tools.</w:t>
      </w:r>
    </w:p>
    <w:p w:rsidR="00C5338E" w:rsidRPr="00C5338E" w:rsidRDefault="00C5338E" w:rsidP="001D04E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MVC controllers, service classes, repositories, and scheduled utilities for form processing, content retrieval, account workflows, file uploads, notifications, and operational reporting.</w:t>
      </w:r>
    </w:p>
    <w:p w:rsidR="00C5338E" w:rsidRPr="00C5338E" w:rsidRDefault="00C5338E" w:rsidP="001D04E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Fixed production defects involving null-reference exceptions, broken server-side validation, failed file uploads, malformed requests, and missing error responses by strengthening defensive handling.</w:t>
      </w:r>
    </w:p>
    <w:p w:rsidR="00C5338E" w:rsidRPr="00C5338E" w:rsidRDefault="00C5338E" w:rsidP="001D04E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database operations by reviewing generated Entity Framework SQL, removing unnecessary object loading, adding indexes, and replacing repeated record loops with targeted queries.</w:t>
      </w:r>
    </w:p>
    <w:p w:rsidR="00C5338E" w:rsidRPr="00C5338E" w:rsidRDefault="00C5338E" w:rsidP="001D04E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email, document-storage, mapping, and customer-data services through reusable adapters that normalized provider responses and isolated external configuration from domain logic.</w:t>
      </w:r>
    </w:p>
    <w:p w:rsidR="00C5338E" w:rsidRPr="00C5338E" w:rsidRDefault="00C5338E" w:rsidP="001D04E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IIS configuration, deployment preparation, browser smoke testing, database backup checks, log review, and rollback planning for several client-facing releases.</w:t>
      </w:r>
    </w:p>
    <w:p w:rsidR="00D3790B" w:rsidRPr="00C5338E" w:rsidRDefault="00C5338E" w:rsidP="001D04E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C5338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designers, project managers, and senior developers to convert business requirements into maintainable ASP.NET modules, practical data models, and realistic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1D04E5" w:rsidRPr="001D04E5" w:rsidRDefault="001D04E5" w:rsidP="001D04E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4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1D04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Framework 4.5, ASP.NET MVC, Entity Framework 6, SQL Server, JavaScript, </w:t>
      </w:r>
      <w:proofErr w:type="spellStart"/>
      <w:r w:rsidRPr="001D04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1D04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IIS</w:t>
      </w:r>
      <w:r w:rsidRPr="001D04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 and client-facing applications.</w:t>
      </w:r>
    </w:p>
    <w:p w:rsidR="001D04E5" w:rsidRPr="001D04E5" w:rsidRDefault="001D04E5" w:rsidP="001D04E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4E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MVC controllers, form handlers, database-backed administration pages, JSON endpoints, and server-side validation under guidance from experienced developers.</w:t>
      </w:r>
    </w:p>
    <w:p w:rsidR="001D04E5" w:rsidRPr="001D04E5" w:rsidRDefault="001D04E5" w:rsidP="001D04E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4E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updated SQL queries, stored procedures, migration scripts, and test data while learning safe database-change practices and basic execution-plan investigation.</w:t>
      </w:r>
    </w:p>
    <w:p w:rsidR="001D04E5" w:rsidRPr="001D04E5" w:rsidRDefault="001D04E5" w:rsidP="001D04E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4E5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invalid submissions, null-reference errors, database connectivity failures, and inconsistent API responses by reproducing defects and documenting reliable diagnostic steps.</w:t>
      </w:r>
    </w:p>
    <w:p w:rsidR="00853CAA" w:rsidRPr="001D04E5" w:rsidRDefault="001D04E5" w:rsidP="001D04E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4E5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smoke tests, code reviews, and technical documentation, establishing a practical foundation in maintainable backend delivery and production support.</w:t>
      </w:r>
    </w:p>
    <w:p w:rsidR="00A118EC" w:rsidRDefault="001D04E5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853CAA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1D04E5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1592E" w:rsidRPr="0031592E" w:rsidRDefault="0031592E" w:rsidP="0031592E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31592E" w:rsidRPr="0031592E" w:rsidRDefault="0031592E" w:rsidP="0031592E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31592E" w:rsidRPr="0031592E" w:rsidRDefault="0031592E" w:rsidP="0031592E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31592E" w:rsidRPr="0031592E" w:rsidRDefault="0031592E" w:rsidP="0031592E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 Certified Developer Associate</w:t>
      </w:r>
    </w:p>
    <w:p w:rsidR="0031592E" w:rsidRPr="0031592E" w:rsidRDefault="0031592E" w:rsidP="0031592E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59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— PSD I</w:t>
      </w:r>
    </w:p>
    <w:p w:rsidR="00A118EC" w:rsidRDefault="001D04E5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D04E5" w:rsidRPr="001D04E5" w:rsidRDefault="001D04E5" w:rsidP="001D04E5">
      <w:pPr>
        <w:pStyle w:val="Heading3"/>
        <w:rPr>
          <w:rFonts w:ascii="Times New Roman" w:hAnsi="Times New Roman" w:hint="default"/>
          <w:sz w:val="24"/>
          <w:szCs w:val="24"/>
        </w:rPr>
      </w:pPr>
      <w:r w:rsidRPr="001D04E5">
        <w:rPr>
          <w:rFonts w:ascii="Times New Roman" w:hAnsi="Times New Roman" w:hint="default"/>
          <w:sz w:val="24"/>
          <w:szCs w:val="24"/>
        </w:rPr>
        <w:t>Cloud-Native Operations and Transaction Platform</w:t>
      </w:r>
    </w:p>
    <w:p w:rsidR="001D04E5" w:rsidRPr="001D04E5" w:rsidRDefault="001D04E5" w:rsidP="001D04E5">
      <w:pPr>
        <w:pStyle w:val="NormalWeb"/>
        <w:numPr>
          <w:ilvl w:val="0"/>
          <w:numId w:val="50"/>
        </w:numPr>
        <w:jc w:val="both"/>
      </w:pPr>
      <w:r w:rsidRPr="001D04E5">
        <w:t xml:space="preserve">Designed a multi-tenant backend platform using </w:t>
      </w:r>
      <w:r w:rsidRPr="001D04E5">
        <w:rPr>
          <w:rStyle w:val="Strong"/>
        </w:rPr>
        <w:t xml:space="preserve">.NET 8, ASP.NET Core, PostgreSQL, </w:t>
      </w:r>
      <w:proofErr w:type="spellStart"/>
      <w:r w:rsidRPr="001D04E5">
        <w:rPr>
          <w:rStyle w:val="Strong"/>
        </w:rPr>
        <w:t>Redis</w:t>
      </w:r>
      <w:proofErr w:type="spellEnd"/>
      <w:r w:rsidRPr="001D04E5">
        <w:rPr>
          <w:rStyle w:val="Strong"/>
        </w:rPr>
        <w:t>, Azure Service Bus, AKS, and Azure API Management</w:t>
      </w:r>
      <w:r w:rsidRPr="001D04E5">
        <w:t xml:space="preserve"> for order processing, payment reconciliation, customer operations, reporting, and audit history.</w:t>
      </w:r>
    </w:p>
    <w:p w:rsidR="001D04E5" w:rsidRPr="001D04E5" w:rsidRDefault="001D04E5" w:rsidP="001D04E5">
      <w:pPr>
        <w:pStyle w:val="NormalWeb"/>
        <w:numPr>
          <w:ilvl w:val="0"/>
          <w:numId w:val="50"/>
        </w:numPr>
        <w:jc w:val="both"/>
      </w:pPr>
      <w:r w:rsidRPr="001D04E5">
        <w:lastRenderedPageBreak/>
        <w:t xml:space="preserve">Implemented </w:t>
      </w:r>
      <w:r w:rsidRPr="001D04E5">
        <w:rPr>
          <w:rStyle w:val="Strong"/>
        </w:rPr>
        <w:t>idempotent APIs, transactiona</w:t>
      </w:r>
      <w:bookmarkStart w:id="0" w:name="_GoBack"/>
      <w:bookmarkEnd w:id="0"/>
      <w:r w:rsidRPr="001D04E5">
        <w:rPr>
          <w:rStyle w:val="Strong"/>
        </w:rPr>
        <w:t xml:space="preserve">l outbox publishing, optimistic concurrency, tenant-aware authorization, distributed tracing, and </w:t>
      </w:r>
      <w:proofErr w:type="spellStart"/>
      <w:r w:rsidRPr="001D04E5">
        <w:rPr>
          <w:rStyle w:val="Strong"/>
        </w:rPr>
        <w:t>Testcontainers</w:t>
      </w:r>
      <w:proofErr w:type="spellEnd"/>
      <w:r w:rsidRPr="001D04E5">
        <w:rPr>
          <w:rStyle w:val="Strong"/>
        </w:rPr>
        <w:t xml:space="preserve"> integration tests</w:t>
      </w:r>
      <w:r w:rsidRPr="001D04E5">
        <w:t xml:space="preserve"> to protect data consistency across asynchronous workflows.</w:t>
      </w:r>
    </w:p>
    <w:p w:rsidR="001D04E5" w:rsidRPr="001D04E5" w:rsidRDefault="001D04E5" w:rsidP="001D04E5">
      <w:pPr>
        <w:pStyle w:val="NormalWeb"/>
        <w:numPr>
          <w:ilvl w:val="0"/>
          <w:numId w:val="50"/>
        </w:numPr>
        <w:jc w:val="both"/>
      </w:pPr>
      <w:r w:rsidRPr="001D04E5">
        <w:t>Added blue-green deployment, schema migration gates, automated rollback checks, service-level dashboards, and structured incident diagnostics to improve release safety and operational support.</w:t>
      </w:r>
    </w:p>
    <w:p w:rsidR="001D04E5" w:rsidRPr="001D04E5" w:rsidRDefault="001D04E5" w:rsidP="001D04E5">
      <w:pPr>
        <w:pStyle w:val="Heading3"/>
        <w:rPr>
          <w:rFonts w:ascii="Times New Roman" w:hAnsi="Times New Roman" w:hint="default"/>
          <w:sz w:val="24"/>
          <w:szCs w:val="24"/>
        </w:rPr>
      </w:pPr>
      <w:r w:rsidRPr="001D04E5">
        <w:rPr>
          <w:rFonts w:ascii="Times New Roman" w:hAnsi="Times New Roman" w:hint="default"/>
          <w:sz w:val="24"/>
          <w:szCs w:val="24"/>
        </w:rPr>
        <w:t>Enterprise .NET Modernization Program</w:t>
      </w:r>
    </w:p>
    <w:p w:rsidR="001D04E5" w:rsidRPr="001D04E5" w:rsidRDefault="001D04E5" w:rsidP="001D04E5">
      <w:pPr>
        <w:pStyle w:val="NormalWeb"/>
        <w:numPr>
          <w:ilvl w:val="0"/>
          <w:numId w:val="50"/>
        </w:numPr>
        <w:jc w:val="both"/>
      </w:pPr>
      <w:r w:rsidRPr="001D04E5">
        <w:t xml:space="preserve">Led the migration of a legacy </w:t>
      </w:r>
      <w:r w:rsidRPr="001D04E5">
        <w:rPr>
          <w:rStyle w:val="Strong"/>
        </w:rPr>
        <w:t>.NET Framework monolith</w:t>
      </w:r>
      <w:r w:rsidRPr="001D04E5">
        <w:t xml:space="preserve"> into modular </w:t>
      </w:r>
      <w:r w:rsidRPr="001D04E5">
        <w:rPr>
          <w:rStyle w:val="Strong"/>
        </w:rPr>
        <w:t>.NET 8 services</w:t>
      </w:r>
      <w:r w:rsidRPr="001D04E5">
        <w:t>, preserving existing contracts while separating account, billing, reporting, and notification capabilities into maintainable domains.</w:t>
      </w:r>
    </w:p>
    <w:p w:rsidR="001D04E5" w:rsidRPr="001D04E5" w:rsidRDefault="001D04E5" w:rsidP="001D04E5">
      <w:pPr>
        <w:pStyle w:val="NormalWeb"/>
        <w:numPr>
          <w:ilvl w:val="0"/>
          <w:numId w:val="50"/>
        </w:numPr>
        <w:jc w:val="both"/>
      </w:pPr>
      <w:r w:rsidRPr="001D04E5">
        <w:t xml:space="preserve">Resolved unsupported dependencies, inefficient Entity Framework queries, inconsistent authentication, fragile migrations, synchronous background work, and limited observability through </w:t>
      </w:r>
      <w:r w:rsidRPr="001D04E5">
        <w:rPr>
          <w:rStyle w:val="Strong"/>
        </w:rPr>
        <w:t xml:space="preserve">EF Core, OIDC, </w:t>
      </w:r>
      <w:proofErr w:type="spellStart"/>
      <w:r w:rsidRPr="001D04E5">
        <w:rPr>
          <w:rStyle w:val="Strong"/>
        </w:rPr>
        <w:t>Hangfire</w:t>
      </w:r>
      <w:proofErr w:type="spellEnd"/>
      <w:r w:rsidRPr="001D04E5">
        <w:rPr>
          <w:rStyle w:val="Strong"/>
        </w:rPr>
        <w:t xml:space="preserve">, </w:t>
      </w:r>
      <w:proofErr w:type="spellStart"/>
      <w:r w:rsidRPr="001D04E5">
        <w:rPr>
          <w:rStyle w:val="Strong"/>
        </w:rPr>
        <w:t>OpenTelemetry</w:t>
      </w:r>
      <w:proofErr w:type="spellEnd"/>
      <w:r w:rsidRPr="001D04E5">
        <w:rPr>
          <w:rStyle w:val="Strong"/>
        </w:rPr>
        <w:t>, and automated testing</w:t>
      </w:r>
      <w:r w:rsidRPr="001D04E5">
        <w:t>.</w:t>
      </w:r>
    </w:p>
    <w:p w:rsidR="00FA1382" w:rsidRPr="0031592E" w:rsidRDefault="001D04E5" w:rsidP="001D04E5">
      <w:pPr>
        <w:pStyle w:val="NormalWeb"/>
        <w:numPr>
          <w:ilvl w:val="0"/>
          <w:numId w:val="50"/>
        </w:numPr>
        <w:jc w:val="both"/>
      </w:pPr>
      <w:r w:rsidRPr="001D04E5">
        <w:t>Introduced reusable service templates, centralized error handling, API versioning, health checks, secure configuration, CI quality gates, and container-based deployment standards for new backend services.</w:t>
      </w:r>
    </w:p>
    <w:sectPr w:rsidR="00FA1382" w:rsidRPr="0031592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A84831"/>
    <w:multiLevelType w:val="hybridMultilevel"/>
    <w:tmpl w:val="8A6E3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D24788"/>
    <w:multiLevelType w:val="hybridMultilevel"/>
    <w:tmpl w:val="E43A49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BE4D83"/>
    <w:multiLevelType w:val="hybridMultilevel"/>
    <w:tmpl w:val="AA982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AE5AC3"/>
    <w:multiLevelType w:val="hybridMultilevel"/>
    <w:tmpl w:val="892A8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1457BE4"/>
    <w:multiLevelType w:val="hybridMultilevel"/>
    <w:tmpl w:val="6130F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73F4A94"/>
    <w:multiLevelType w:val="hybridMultilevel"/>
    <w:tmpl w:val="BBCE6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763557"/>
    <w:multiLevelType w:val="hybridMultilevel"/>
    <w:tmpl w:val="1D3E4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>
    <w:nsid w:val="7A8F116D"/>
    <w:multiLevelType w:val="hybridMultilevel"/>
    <w:tmpl w:val="56EAB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35"/>
  </w:num>
  <w:num w:numId="3">
    <w:abstractNumId w:val="36"/>
  </w:num>
  <w:num w:numId="4">
    <w:abstractNumId w:val="13"/>
  </w:num>
  <w:num w:numId="5">
    <w:abstractNumId w:val="1"/>
  </w:num>
  <w:num w:numId="6">
    <w:abstractNumId w:val="0"/>
  </w:num>
  <w:num w:numId="7">
    <w:abstractNumId w:val="49"/>
  </w:num>
  <w:num w:numId="8">
    <w:abstractNumId w:val="22"/>
  </w:num>
  <w:num w:numId="9">
    <w:abstractNumId w:val="38"/>
  </w:num>
  <w:num w:numId="10">
    <w:abstractNumId w:val="10"/>
  </w:num>
  <w:num w:numId="11">
    <w:abstractNumId w:val="43"/>
  </w:num>
  <w:num w:numId="12">
    <w:abstractNumId w:val="14"/>
  </w:num>
  <w:num w:numId="13">
    <w:abstractNumId w:val="42"/>
  </w:num>
  <w:num w:numId="14">
    <w:abstractNumId w:val="20"/>
  </w:num>
  <w:num w:numId="15">
    <w:abstractNumId w:val="17"/>
  </w:num>
  <w:num w:numId="16">
    <w:abstractNumId w:val="18"/>
  </w:num>
  <w:num w:numId="17">
    <w:abstractNumId w:val="41"/>
  </w:num>
  <w:num w:numId="18">
    <w:abstractNumId w:val="25"/>
  </w:num>
  <w:num w:numId="19">
    <w:abstractNumId w:val="45"/>
  </w:num>
  <w:num w:numId="20">
    <w:abstractNumId w:val="46"/>
  </w:num>
  <w:num w:numId="21">
    <w:abstractNumId w:val="27"/>
  </w:num>
  <w:num w:numId="22">
    <w:abstractNumId w:val="11"/>
  </w:num>
  <w:num w:numId="23">
    <w:abstractNumId w:val="2"/>
  </w:num>
  <w:num w:numId="24">
    <w:abstractNumId w:val="9"/>
  </w:num>
  <w:num w:numId="25">
    <w:abstractNumId w:val="32"/>
  </w:num>
  <w:num w:numId="26">
    <w:abstractNumId w:val="26"/>
  </w:num>
  <w:num w:numId="27">
    <w:abstractNumId w:val="44"/>
  </w:num>
  <w:num w:numId="28">
    <w:abstractNumId w:val="8"/>
  </w:num>
  <w:num w:numId="29">
    <w:abstractNumId w:val="24"/>
  </w:num>
  <w:num w:numId="30">
    <w:abstractNumId w:val="34"/>
  </w:num>
  <w:num w:numId="31">
    <w:abstractNumId w:val="19"/>
  </w:num>
  <w:num w:numId="32">
    <w:abstractNumId w:val="30"/>
  </w:num>
  <w:num w:numId="33">
    <w:abstractNumId w:val="48"/>
  </w:num>
  <w:num w:numId="34">
    <w:abstractNumId w:val="21"/>
  </w:num>
  <w:num w:numId="35">
    <w:abstractNumId w:val="40"/>
  </w:num>
  <w:num w:numId="36">
    <w:abstractNumId w:val="23"/>
  </w:num>
  <w:num w:numId="37">
    <w:abstractNumId w:val="7"/>
  </w:num>
  <w:num w:numId="38">
    <w:abstractNumId w:val="5"/>
  </w:num>
  <w:num w:numId="39">
    <w:abstractNumId w:val="16"/>
  </w:num>
  <w:num w:numId="40">
    <w:abstractNumId w:val="6"/>
  </w:num>
  <w:num w:numId="41">
    <w:abstractNumId w:val="37"/>
  </w:num>
  <w:num w:numId="42">
    <w:abstractNumId w:val="39"/>
  </w:num>
  <w:num w:numId="43">
    <w:abstractNumId w:val="12"/>
  </w:num>
  <w:num w:numId="44">
    <w:abstractNumId w:val="3"/>
  </w:num>
  <w:num w:numId="45">
    <w:abstractNumId w:val="28"/>
  </w:num>
  <w:num w:numId="46">
    <w:abstractNumId w:val="31"/>
  </w:num>
  <w:num w:numId="47">
    <w:abstractNumId w:val="47"/>
  </w:num>
  <w:num w:numId="48">
    <w:abstractNumId w:val="4"/>
  </w:num>
  <w:num w:numId="49">
    <w:abstractNumId w:val="33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1D04E5"/>
    <w:rsid w:val="0031592E"/>
    <w:rsid w:val="00381495"/>
    <w:rsid w:val="004054AB"/>
    <w:rsid w:val="005C3A2F"/>
    <w:rsid w:val="006413F1"/>
    <w:rsid w:val="00793E41"/>
    <w:rsid w:val="008525EB"/>
    <w:rsid w:val="00853CAA"/>
    <w:rsid w:val="008B459F"/>
    <w:rsid w:val="00A118EC"/>
    <w:rsid w:val="00B15BC0"/>
    <w:rsid w:val="00BA7C69"/>
    <w:rsid w:val="00BC24BE"/>
    <w:rsid w:val="00BF5A92"/>
    <w:rsid w:val="00C30777"/>
    <w:rsid w:val="00C5338E"/>
    <w:rsid w:val="00CD31E7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31</cp:revision>
  <cp:lastPrinted>2026-06-14T18:08:00Z</cp:lastPrinted>
  <dcterms:created xsi:type="dcterms:W3CDTF">2025-02-25T02:40:00Z</dcterms:created>
  <dcterms:modified xsi:type="dcterms:W3CDTF">2026-06-14T18:08:00Z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