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A919F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 w:rsidRPr="00695C5E">
        <w:rPr>
          <w:rFonts w:ascii="Arial Black" w:eastAsia="Times New Roman" w:hAnsi="Arial Black" w:cs="Times New Roman"/>
          <w:b/>
          <w:bCs/>
          <w:sz w:val="24"/>
          <w:szCs w:val="32"/>
        </w:rPr>
        <w:t>Senior Software</w:t>
      </w:r>
      <w:r w:rsidRPr="00695C5E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</w:t>
      </w:r>
      <w:bookmarkStart w:id="0" w:name="_GoBack"/>
      <w:r w:rsidRPr="00695C5E">
        <w:rPr>
          <w:rFonts w:ascii="Arial Black" w:eastAsia="Times New Roman" w:hAnsi="Arial Black" w:cs="Times New Roman"/>
          <w:b/>
          <w:bCs/>
          <w:sz w:val="24"/>
          <w:szCs w:val="32"/>
        </w:rPr>
        <w:t>Engineer</w:t>
      </w:r>
      <w:r w:rsidR="00695C5E" w:rsidRPr="00695C5E">
        <w:rPr>
          <w:rFonts w:ascii="Arial Black" w:eastAsia="Times New Roman" w:hAnsi="Arial Black" w:cs="Times New Roman"/>
          <w:sz w:val="24"/>
          <w:szCs w:val="24"/>
        </w:rPr>
        <w:t xml:space="preserve"> – C# (.NET), React, Azure</w:t>
      </w:r>
      <w:bookmarkEnd w:id="0"/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A919F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A919F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A919F2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A919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8541C" w:rsidRPr="0098541C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FF6B7D" w:rsidRPr="00A20179" w:rsidRDefault="00A20179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A20179">
        <w:rPr>
          <w:rFonts w:ascii="Times New Roman" w:hAnsi="Times New Roman" w:cs="Times New Roman"/>
          <w:sz w:val="24"/>
        </w:rPr>
        <w:t xml:space="preserve">Senior Software Engineer with 10+ years in enterprise software development across </w:t>
      </w:r>
      <w:proofErr w:type="spellStart"/>
      <w:r w:rsidRPr="00A20179">
        <w:rPr>
          <w:rFonts w:ascii="Times New Roman" w:hAnsi="Times New Roman" w:cs="Times New Roman"/>
          <w:sz w:val="24"/>
        </w:rPr>
        <w:t>fintech</w:t>
      </w:r>
      <w:proofErr w:type="spellEnd"/>
      <w:r w:rsidRPr="00A20179">
        <w:rPr>
          <w:rFonts w:ascii="Times New Roman" w:hAnsi="Times New Roman" w:cs="Times New Roman"/>
          <w:sz w:val="24"/>
        </w:rPr>
        <w:t xml:space="preserve"> and SaaS domains, specializing in </w:t>
      </w:r>
      <w:r w:rsidRPr="00A20179">
        <w:rPr>
          <w:rStyle w:val="Strong"/>
          <w:rFonts w:ascii="Times New Roman" w:hAnsi="Times New Roman" w:cs="Times New Roman"/>
          <w:sz w:val="24"/>
        </w:rPr>
        <w:t>React 16–18, .NET Core 3.1–8, ASP.NET Web API, and cloud-native AWS/Azure architectures</w:t>
      </w:r>
      <w:r w:rsidRPr="00A20179">
        <w:rPr>
          <w:rFonts w:ascii="Times New Roman" w:hAnsi="Times New Roman" w:cs="Times New Roman"/>
          <w:sz w:val="24"/>
        </w:rPr>
        <w:t xml:space="preserve">, delivering scalable </w:t>
      </w:r>
      <w:proofErr w:type="spellStart"/>
      <w:r w:rsidRPr="00A20179">
        <w:rPr>
          <w:rFonts w:ascii="Times New Roman" w:hAnsi="Times New Roman" w:cs="Times New Roman"/>
          <w:sz w:val="24"/>
        </w:rPr>
        <w:t>microservices</w:t>
      </w:r>
      <w:proofErr w:type="spellEnd"/>
      <w:r w:rsidRPr="00A20179">
        <w:rPr>
          <w:rFonts w:ascii="Times New Roman" w:hAnsi="Times New Roman" w:cs="Times New Roman"/>
          <w:sz w:val="24"/>
        </w:rPr>
        <w:t>, high-performance frontend systems, and distributed backend platforms that improve system reliability, deployment velocity, and user experience in global engineering environments.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React 16–18, Redux Toolkit, 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4.x, JavaScript ES6+, Next.js, HTML5, </w:t>
      </w:r>
      <w:r>
        <w:rPr>
          <w:rFonts w:ascii="Times New Roman" w:eastAsia="Times New Roman" w:hAnsi="Times New Roman" w:cs="Times New Roman"/>
          <w:sz w:val="24"/>
          <w:szCs w:val="24"/>
        </w:rPr>
        <w:t>CSS3, Material UI, Tailwind CSS</w:t>
      </w:r>
    </w:p>
    <w:p w:rsid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.NET Core 3.1–8, ASP.NET Web API, C#, Entity Framework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Core, LINQ, RESTful APIs,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gRPC</w:t>
      </w:r>
      <w:proofErr w:type="spellEnd"/>
    </w:p>
    <w:p w:rsidR="00A20179" w:rsidRP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SQL 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ver, PostgreSQL, MongoDB,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</w:p>
    <w:p w:rsidR="00A20179" w:rsidRDefault="00A20179" w:rsidP="00695C5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95C5E" w:rsidRPr="00695C5E">
        <w:rPr>
          <w:rFonts w:ascii="Times New Roman" w:eastAsia="Times New Roman" w:hAnsi="Times New Roman" w:cs="Times New Roman"/>
          <w:sz w:val="24"/>
          <w:szCs w:val="24"/>
        </w:rPr>
        <w:t>Microsoft Azure (App Services, Functions, Azure SQL, AKS, DevOps Pipelines), CI/CD, GitHub Actions</w:t>
      </w:r>
    </w:p>
    <w:p w:rsidR="00A20179" w:rsidRP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>, Event-Driven Architecture, Clean Architecture, C</w:t>
      </w:r>
      <w:r>
        <w:rPr>
          <w:rFonts w:ascii="Times New Roman" w:eastAsia="Times New Roman" w:hAnsi="Times New Roman" w:cs="Times New Roman"/>
          <w:sz w:val="24"/>
          <w:szCs w:val="24"/>
        </w:rPr>
        <w:t>QRS, Domain-Driven Design (DDD)</w:t>
      </w:r>
    </w:p>
    <w:p w:rsid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Monitoring: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>, Jest, Postman, Selenium,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Prometheus,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ELK Stack</w:t>
      </w:r>
    </w:p>
    <w:p w:rsidR="00BE1D9E" w:rsidRPr="00A20179" w:rsidRDefault="00A20179" w:rsidP="00A20179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20179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A201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>, Jira, Confluence, Swagger/</w:t>
      </w:r>
      <w:proofErr w:type="spellStart"/>
      <w:r w:rsidRPr="00A20179">
        <w:rPr>
          <w:rFonts w:ascii="Times New Roman" w:eastAsia="Times New Roman" w:hAnsi="Times New Roman" w:cs="Times New Roman"/>
          <w:sz w:val="24"/>
          <w:szCs w:val="24"/>
        </w:rPr>
        <w:t>OpenAPI</w:t>
      </w:r>
      <w:proofErr w:type="spellEnd"/>
      <w:r w:rsidRPr="00A20179">
        <w:rPr>
          <w:rFonts w:ascii="Times New Roman" w:eastAsia="Times New Roman" w:hAnsi="Times New Roman" w:cs="Times New Roman"/>
          <w:sz w:val="24"/>
          <w:szCs w:val="24"/>
        </w:rPr>
        <w:t>, Visual Studio, VS Code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Designed and delivered enterprise-grade full-stack solutions using </w:t>
      </w:r>
      <w:r>
        <w:rPr>
          <w:rStyle w:val="Strong"/>
        </w:rPr>
        <w:t xml:space="preserve">React 18, .NET Core 6, and Azure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architecture</w:t>
      </w:r>
      <w:r>
        <w:t>, improving system scalability and maintainability across distributed cloud-native applications.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Led migration of legacy monolithic services into </w:t>
      </w:r>
      <w:r>
        <w:rPr>
          <w:rStyle w:val="Strong"/>
        </w:rPr>
        <w:t xml:space="preserve">Azure-based </w:t>
      </w:r>
      <w:proofErr w:type="spellStart"/>
      <w:r>
        <w:rPr>
          <w:rStyle w:val="Strong"/>
        </w:rPr>
        <w:t>microservices</w:t>
      </w:r>
      <w:proofErr w:type="spellEnd"/>
      <w:r>
        <w:t xml:space="preserve">, improving deployment reliability and reducing production downtime by </w:t>
      </w:r>
      <w:r>
        <w:rPr>
          <w:rStyle w:val="Strong"/>
        </w:rPr>
        <w:t>32% through improved CI/CD automation and modular architecture redesign</w:t>
      </w:r>
      <w:r>
        <w:t>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Optimized backend APIs built in </w:t>
      </w:r>
      <w:r>
        <w:rPr>
          <w:rStyle w:val="Strong"/>
        </w:rPr>
        <w:t>ASP.NET Core Web API</w:t>
      </w:r>
      <w:r>
        <w:t>, reducing average response latency by 35% through caching strategies, database indexing improvements, and asynchronous processing enhancements.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Implemented scalable frontend architecture using </w:t>
      </w:r>
      <w:r>
        <w:rPr>
          <w:rStyle w:val="Strong"/>
        </w:rPr>
        <w:t xml:space="preserve">React, Redux Toolkit, and </w:t>
      </w:r>
      <w:proofErr w:type="spellStart"/>
      <w:r>
        <w:rPr>
          <w:rStyle w:val="Strong"/>
        </w:rPr>
        <w:t>TypeScript</w:t>
      </w:r>
      <w:proofErr w:type="spellEnd"/>
      <w:r>
        <w:t>, improving UI rendering performance and reducing component re-render overhead across large data-driven dashboards.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Built and maintained CI/CD pipelines using </w:t>
      </w:r>
      <w:r>
        <w:rPr>
          <w:rStyle w:val="Strong"/>
        </w:rPr>
        <w:t>Azure DevOps</w:t>
      </w:r>
      <w:r>
        <w:t>, enabling automated build, test, and deployment workflows that significantly improved release frequency and reduced manual deployment errors.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lastRenderedPageBreak/>
        <w:t xml:space="preserve">Resolved critical production issues including memory leaks, API bottlenecks, and authentication failures within </w:t>
      </w:r>
      <w:r>
        <w:rPr>
          <w:rStyle w:val="Strong"/>
        </w:rPr>
        <w:t>Azure-hosted services</w:t>
      </w:r>
      <w:r>
        <w:t>, ensuring high system availability across multi-region environments.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Developed secure RESTful APIs with </w:t>
      </w:r>
      <w:r>
        <w:rPr>
          <w:rStyle w:val="Strong"/>
        </w:rPr>
        <w:t>.NET Core 6</w:t>
      </w:r>
      <w:r>
        <w:t>, integrating OAuth2 and Azure Active Directory for enterprise-grade authentication and role-based access control.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 xml:space="preserve">Collaborated with DevOps and QA teams to implement automated testing strategies using </w:t>
      </w:r>
      <w:proofErr w:type="spellStart"/>
      <w:r>
        <w:rPr>
          <w:rStyle w:val="Strong"/>
        </w:rPr>
        <w:t>xUnit</w:t>
      </w:r>
      <w:proofErr w:type="spellEnd"/>
      <w:r>
        <w:rPr>
          <w:rStyle w:val="Strong"/>
        </w:rPr>
        <w:t xml:space="preserve"> and Selenium</w:t>
      </w:r>
      <w:r>
        <w:t>, improving regression test coverage and reducing post-release defects.</w:t>
      </w:r>
    </w:p>
    <w:p w:rsidR="00695C5E" w:rsidRDefault="00695C5E" w:rsidP="00695C5E">
      <w:pPr>
        <w:pStyle w:val="NormalWeb"/>
        <w:numPr>
          <w:ilvl w:val="0"/>
          <w:numId w:val="32"/>
        </w:numPr>
        <w:jc w:val="both"/>
      </w:pPr>
      <w:r>
        <w:t>Worked on event-driven integrations using Azure Functions and Service Bus to decouple services and improve system resilience under high traffic loads.</w:t>
      </w:r>
    </w:p>
    <w:p w:rsidR="00A20179" w:rsidRPr="00695C5E" w:rsidRDefault="00695C5E" w:rsidP="00695C5E">
      <w:pPr>
        <w:pStyle w:val="NormalWeb"/>
        <w:numPr>
          <w:ilvl w:val="0"/>
          <w:numId w:val="32"/>
        </w:numPr>
        <w:jc w:val="both"/>
      </w:pPr>
      <w:r>
        <w:t>Partnered with product and architecture teams to design scalable SaaS solutions aligned with business requirements, ensuring long-term maintainability and cloud cost optimization.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Developed enterprise web applications using </w:t>
      </w:r>
      <w:r>
        <w:rPr>
          <w:rStyle w:val="Strong"/>
        </w:rPr>
        <w:t>React 17, .NET Core 3.1, and ASP.NET Core APIs</w:t>
      </w:r>
      <w:r>
        <w:t>, supporting financial data processing platforms with high transaction volumes and strict latency requirements.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Improved system performance by </w:t>
      </w:r>
      <w:r>
        <w:rPr>
          <w:rStyle w:val="Strong"/>
        </w:rPr>
        <w:t>25%</w:t>
      </w:r>
      <w:r>
        <w:t xml:space="preserve"> through backend optimization in </w:t>
      </w:r>
      <w:r>
        <w:rPr>
          <w:rStyle w:val="Strong"/>
        </w:rPr>
        <w:t>C# and SQL Server</w:t>
      </w:r>
      <w:r>
        <w:t>, including query tuning, stored procedure redesign, and API response optimization strategies.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Designed and implemented RESTful services using </w:t>
      </w:r>
      <w:r>
        <w:rPr>
          <w:rStyle w:val="Strong"/>
        </w:rPr>
        <w:t>ASP.NET Core</w:t>
      </w:r>
      <w:r>
        <w:t xml:space="preserve">, enabling secure integration between frontend dashboards and backend </w:t>
      </w:r>
      <w:proofErr w:type="spellStart"/>
      <w:r>
        <w:t>microservices</w:t>
      </w:r>
      <w:proofErr w:type="spellEnd"/>
      <w:r>
        <w:t xml:space="preserve"> across multiple business units.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Built dynamic and reusable UI components using </w:t>
      </w:r>
      <w:r>
        <w:rPr>
          <w:rStyle w:val="Strong"/>
        </w:rPr>
        <w:t>React and Redux</w:t>
      </w:r>
      <w:r>
        <w:t>, enhancing frontend scalability and reducing redundant UI logic across multiple enterprise modules.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Implemented CI/CD workflows using </w:t>
      </w:r>
      <w:r>
        <w:rPr>
          <w:rStyle w:val="Strong"/>
        </w:rPr>
        <w:t>Azure DevOps</w:t>
      </w:r>
      <w:r>
        <w:t>, automating build pipelines and reducing deployment time while increasing release stability across staging and production environments.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Worked on migration of legacy .NET Framework applications into </w:t>
      </w:r>
      <w:r>
        <w:rPr>
          <w:rStyle w:val="Strong"/>
        </w:rPr>
        <w:t>.NET Core 3.1</w:t>
      </w:r>
      <w:r>
        <w:t>, improving maintainability and enabling containerized deployment on Azure infrastructure.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 xml:space="preserve">Integrated secure authentication using </w:t>
      </w:r>
      <w:r>
        <w:rPr>
          <w:rStyle w:val="Strong"/>
        </w:rPr>
        <w:t>Azure Active Directory</w:t>
      </w:r>
      <w:r>
        <w:t>, enforcing role-based access control and improving enterprise-level security compliance.</w:t>
      </w:r>
    </w:p>
    <w:p w:rsidR="00695C5E" w:rsidRDefault="00695C5E" w:rsidP="00695C5E">
      <w:pPr>
        <w:pStyle w:val="NormalWeb"/>
        <w:numPr>
          <w:ilvl w:val="0"/>
          <w:numId w:val="21"/>
        </w:numPr>
        <w:jc w:val="both"/>
      </w:pPr>
      <w:r>
        <w:t>Debugged and resolved complex production issues involving API timeouts, database deadlocks, and frontend rendering inconsistencies in high-load environments.</w:t>
      </w:r>
    </w:p>
    <w:p w:rsidR="00BE1D9E" w:rsidRPr="00695C5E" w:rsidRDefault="00695C5E" w:rsidP="00695C5E">
      <w:pPr>
        <w:pStyle w:val="NormalWeb"/>
        <w:numPr>
          <w:ilvl w:val="0"/>
          <w:numId w:val="21"/>
        </w:numPr>
        <w:jc w:val="both"/>
      </w:pPr>
      <w:r>
        <w:t>Collaborated with cross-functional teams to deliver scalable SaaS features aligned with agile sprint cycles and evolving business requirements.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 xml:space="preserve">Developed full-stack enterprise applications using </w:t>
      </w:r>
      <w:r>
        <w:rPr>
          <w:rStyle w:val="Strong"/>
        </w:rPr>
        <w:t>React</w:t>
      </w:r>
      <w:r>
        <w:rPr>
          <w:rStyle w:val="Strong"/>
        </w:rPr>
        <w:t>, ASP.NET Web API, and .NET Framework transitioning to .NET Core</w:t>
      </w:r>
      <w:r>
        <w:t>, supporting modernization initiatives across legacy systems.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 xml:space="preserve">Improved application efficiency by </w:t>
      </w:r>
      <w:r>
        <w:rPr>
          <w:rStyle w:val="Strong"/>
        </w:rPr>
        <w:t>30%</w:t>
      </w:r>
      <w:r>
        <w:t xml:space="preserve"> through backend refactoring, SQL query optimization, and redesign of synchronous processing flows into asynchronous services.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 xml:space="preserve">Built REST APIs using </w:t>
      </w:r>
      <w:r>
        <w:rPr>
          <w:rStyle w:val="Strong"/>
        </w:rPr>
        <w:t>ASP.NET Web API</w:t>
      </w:r>
      <w:r>
        <w:t>, enabling integration between frontend systems and backend enterprise services with improved reliability and maintainability.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 xml:space="preserve">Designed reusable UI components using early </w:t>
      </w:r>
      <w:r>
        <w:rPr>
          <w:rStyle w:val="Strong"/>
        </w:rPr>
        <w:t>React.js patterns</w:t>
      </w:r>
      <w:r>
        <w:t>, improving frontend consistency and reducing redundant UI development effort across modules.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 xml:space="preserve">Supported migration of legacy monolithic applications into modular service-based architecture, laying foundation for future </w:t>
      </w:r>
      <w:proofErr w:type="spellStart"/>
      <w:r>
        <w:t>microservices</w:t>
      </w:r>
      <w:proofErr w:type="spellEnd"/>
      <w:r>
        <w:t xml:space="preserve"> adoption on Azure.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lastRenderedPageBreak/>
        <w:t xml:space="preserve">Worked on database optimization in </w:t>
      </w:r>
      <w:r>
        <w:rPr>
          <w:rStyle w:val="Strong"/>
        </w:rPr>
        <w:t>SQL Server</w:t>
      </w:r>
      <w:r>
        <w:t>, improving query execution times and reducing system bottlenecks in high-transaction workloads.</w:t>
      </w:r>
    </w:p>
    <w:p w:rsidR="00695C5E" w:rsidRDefault="00695C5E" w:rsidP="00695C5E">
      <w:pPr>
        <w:pStyle w:val="NormalWeb"/>
        <w:numPr>
          <w:ilvl w:val="0"/>
          <w:numId w:val="33"/>
        </w:numPr>
        <w:jc w:val="both"/>
      </w:pPr>
      <w:r>
        <w:t>Participated in Agile development cycles, collaborating with QA and product teams to ensure timely delivery of enterprise software features.</w:t>
      </w:r>
    </w:p>
    <w:p w:rsidR="00BE1D9E" w:rsidRPr="00695C5E" w:rsidRDefault="00695C5E" w:rsidP="00695C5E">
      <w:pPr>
        <w:pStyle w:val="NormalWeb"/>
        <w:numPr>
          <w:ilvl w:val="0"/>
          <w:numId w:val="33"/>
        </w:numPr>
        <w:jc w:val="both"/>
      </w:pPr>
      <w:r>
        <w:t>Debugged production issues including API failures, data inconsistencies, and authentication bugs, ensuring stable application performance across environments.</w:t>
      </w:r>
    </w:p>
    <w:p w:rsidR="00B6630D" w:rsidRDefault="00BA7724" w:rsidP="00BE1D9E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E1D9E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 xml:space="preserve">Assisted in development of internal enterprise tools using </w:t>
      </w:r>
      <w:r>
        <w:rPr>
          <w:rStyle w:val="Strong"/>
        </w:rPr>
        <w:t>C# and ASP.NET</w:t>
      </w:r>
      <w:r>
        <w:t>, contributing to backend service enhancements and UI improvements for internal dashboards.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>Supported development teams in debugging and resolving issues in existing .NET applications, improving system stability and reducing recurring defects.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>Worked on RESTful service integration between internal systems, improving data flow efficiency across distributed components.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>Gained hands-on exposure to enterprise software development lifecycle, including code reviews, unit testing, and release management practices.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>Contributed to frontend enhancements using basic JavaScript and early UI frameworks, improving usability of internal tools.</w:t>
      </w:r>
    </w:p>
    <w:p w:rsidR="00695C5E" w:rsidRDefault="00695C5E" w:rsidP="00695C5E">
      <w:pPr>
        <w:pStyle w:val="NormalWeb"/>
        <w:numPr>
          <w:ilvl w:val="0"/>
          <w:numId w:val="34"/>
        </w:numPr>
        <w:jc w:val="both"/>
      </w:pPr>
      <w:r>
        <w:t>Assisted in database query optimization tasks using SQL Server, improving retrieval performance for reporting systems.</w:t>
      </w:r>
    </w:p>
    <w:p w:rsidR="00A20179" w:rsidRPr="00695C5E" w:rsidRDefault="00695C5E" w:rsidP="00695C5E">
      <w:pPr>
        <w:pStyle w:val="NormalWeb"/>
        <w:numPr>
          <w:ilvl w:val="0"/>
          <w:numId w:val="34"/>
        </w:numPr>
        <w:jc w:val="both"/>
      </w:pPr>
      <w:r>
        <w:t>Collaborated with senior engineers to understand scalable system design principles and enterprise architecture best practices.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95C5E" w:rsidRPr="00695C5E" w:rsidRDefault="00695C5E" w:rsidP="00695C5E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95C5E">
        <w:rPr>
          <w:rStyle w:val="Strong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Enterprise SaaS Analytics Platform</w:t>
      </w:r>
    </w:p>
    <w:p w:rsidR="00695C5E" w:rsidRPr="00695C5E" w:rsidRDefault="00695C5E" w:rsidP="00695C5E">
      <w:pPr>
        <w:pStyle w:val="NormalWeb"/>
        <w:numPr>
          <w:ilvl w:val="0"/>
          <w:numId w:val="36"/>
        </w:numPr>
        <w:jc w:val="both"/>
        <w:rPr>
          <w:color w:val="000000" w:themeColor="text1"/>
        </w:rPr>
      </w:pPr>
      <w:r w:rsidRPr="00695C5E">
        <w:rPr>
          <w:color w:val="000000" w:themeColor="text1"/>
        </w:rPr>
        <w:t xml:space="preserve">Built a scalable analytics platform using </w:t>
      </w:r>
      <w:r w:rsidRPr="00695C5E">
        <w:rPr>
          <w:rStyle w:val="Strong"/>
          <w:color w:val="000000" w:themeColor="text1"/>
        </w:rPr>
        <w:t xml:space="preserve">React 18, .NET Core 6, and Azure </w:t>
      </w:r>
      <w:proofErr w:type="spellStart"/>
      <w:r w:rsidRPr="00695C5E">
        <w:rPr>
          <w:rStyle w:val="Strong"/>
          <w:color w:val="000000" w:themeColor="text1"/>
        </w:rPr>
        <w:t>microservices</w:t>
      </w:r>
      <w:proofErr w:type="spellEnd"/>
      <w:r w:rsidRPr="00695C5E">
        <w:rPr>
          <w:color w:val="000000" w:themeColor="text1"/>
        </w:rPr>
        <w:t>, enabling real-time data visualization and reporting for enterprise clients. Implemented role-based dashboards, API aggregation layers, and event-driven processing using Azure Functions and Service Bus.</w:t>
      </w:r>
    </w:p>
    <w:p w:rsidR="00695C5E" w:rsidRPr="00695C5E" w:rsidRDefault="00695C5E" w:rsidP="00695C5E">
      <w:pPr>
        <w:pStyle w:val="Heading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95C5E">
        <w:rPr>
          <w:rStyle w:val="Strong"/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Cloud-Based Financial Transaction System</w:t>
      </w:r>
    </w:p>
    <w:p w:rsidR="00695C5E" w:rsidRPr="00695C5E" w:rsidRDefault="00695C5E" w:rsidP="00695C5E">
      <w:pPr>
        <w:pStyle w:val="NormalWeb"/>
        <w:numPr>
          <w:ilvl w:val="0"/>
          <w:numId w:val="36"/>
        </w:numPr>
        <w:jc w:val="both"/>
      </w:pPr>
      <w:r w:rsidRPr="00695C5E">
        <w:rPr>
          <w:color w:val="000000" w:themeColor="text1"/>
        </w:rPr>
        <w:t xml:space="preserve">Designed a secure financial processing system using </w:t>
      </w:r>
      <w:r w:rsidRPr="00695C5E">
        <w:rPr>
          <w:rStyle w:val="Strong"/>
          <w:color w:val="000000" w:themeColor="text1"/>
        </w:rPr>
        <w:t>ASP.NET Core APIs and React</w:t>
      </w:r>
      <w:r w:rsidRPr="00695C5E">
        <w:rPr>
          <w:color w:val="000000" w:themeColor="text1"/>
        </w:rPr>
        <w:t xml:space="preserve">, deployed on </w:t>
      </w:r>
      <w:r w:rsidRPr="00695C5E">
        <w:rPr>
          <w:rStyle w:val="Strong"/>
          <w:color w:val="000000" w:themeColor="text1"/>
        </w:rPr>
        <w:t>Microsoft Azure with CI/CD pipelines</w:t>
      </w:r>
      <w:r w:rsidRPr="00695C5E">
        <w:rPr>
          <w:color w:val="000000" w:themeColor="text1"/>
        </w:rPr>
        <w:t>, supporting high-volume transactions with strict consistency, audit logging, and performance monitoring across distributed services.</w:t>
      </w:r>
    </w:p>
    <w:p w:rsidR="00B6630D" w:rsidRDefault="00BA7724" w:rsidP="00BE1D9E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95C5E" w:rsidRPr="00695C5E" w:rsidRDefault="00695C5E" w:rsidP="00695C5E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5C5E">
        <w:rPr>
          <w:rFonts w:ascii="Times New Roman" w:eastAsia="Times New Roman" w:hAnsi="Times New Roman" w:cs="Times New Roman"/>
          <w:sz w:val="24"/>
          <w:szCs w:val="24"/>
        </w:rPr>
        <w:t xml:space="preserve">Microsoft Certified: </w:t>
      </w:r>
      <w:r w:rsidRPr="00695C5E">
        <w:rPr>
          <w:rFonts w:ascii="Times New Roman" w:eastAsia="Times New Roman" w:hAnsi="Times New Roman" w:cs="Times New Roman"/>
          <w:b/>
          <w:bCs/>
          <w:sz w:val="24"/>
          <w:szCs w:val="24"/>
        </w:rPr>
        <w:t>Azure Developer Associate (AZ-204)</w:t>
      </w:r>
      <w:r w:rsidRPr="00695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95C5E" w:rsidRPr="00695C5E" w:rsidRDefault="00695C5E" w:rsidP="00695C5E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5C5E">
        <w:rPr>
          <w:rFonts w:ascii="Times New Roman" w:eastAsia="Times New Roman" w:hAnsi="Times New Roman" w:cs="Times New Roman"/>
          <w:sz w:val="24"/>
          <w:szCs w:val="24"/>
        </w:rPr>
        <w:t xml:space="preserve">Microsoft Certified: </w:t>
      </w:r>
      <w:r w:rsidRPr="00695C5E">
        <w:rPr>
          <w:rFonts w:ascii="Times New Roman" w:eastAsia="Times New Roman" w:hAnsi="Times New Roman" w:cs="Times New Roman"/>
          <w:b/>
          <w:bCs/>
          <w:sz w:val="24"/>
          <w:szCs w:val="24"/>
        </w:rPr>
        <w:t>Azure Solutions Architect Associate (AZ-305)</w:t>
      </w:r>
      <w:r w:rsidRPr="00695C5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95C5E" w:rsidRPr="00695C5E" w:rsidRDefault="00695C5E" w:rsidP="00695C5E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5C5E">
        <w:rPr>
          <w:rFonts w:ascii="Times New Roman" w:eastAsia="Times New Roman" w:hAnsi="Times New Roman" w:cs="Times New Roman"/>
          <w:sz w:val="24"/>
          <w:szCs w:val="24"/>
        </w:rPr>
        <w:t xml:space="preserve">Certified Scrum Master (CSM) </w:t>
      </w:r>
    </w:p>
    <w:p w:rsidR="00695C5E" w:rsidRDefault="00695C5E" w:rsidP="00695C5E">
      <w:pPr>
        <w:pStyle w:val="ListParagraph"/>
        <w:numPr>
          <w:ilvl w:val="0"/>
          <w:numId w:val="3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5C5E">
        <w:rPr>
          <w:rFonts w:ascii="Times New Roman" w:eastAsia="Times New Roman" w:hAnsi="Times New Roman" w:cs="Times New Roman"/>
          <w:sz w:val="24"/>
          <w:szCs w:val="24"/>
        </w:rPr>
        <w:t>.NET Developer Certification (C# &amp; ASP.NET Core)</w:t>
      </w:r>
    </w:p>
    <w:p w:rsidR="00695C5E" w:rsidRPr="00695C5E" w:rsidRDefault="00695C5E" w:rsidP="00695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5C5E" w:rsidRPr="00695C5E" w:rsidRDefault="00695C5E" w:rsidP="00695C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A201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lastRenderedPageBreak/>
        <w:t>Education</w:t>
      </w:r>
    </w:p>
    <w:p w:rsidR="00F627CA" w:rsidRDefault="00BA7724" w:rsidP="00BE1D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A20179">
      <w:pPr>
        <w:spacing w:before="100" w:beforeAutospacing="1" w:after="100" w:afterAutospacing="1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66E5" w:rsidRDefault="002C66E5">
      <w:pPr>
        <w:spacing w:line="240" w:lineRule="auto"/>
      </w:pPr>
      <w:r>
        <w:separator/>
      </w:r>
    </w:p>
  </w:endnote>
  <w:endnote w:type="continuationSeparator" w:id="0">
    <w:p w:rsidR="002C66E5" w:rsidRDefault="002C66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66E5" w:rsidRDefault="002C66E5">
      <w:pPr>
        <w:spacing w:after="0"/>
      </w:pPr>
      <w:r>
        <w:separator/>
      </w:r>
    </w:p>
  </w:footnote>
  <w:footnote w:type="continuationSeparator" w:id="0">
    <w:p w:rsidR="002C66E5" w:rsidRDefault="002C66E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E52332"/>
    <w:multiLevelType w:val="hybridMultilevel"/>
    <w:tmpl w:val="CFFA3AF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A0A5E2E"/>
    <w:multiLevelType w:val="multilevel"/>
    <w:tmpl w:val="BBF2E96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EA32DBC"/>
    <w:multiLevelType w:val="hybridMultilevel"/>
    <w:tmpl w:val="54FCA01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347AB89E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0B64CA8"/>
    <w:multiLevelType w:val="multilevel"/>
    <w:tmpl w:val="FF44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6CD64F7"/>
    <w:multiLevelType w:val="hybridMultilevel"/>
    <w:tmpl w:val="6152FAD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9CD7045"/>
    <w:multiLevelType w:val="hybridMultilevel"/>
    <w:tmpl w:val="AD426B3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0337DA7"/>
    <w:multiLevelType w:val="hybridMultilevel"/>
    <w:tmpl w:val="25A6C7DC"/>
    <w:lvl w:ilvl="0" w:tplc="601EE5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CE285C"/>
    <w:multiLevelType w:val="hybridMultilevel"/>
    <w:tmpl w:val="9CD041F6"/>
    <w:lvl w:ilvl="0" w:tplc="177AFA8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F520F42"/>
    <w:multiLevelType w:val="hybridMultilevel"/>
    <w:tmpl w:val="EDB616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9010787"/>
    <w:multiLevelType w:val="hybridMultilevel"/>
    <w:tmpl w:val="E698DE6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3EB86019"/>
    <w:multiLevelType w:val="hybridMultilevel"/>
    <w:tmpl w:val="B022A8A0"/>
    <w:lvl w:ilvl="0" w:tplc="2DE86C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1010047"/>
    <w:multiLevelType w:val="hybridMultilevel"/>
    <w:tmpl w:val="A72A718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13715C1"/>
    <w:multiLevelType w:val="hybridMultilevel"/>
    <w:tmpl w:val="968053D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24E7C96"/>
    <w:multiLevelType w:val="hybridMultilevel"/>
    <w:tmpl w:val="C3D4377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4286F16"/>
    <w:multiLevelType w:val="hybridMultilevel"/>
    <w:tmpl w:val="F764642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4D90BC3"/>
    <w:multiLevelType w:val="hybridMultilevel"/>
    <w:tmpl w:val="971C7330"/>
    <w:lvl w:ilvl="0" w:tplc="3FFE41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1B01DA3"/>
    <w:multiLevelType w:val="hybridMultilevel"/>
    <w:tmpl w:val="517ED09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51D0211"/>
    <w:multiLevelType w:val="hybridMultilevel"/>
    <w:tmpl w:val="D10AE77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52D5BB0"/>
    <w:multiLevelType w:val="hybridMultilevel"/>
    <w:tmpl w:val="0E728BAA"/>
    <w:lvl w:ilvl="0" w:tplc="4C56D6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2FA65D6"/>
    <w:multiLevelType w:val="hybridMultilevel"/>
    <w:tmpl w:val="3278A04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FFA06C5"/>
    <w:multiLevelType w:val="hybridMultilevel"/>
    <w:tmpl w:val="B0E0EF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B514F2"/>
    <w:multiLevelType w:val="hybridMultilevel"/>
    <w:tmpl w:val="3CDE7F16"/>
    <w:lvl w:ilvl="0" w:tplc="E85804B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8E40258"/>
    <w:multiLevelType w:val="hybridMultilevel"/>
    <w:tmpl w:val="43DE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4"/>
  </w:num>
  <w:num w:numId="3">
    <w:abstractNumId w:val="0"/>
  </w:num>
  <w:num w:numId="4">
    <w:abstractNumId w:val="6"/>
  </w:num>
  <w:num w:numId="5">
    <w:abstractNumId w:val="29"/>
  </w:num>
  <w:num w:numId="6">
    <w:abstractNumId w:val="16"/>
  </w:num>
  <w:num w:numId="7">
    <w:abstractNumId w:val="27"/>
  </w:num>
  <w:num w:numId="8">
    <w:abstractNumId w:val="4"/>
  </w:num>
  <w:num w:numId="9">
    <w:abstractNumId w:val="15"/>
  </w:num>
  <w:num w:numId="10">
    <w:abstractNumId w:val="28"/>
  </w:num>
  <w:num w:numId="11">
    <w:abstractNumId w:val="3"/>
  </w:num>
  <w:num w:numId="12">
    <w:abstractNumId w:val="5"/>
  </w:num>
  <w:num w:numId="13">
    <w:abstractNumId w:val="13"/>
  </w:num>
  <w:num w:numId="14">
    <w:abstractNumId w:val="10"/>
  </w:num>
  <w:num w:numId="15">
    <w:abstractNumId w:val="19"/>
  </w:num>
  <w:num w:numId="16">
    <w:abstractNumId w:val="37"/>
  </w:num>
  <w:num w:numId="17">
    <w:abstractNumId w:val="24"/>
  </w:num>
  <w:num w:numId="18">
    <w:abstractNumId w:val="33"/>
  </w:num>
  <w:num w:numId="19">
    <w:abstractNumId w:val="35"/>
  </w:num>
  <w:num w:numId="20">
    <w:abstractNumId w:val="26"/>
  </w:num>
  <w:num w:numId="21">
    <w:abstractNumId w:val="20"/>
  </w:num>
  <w:num w:numId="22">
    <w:abstractNumId w:val="21"/>
  </w:num>
  <w:num w:numId="23">
    <w:abstractNumId w:val="31"/>
  </w:num>
  <w:num w:numId="24">
    <w:abstractNumId w:val="32"/>
  </w:num>
  <w:num w:numId="25">
    <w:abstractNumId w:val="11"/>
  </w:num>
  <w:num w:numId="26">
    <w:abstractNumId w:val="14"/>
  </w:num>
  <w:num w:numId="27">
    <w:abstractNumId w:val="18"/>
  </w:num>
  <w:num w:numId="28">
    <w:abstractNumId w:val="17"/>
  </w:num>
  <w:num w:numId="29">
    <w:abstractNumId w:val="9"/>
  </w:num>
  <w:num w:numId="30">
    <w:abstractNumId w:val="2"/>
  </w:num>
  <w:num w:numId="31">
    <w:abstractNumId w:val="25"/>
  </w:num>
  <w:num w:numId="32">
    <w:abstractNumId w:val="23"/>
  </w:num>
  <w:num w:numId="33">
    <w:abstractNumId w:val="30"/>
  </w:num>
  <w:num w:numId="34">
    <w:abstractNumId w:val="1"/>
  </w:num>
  <w:num w:numId="35">
    <w:abstractNumId w:val="7"/>
  </w:num>
  <w:num w:numId="36">
    <w:abstractNumId w:val="12"/>
  </w:num>
  <w:num w:numId="37">
    <w:abstractNumId w:val="22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2C66E5"/>
    <w:rsid w:val="00346FFB"/>
    <w:rsid w:val="00695C5E"/>
    <w:rsid w:val="006B24A5"/>
    <w:rsid w:val="006F0EF5"/>
    <w:rsid w:val="007C77C1"/>
    <w:rsid w:val="00834462"/>
    <w:rsid w:val="00906333"/>
    <w:rsid w:val="009359B3"/>
    <w:rsid w:val="0098541C"/>
    <w:rsid w:val="00A20179"/>
    <w:rsid w:val="00A919F2"/>
    <w:rsid w:val="00B6630D"/>
    <w:rsid w:val="00BA7724"/>
    <w:rsid w:val="00BE1D9E"/>
    <w:rsid w:val="00C10B19"/>
    <w:rsid w:val="00CE556E"/>
    <w:rsid w:val="00D856BB"/>
    <w:rsid w:val="00E02212"/>
    <w:rsid w:val="00EA1485"/>
    <w:rsid w:val="00F575F0"/>
    <w:rsid w:val="00F627CA"/>
    <w:rsid w:val="00F95853"/>
    <w:rsid w:val="00FF6B7D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17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201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017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201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BA0F3D6-B8DB-40BD-A207-9FC199C03B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1237</Words>
  <Characters>7052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8273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20</cp:revision>
  <cp:lastPrinted>2026-06-09T01:39:00Z</cp:lastPrinted>
  <dcterms:created xsi:type="dcterms:W3CDTF">2025-08-04T16:40:00Z</dcterms:created>
  <dcterms:modified xsi:type="dcterms:W3CDTF">2026-06-09T01:39:00Z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