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A47975" w14:textId="75EE7D4E" w:rsidR="006A0F01" w:rsidRPr="007B0886" w:rsidRDefault="007B0886">
      <w:pPr>
        <w:pStyle w:val="Heading1"/>
        <w:tabs>
          <w:tab w:val="left" w:pos="400"/>
        </w:tabs>
        <w:spacing w:before="100" w:after="100"/>
        <w:jc w:val="center"/>
        <w:rPr>
          <w:rFonts w:ascii="Arial Black" w:hAnsi="Arial Black" w:cs="Impact" w:hint="default"/>
          <w:color w:val="000000" w:themeColor="text1"/>
          <w:szCs w:val="96"/>
        </w:rPr>
      </w:pPr>
      <w:r w:rsidRPr="007B0886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William And</w:t>
      </w:r>
      <w:r w:rsidR="002765A3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er</w:t>
      </w:r>
      <w:r w:rsidRPr="007B0886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son</w:t>
      </w:r>
    </w:p>
    <w:p w14:paraId="6C67522A" w14:textId="7B81312D" w:rsidR="006A0F01" w:rsidRPr="007B0886" w:rsidRDefault="007A047F">
      <w:pPr>
        <w:pStyle w:val="NormalWeb"/>
        <w:spacing w:beforeAutospacing="0" w:afterAutospacing="0"/>
        <w:jc w:val="center"/>
        <w:rPr>
          <w:rStyle w:val="Strong"/>
          <w:color w:val="000000" w:themeColor="text1"/>
        </w:rPr>
      </w:pPr>
      <w:r>
        <w:rPr>
          <w:rStyle w:val="Strong"/>
          <w:color w:val="000000" w:themeColor="text1"/>
        </w:rPr>
        <w:t>Senior Software Engineer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10580"/>
      </w:tblGrid>
      <w:tr w:rsidR="006A0F01" w14:paraId="042057BE" w14:textId="77777777" w:rsidTr="006A0F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80" w:type="dxa"/>
            <w:vAlign w:val="center"/>
          </w:tcPr>
          <w:p w14:paraId="2A9FBF94" w14:textId="6FD121EA" w:rsidR="006A0F01" w:rsidRDefault="007B0886" w:rsidP="007B0886">
            <w:pPr>
              <w:pStyle w:val="NormalWeb"/>
              <w:spacing w:beforeAutospacing="0" w:afterAutospacing="0"/>
              <w:jc w:val="center"/>
              <w:rPr>
                <w:b w:val="0"/>
                <w:bCs w:val="0"/>
                <w:color w:val="000000"/>
              </w:rPr>
            </w:pPr>
            <w:r w:rsidRPr="007B0886">
              <w:rPr>
                <w:color w:val="000000"/>
              </w:rPr>
              <w:t xml:space="preserve">Seminole, FL </w:t>
            </w:r>
            <w:r w:rsidR="00663979">
              <w:rPr>
                <w:color w:val="000000"/>
              </w:rPr>
              <w:t xml:space="preserve"> |</w:t>
            </w:r>
            <w:r w:rsidR="00904AA2">
              <w:rPr>
                <w:color w:val="000000"/>
              </w:rPr>
              <w:t xml:space="preserve"> </w:t>
            </w:r>
            <w:r w:rsidR="00904AA2" w:rsidRPr="00904AA2">
              <w:rPr>
                <w:color w:val="000000"/>
              </w:rPr>
              <w:t>williamandresondev@outlook.com</w:t>
            </w:r>
            <w:r w:rsidR="00663979">
              <w:rPr>
                <w:color w:val="000000"/>
              </w:rPr>
              <w:t xml:space="preserve"> |</w:t>
            </w:r>
            <w:r w:rsidR="00904AA2">
              <w:rPr>
                <w:color w:val="000000"/>
              </w:rPr>
              <w:t xml:space="preserve"> </w:t>
            </w:r>
            <w:r w:rsidR="00904AA2" w:rsidRPr="00904AA2">
              <w:rPr>
                <w:color w:val="000000"/>
              </w:rPr>
              <w:t>+1 (407) 801-1287</w:t>
            </w:r>
            <w:r w:rsidR="00663979">
              <w:rPr>
                <w:color w:val="000000"/>
              </w:rPr>
              <w:t xml:space="preserve"> | </w:t>
            </w:r>
            <w:r w:rsidR="00904AA2" w:rsidRPr="00904AA2">
              <w:rPr>
                <w:color w:val="000000"/>
              </w:rPr>
              <w:t>https://www.linkedin.com/in/william-andreson-39b88b3aa</w:t>
            </w:r>
          </w:p>
        </w:tc>
      </w:tr>
    </w:tbl>
    <w:p w14:paraId="40C4DC76" w14:textId="77777777" w:rsidR="006A0F01" w:rsidRDefault="006A0F01">
      <w:pPr>
        <w:jc w:val="center"/>
        <w:rPr>
          <w:rFonts w:ascii="Times New Roman" w:hAnsi="Times New Roman" w:cs="Times New Roman"/>
        </w:rPr>
      </w:pPr>
    </w:p>
    <w:p w14:paraId="06CFB6AA" w14:textId="77777777" w:rsidR="006A0F01" w:rsidRDefault="00663979">
      <w:pPr>
        <w:pStyle w:val="Heading2"/>
        <w:pBdr>
          <w:bottom w:val="single" w:sz="4" w:space="1" w:color="auto"/>
        </w:pBdr>
        <w:tabs>
          <w:tab w:val="left" w:pos="600"/>
        </w:tabs>
        <w:spacing w:before="240"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Professional Summary</w:t>
      </w:r>
    </w:p>
    <w:p w14:paraId="2A21B997" w14:textId="5CBAE1AB" w:rsidR="006A0F01" w:rsidRPr="003F17B4" w:rsidRDefault="003F17B4" w:rsidP="005E34C1">
      <w:pPr>
        <w:jc w:val="both"/>
        <w:rPr>
          <w:rFonts w:ascii="Times New Roman" w:hAnsi="Times New Roman" w:cs="Times New Roman"/>
          <w:sz w:val="48"/>
        </w:rPr>
      </w:pPr>
      <w:r w:rsidRPr="003F17B4">
        <w:rPr>
          <w:rFonts w:ascii="Times New Roman" w:hAnsi="Times New Roman" w:cs="Times New Roman"/>
          <w:sz w:val="24"/>
        </w:rPr>
        <w:t xml:space="preserve">Senior Rust Software Engineer with experience across </w:t>
      </w:r>
      <w:proofErr w:type="spellStart"/>
      <w:r w:rsidRPr="003F17B4">
        <w:rPr>
          <w:rFonts w:ascii="Times New Roman" w:hAnsi="Times New Roman" w:cs="Times New Roman"/>
          <w:sz w:val="24"/>
        </w:rPr>
        <w:t>fintech</w:t>
      </w:r>
      <w:proofErr w:type="spellEnd"/>
      <w:r w:rsidRPr="003F17B4">
        <w:rPr>
          <w:rFonts w:ascii="Times New Roman" w:hAnsi="Times New Roman" w:cs="Times New Roman"/>
          <w:sz w:val="24"/>
        </w:rPr>
        <w:t xml:space="preserve">, cloud networking, SaaS, and developer-platform industries, building high-performance services with </w:t>
      </w:r>
      <w:r w:rsidRPr="003F17B4">
        <w:rPr>
          <w:rStyle w:val="Strong"/>
          <w:rFonts w:ascii="Times New Roman" w:hAnsi="Times New Roman" w:cs="Times New Roman"/>
          <w:sz w:val="24"/>
        </w:rPr>
        <w:t>Rust 1.56–1.85</w:t>
      </w:r>
      <w:r w:rsidRPr="003F17B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F17B4">
        <w:rPr>
          <w:rStyle w:val="Strong"/>
          <w:rFonts w:ascii="Times New Roman" w:hAnsi="Times New Roman" w:cs="Times New Roman"/>
          <w:sz w:val="24"/>
        </w:rPr>
        <w:t>Tokio</w:t>
      </w:r>
      <w:proofErr w:type="spellEnd"/>
      <w:r w:rsidRPr="003F17B4">
        <w:rPr>
          <w:rStyle w:val="Strong"/>
          <w:rFonts w:ascii="Times New Roman" w:hAnsi="Times New Roman" w:cs="Times New Roman"/>
          <w:sz w:val="24"/>
        </w:rPr>
        <w:t xml:space="preserve"> 1.x</w:t>
      </w:r>
      <w:r w:rsidRPr="003F17B4">
        <w:rPr>
          <w:rFonts w:ascii="Times New Roman" w:hAnsi="Times New Roman" w:cs="Times New Roman"/>
          <w:sz w:val="24"/>
        </w:rPr>
        <w:t xml:space="preserve">, </w:t>
      </w:r>
      <w:r w:rsidRPr="003F17B4">
        <w:rPr>
          <w:rStyle w:val="Strong"/>
          <w:rFonts w:ascii="Times New Roman" w:hAnsi="Times New Roman" w:cs="Times New Roman"/>
          <w:sz w:val="24"/>
        </w:rPr>
        <w:t>Axum 0.6–0.7</w:t>
      </w:r>
      <w:r w:rsidRPr="003F17B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F17B4">
        <w:rPr>
          <w:rStyle w:val="Strong"/>
          <w:rFonts w:ascii="Times New Roman" w:hAnsi="Times New Roman" w:cs="Times New Roman"/>
          <w:sz w:val="24"/>
        </w:rPr>
        <w:t>Actix</w:t>
      </w:r>
      <w:proofErr w:type="spellEnd"/>
      <w:r w:rsidRPr="003F17B4">
        <w:rPr>
          <w:rStyle w:val="Strong"/>
          <w:rFonts w:ascii="Times New Roman" w:hAnsi="Times New Roman" w:cs="Times New Roman"/>
          <w:sz w:val="24"/>
        </w:rPr>
        <w:t xml:space="preserve"> Web 4.x</w:t>
      </w:r>
      <w:r w:rsidRPr="003F17B4">
        <w:rPr>
          <w:rFonts w:ascii="Times New Roman" w:hAnsi="Times New Roman" w:cs="Times New Roman"/>
          <w:sz w:val="24"/>
        </w:rPr>
        <w:t xml:space="preserve">, </w:t>
      </w:r>
      <w:r w:rsidRPr="003F17B4">
        <w:rPr>
          <w:rStyle w:val="Strong"/>
          <w:rFonts w:ascii="Times New Roman" w:hAnsi="Times New Roman" w:cs="Times New Roman"/>
          <w:sz w:val="24"/>
        </w:rPr>
        <w:t>PostgreSQL 13–16</w:t>
      </w:r>
      <w:r w:rsidRPr="003F17B4">
        <w:rPr>
          <w:rFonts w:ascii="Times New Roman" w:hAnsi="Times New Roman" w:cs="Times New Roman"/>
          <w:sz w:val="24"/>
        </w:rPr>
        <w:t xml:space="preserve">, </w:t>
      </w:r>
      <w:r w:rsidRPr="003F17B4">
        <w:rPr>
          <w:rStyle w:val="Strong"/>
          <w:rFonts w:ascii="Times New Roman" w:hAnsi="Times New Roman" w:cs="Times New Roman"/>
          <w:sz w:val="24"/>
        </w:rPr>
        <w:t>Kafka 2.8–3.x</w:t>
      </w:r>
      <w:r w:rsidRPr="003F17B4">
        <w:rPr>
          <w:rFonts w:ascii="Times New Roman" w:hAnsi="Times New Roman" w:cs="Times New Roman"/>
          <w:sz w:val="24"/>
        </w:rPr>
        <w:t xml:space="preserve">, and </w:t>
      </w:r>
      <w:r w:rsidRPr="003F17B4">
        <w:rPr>
          <w:rStyle w:val="Strong"/>
          <w:rFonts w:ascii="Times New Roman" w:hAnsi="Times New Roman" w:cs="Times New Roman"/>
          <w:sz w:val="24"/>
        </w:rPr>
        <w:t>AWS</w:t>
      </w:r>
      <w:r w:rsidRPr="003F17B4">
        <w:rPr>
          <w:rFonts w:ascii="Times New Roman" w:hAnsi="Times New Roman" w:cs="Times New Roman"/>
          <w:sz w:val="24"/>
        </w:rPr>
        <w:t xml:space="preserve">. Specialized in memory-safe backend systems, low-latency APIs, </w:t>
      </w:r>
      <w:proofErr w:type="spellStart"/>
      <w:r w:rsidRPr="003F17B4">
        <w:rPr>
          <w:rFonts w:ascii="Times New Roman" w:hAnsi="Times New Roman" w:cs="Times New Roman"/>
          <w:sz w:val="24"/>
        </w:rPr>
        <w:t>async</w:t>
      </w:r>
      <w:proofErr w:type="spellEnd"/>
      <w:r w:rsidRPr="003F17B4">
        <w:rPr>
          <w:rFonts w:ascii="Times New Roman" w:hAnsi="Times New Roman" w:cs="Times New Roman"/>
          <w:sz w:val="24"/>
        </w:rPr>
        <w:t xml:space="preserve"> workers, distributed tracing, secure CI/CD, and zero-downtime migrations from legacy Node.js, Java, and C++ services into Rust-based platforms, improving reliability, reducing runtime failures, fixing concurrency issues, and supporting scalable production delivery across regulated customer-facing environments.</w:t>
      </w:r>
    </w:p>
    <w:p w14:paraId="1B41E59E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Technical Skills</w:t>
      </w:r>
    </w:p>
    <w:p w14:paraId="11345F55" w14:textId="77777777" w:rsidR="003F17B4" w:rsidRPr="003F17B4" w:rsidRDefault="003F17B4" w:rsidP="003F17B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Rust 1.56–1.85</w:t>
      </w: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C++11–17, Python 3.8–3.12, </w:t>
      </w:r>
      <w:proofErr w:type="spellStart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4.x–5.x, Java 8–17, Bash, SQL</w:t>
      </w:r>
    </w:p>
    <w:p w14:paraId="213A063D" w14:textId="77777777" w:rsidR="003F17B4" w:rsidRPr="003F17B4" w:rsidRDefault="003F17B4" w:rsidP="003F17B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Rust Backend:</w:t>
      </w: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Tokio</w:t>
      </w:r>
      <w:proofErr w:type="spellEnd"/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1.x</w:t>
      </w: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Axum 0.6–0.7</w:t>
      </w: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Actix</w:t>
      </w:r>
      <w:proofErr w:type="spellEnd"/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Web 4.x</w:t>
      </w: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Tower, </w:t>
      </w:r>
      <w:proofErr w:type="spellStart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Serde</w:t>
      </w:r>
      <w:proofErr w:type="spellEnd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SQLx</w:t>
      </w:r>
      <w:proofErr w:type="spellEnd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Diesel, </w:t>
      </w:r>
      <w:proofErr w:type="spellStart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Reqwest</w:t>
      </w:r>
      <w:proofErr w:type="spellEnd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Rayon, Clap, Cargo, </w:t>
      </w:r>
      <w:proofErr w:type="spellStart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Rustfmt</w:t>
      </w:r>
      <w:proofErr w:type="spellEnd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Clippy</w:t>
      </w:r>
      <w:proofErr w:type="spellEnd"/>
    </w:p>
    <w:p w14:paraId="4A0E1B24" w14:textId="77777777" w:rsidR="003F17B4" w:rsidRPr="003F17B4" w:rsidRDefault="003F17B4" w:rsidP="003F17B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Architecture:</w:t>
      </w: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event-driven systems, API gateways, </w:t>
      </w:r>
      <w:proofErr w:type="spellStart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workers, message queues, distributed tracing, service decomposition</w:t>
      </w:r>
    </w:p>
    <w:p w14:paraId="1A340AC6" w14:textId="77777777" w:rsidR="003F17B4" w:rsidRPr="003F17B4" w:rsidRDefault="003F17B4" w:rsidP="003F17B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DevOps:</w:t>
      </w: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</w:t>
      </w: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ECS, EKS, Lambda, S3, RDS, </w:t>
      </w:r>
      <w:proofErr w:type="spellStart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Docker, Kubernetes, Terraform, GitHub Actions, </w:t>
      </w:r>
      <w:proofErr w:type="spellStart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</w:t>
      </w:r>
    </w:p>
    <w:p w14:paraId="598E0779" w14:textId="77777777" w:rsidR="003F17B4" w:rsidRPr="003F17B4" w:rsidRDefault="003F17B4" w:rsidP="003F17B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 &amp; Messaging:</w:t>
      </w: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PostgreSQL 13–16, MySQL 8.x, </w:t>
      </w:r>
      <w:proofErr w:type="spellStart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6.x–7.x, Kafka 2.8–3.x, </w:t>
      </w:r>
      <w:proofErr w:type="spellStart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</w:p>
    <w:p w14:paraId="0B7B0B8F" w14:textId="1373CBB9" w:rsidR="003F17B4" w:rsidRPr="003F17B4" w:rsidRDefault="003F17B4" w:rsidP="003F17B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Observability &amp; Security:</w:t>
      </w: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Prometheus, </w:t>
      </w:r>
      <w:proofErr w:type="spellStart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Jaeger, structured logging, OAuth2, JWT, </w:t>
      </w:r>
      <w:proofErr w:type="spellStart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mTLS</w:t>
      </w:r>
      <w:proofErr w:type="spellEnd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, vulnerability scanning</w:t>
      </w:r>
    </w:p>
    <w:p w14:paraId="1C92B2BA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Professional Experience</w:t>
      </w:r>
    </w:p>
    <w:p w14:paraId="1DF56D78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proofErr w:type="spellStart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Viaro</w:t>
      </w:r>
      <w:proofErr w:type="spellEnd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 xml:space="preserve"> Networks Inc.</w:t>
      </w:r>
    </w:p>
    <w:p w14:paraId="18068BD4" w14:textId="04A726D6" w:rsidR="007A047F" w:rsidRPr="005E34C1" w:rsidRDefault="007A047F">
      <w:pPr>
        <w:pStyle w:val="NormalWeb"/>
        <w:spacing w:beforeAutospacing="0" w:afterAutospacing="0"/>
        <w:rPr>
          <w:b/>
          <w:bCs/>
          <w:color w:val="000000" w:themeColor="text1"/>
        </w:rPr>
      </w:pPr>
      <w:r>
        <w:rPr>
          <w:rStyle w:val="Strong"/>
          <w:color w:val="000000" w:themeColor="text1"/>
        </w:rPr>
        <w:t xml:space="preserve">Senior Software Engineer </w:t>
      </w:r>
      <w:r w:rsidR="002765A3">
        <w:rPr>
          <w:rStyle w:val="Strong"/>
          <w:color w:val="000000" w:themeColor="text1"/>
        </w:rPr>
        <w:t xml:space="preserve">| </w:t>
      </w:r>
      <w:r w:rsidR="00663979" w:rsidRPr="007A047F">
        <w:rPr>
          <w:i/>
          <w:color w:val="000000" w:themeColor="text1"/>
        </w:rPr>
        <w:t>January 2021 – December 202</w:t>
      </w:r>
      <w:r>
        <w:rPr>
          <w:i/>
          <w:color w:val="000000" w:themeColor="text1"/>
        </w:rPr>
        <w:t>5</w:t>
      </w:r>
    </w:p>
    <w:p w14:paraId="0F350A8D" w14:textId="77777777" w:rsidR="003F17B4" w:rsidRPr="003F17B4" w:rsidRDefault="003F17B4" w:rsidP="003F17B4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development of </w:t>
      </w:r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Rust 1.56–1.85</w:t>
      </w: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 services for cloud networking and customer-facing SaaS platforms, using </w:t>
      </w:r>
      <w:proofErr w:type="spellStart"/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Tokio</w:t>
      </w:r>
      <w:proofErr w:type="spellEnd"/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1.x</w:t>
      </w: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Axum 0.6–0.7</w:t>
      </w: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 13–16</w:t>
      </w: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deliver memory-safe APIs with predictable latency.</w:t>
      </w:r>
    </w:p>
    <w:p w14:paraId="00E281A4" w14:textId="77777777" w:rsidR="003F17B4" w:rsidRPr="003F17B4" w:rsidRDefault="003F17B4" w:rsidP="003F17B4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selected Node.js and Java services into </w:t>
      </w:r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Rust </w:t>
      </w:r>
      <w:proofErr w:type="spellStart"/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async</w:t>
      </w:r>
      <w:proofErr w:type="spellEnd"/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reducing runtime crashes by </w:t>
      </w:r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38%</w:t>
      </w: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improving request throughput by </w:t>
      </w:r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46%</w:t>
      </w: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under peak production traffic.</w:t>
      </w:r>
    </w:p>
    <w:p w14:paraId="0C942FD2" w14:textId="77777777" w:rsidR="003F17B4" w:rsidRPr="003F17B4" w:rsidRDefault="003F17B4" w:rsidP="003F17B4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 high-volume event processing layer with </w:t>
      </w:r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Kafka 3.x</w:t>
      </w: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, Rust consumers, retry-safe workers, and dead-letter queues, helping the platform process customer activity streams with stronger delivery guarantees.</w:t>
      </w:r>
    </w:p>
    <w:p w14:paraId="2BFB4A75" w14:textId="77777777" w:rsidR="003F17B4" w:rsidRPr="003F17B4" w:rsidRDefault="003F17B4" w:rsidP="003F17B4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a production memory growth issue caused by unbounded </w:t>
      </w:r>
      <w:proofErr w:type="spellStart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task spawning by adding bounded channels, backpressure controls, timeout handling, and structured cancellation across </w:t>
      </w:r>
      <w:proofErr w:type="spellStart"/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Tokio</w:t>
      </w:r>
      <w:proofErr w:type="spellEnd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workers.</w:t>
      </w:r>
    </w:p>
    <w:p w14:paraId="62642E33" w14:textId="77777777" w:rsidR="003F17B4" w:rsidRPr="003F17B4" w:rsidRDefault="003F17B4" w:rsidP="003F17B4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Axum</w:t>
      </w: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 APIs with middleware for authentication, request tracing, validation, rate limiting, and response normalization, improving service consistency across multiple backend teams.</w:t>
      </w:r>
    </w:p>
    <w:p w14:paraId="384D4BDB" w14:textId="77777777" w:rsidR="003F17B4" w:rsidRPr="003F17B4" w:rsidRDefault="003F17B4" w:rsidP="003F17B4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Rust services from older edition patterns into </w:t>
      </w:r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Rust 2021 and Rust 2024-ready code</w:t>
      </w: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, resolving lifetime warnings, dependency conflicts, and unsafe build assumptions before release.</w:t>
      </w:r>
    </w:p>
    <w:p w14:paraId="0863F351" w14:textId="77777777" w:rsidR="003F17B4" w:rsidRPr="003F17B4" w:rsidRDefault="003F17B4" w:rsidP="003F17B4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Built secure integration services using </w:t>
      </w:r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OAuth2</w:t>
      </w: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JWT validation, </w:t>
      </w:r>
      <w:proofErr w:type="spellStart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mTLS</w:t>
      </w:r>
      <w:proofErr w:type="spellEnd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role-based authorization, reducing unauthorized access risk and improving audit readiness for enterprise clients.</w:t>
      </w:r>
    </w:p>
    <w:p w14:paraId="7D7A2D55" w14:textId="77777777" w:rsidR="003F17B4" w:rsidRPr="003F17B4" w:rsidRDefault="003F17B4" w:rsidP="003F17B4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SQL performance by replacing inefficient ORM-style access with </w:t>
      </w:r>
      <w:proofErr w:type="spellStart"/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SQLx</w:t>
      </w:r>
      <w:proofErr w:type="spellEnd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query validation, indexed joins, pagination, and connection pool tuning, reducing slow queries by </w:t>
      </w:r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41%</w:t>
      </w: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532A1DF3" w14:textId="77777777" w:rsidR="003F17B4" w:rsidRPr="003F17B4" w:rsidRDefault="003F17B4" w:rsidP="003F17B4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Rust libraries for error handling, logging, telemetry, configuration loading, and API clients, helping developers apply the same production standards across services.</w:t>
      </w:r>
    </w:p>
    <w:p w14:paraId="11CBC7BA" w14:textId="77777777" w:rsidR="003F17B4" w:rsidRPr="003F17B4" w:rsidRDefault="003F17B4" w:rsidP="003F17B4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intermittent deployment failures caused by mismatched Cargo feature flags by separating workspace profiles, locking dependency versions, and adding CI validation with </w:t>
      </w:r>
      <w:proofErr w:type="spellStart"/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Clippy</w:t>
      </w:r>
      <w:proofErr w:type="spellEnd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tests.</w:t>
      </w:r>
    </w:p>
    <w:p w14:paraId="51B9D2E2" w14:textId="77777777" w:rsidR="003F17B4" w:rsidRPr="003F17B4" w:rsidRDefault="003F17B4" w:rsidP="003F17B4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OpenTelemetry</w:t>
      </w:r>
      <w:proofErr w:type="spellEnd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Prometheus metrics, </w:t>
      </w:r>
      <w:proofErr w:type="spellStart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dashboards, and trace correlation IDs, reducing incident investigation time by </w:t>
      </w:r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35%</w:t>
      </w: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during production support.</w:t>
      </w:r>
    </w:p>
    <w:p w14:paraId="35BDBD98" w14:textId="3FD76F2F" w:rsidR="00DD0954" w:rsidRPr="003F17B4" w:rsidRDefault="003F17B4" w:rsidP="003F17B4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Rust flexibly across API services, CLI tooling, background workers, and data synchronization jobs, choosing </w:t>
      </w:r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Axum</w:t>
      </w: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Tokio</w:t>
      </w:r>
      <w:proofErr w:type="spellEnd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, or lightweight binaries based on workload needs.</w:t>
      </w:r>
    </w:p>
    <w:p w14:paraId="4690446C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proofErr w:type="spellStart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VividCloud</w:t>
      </w:r>
      <w:proofErr w:type="spellEnd"/>
    </w:p>
    <w:p w14:paraId="71BB38CB" w14:textId="5CC0FE24" w:rsidR="006A0F01" w:rsidRDefault="00663979">
      <w:pPr>
        <w:pStyle w:val="NormalWeb"/>
        <w:spacing w:beforeAutospacing="0" w:afterAutospacing="0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Software Engineer </w:t>
      </w:r>
      <w:r w:rsidR="002765A3">
        <w:rPr>
          <w:rStyle w:val="Strong"/>
          <w:color w:val="000000" w:themeColor="text1"/>
        </w:rPr>
        <w:t xml:space="preserve">| </w:t>
      </w:r>
      <w:r w:rsidRPr="007A047F">
        <w:rPr>
          <w:i/>
          <w:color w:val="000000" w:themeColor="text1"/>
        </w:rPr>
        <w:t>January 201</w:t>
      </w:r>
      <w:r w:rsidR="007A047F">
        <w:rPr>
          <w:i/>
          <w:color w:val="000000" w:themeColor="text1"/>
        </w:rPr>
        <w:t>6</w:t>
      </w:r>
      <w:r w:rsidRPr="007A047F">
        <w:rPr>
          <w:i/>
          <w:color w:val="000000" w:themeColor="text1"/>
        </w:rPr>
        <w:t xml:space="preserve"> – December 2020</w:t>
      </w:r>
    </w:p>
    <w:p w14:paraId="03AB63A6" w14:textId="77777777" w:rsidR="003F17B4" w:rsidRPr="003F17B4" w:rsidRDefault="003F17B4" w:rsidP="003F17B4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cloud platform services with </w:t>
      </w:r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Rust 1.31–1.48</w:t>
      </w: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C++17, Python 3.x, PostgreSQL 10–12, </w:t>
      </w:r>
      <w:proofErr w:type="spellStart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5.x, and Docker, supporting infrastructure automation and distributed backend workloads.</w:t>
      </w:r>
    </w:p>
    <w:p w14:paraId="611A80E3" w14:textId="77777777" w:rsidR="003F17B4" w:rsidRPr="003F17B4" w:rsidRDefault="003F17B4" w:rsidP="003F17B4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Rust for selected performance-sensitive data processing components where memory safety and predictable CPU usage were more valuable than traditional scripting approaches.</w:t>
      </w:r>
    </w:p>
    <w:p w14:paraId="50CF7D66" w14:textId="77777777" w:rsidR="003F17B4" w:rsidRPr="003F17B4" w:rsidRDefault="003F17B4" w:rsidP="003F17B4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Reworked a slow Python-based log parser into a compiled Rust command-line tool, improving large-file processing speed by </w:t>
      </w:r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52%</w:t>
      </w: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while reducing operational timeout failures.</w:t>
      </w:r>
    </w:p>
    <w:p w14:paraId="430A9256" w14:textId="77777777" w:rsidR="003F17B4" w:rsidRPr="003F17B4" w:rsidRDefault="003F17B4" w:rsidP="003F17B4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a concurrency bug in a worker service where duplicated retry messages caused inconsistent state, adding </w:t>
      </w:r>
      <w:proofErr w:type="spellStart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keys, transactional updates, and safer queue acknowledgment logic.</w:t>
      </w:r>
    </w:p>
    <w:p w14:paraId="079CD6BF" w14:textId="77777777" w:rsidR="003F17B4" w:rsidRPr="003F17B4" w:rsidRDefault="003F17B4" w:rsidP="003F17B4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internal APIs using </w:t>
      </w:r>
      <w:proofErr w:type="spellStart"/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Actix</w:t>
      </w:r>
      <w:proofErr w:type="spellEnd"/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Web 2.x–3.x</w:t>
      </w: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PostgreSQL, exposing service health, deployment metadata, and customer usage data for operational dashboards.</w:t>
      </w:r>
    </w:p>
    <w:p w14:paraId="26E70746" w14:textId="77777777" w:rsidR="003F17B4" w:rsidRPr="003F17B4" w:rsidRDefault="003F17B4" w:rsidP="003F17B4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</w:t>
      </w:r>
      <w:proofErr w:type="gramEnd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several older C++ utilities into safer Rust modules by replacing manual memory handling with ownership-based design, typed errors, and automated regression tests.</w:t>
      </w:r>
    </w:p>
    <w:p w14:paraId="080ED084" w14:textId="77777777" w:rsidR="003F17B4" w:rsidRPr="003F17B4" w:rsidRDefault="003F17B4" w:rsidP="003F17B4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deployment reliability by adding Docker multi-stage builds, </w:t>
      </w:r>
      <w:proofErr w:type="spellStart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 pipelines, dependency caching, and release artifacts for Rust and Python services.</w:t>
      </w:r>
    </w:p>
    <w:p w14:paraId="3B620164" w14:textId="77777777" w:rsidR="003F17B4" w:rsidRPr="003F17B4" w:rsidRDefault="003F17B4" w:rsidP="003F17B4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feature flags for backend rollout control, allowing the team to release new customer settings gradually and reduce rollback risk during production changes.</w:t>
      </w:r>
    </w:p>
    <w:p w14:paraId="39DC1DF7" w14:textId="77777777" w:rsidR="003F17B4" w:rsidRPr="003F17B4" w:rsidRDefault="003F17B4" w:rsidP="003F17B4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</w:t>
      </w:r>
      <w:proofErr w:type="spellStart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 and PostgreSQL indexing around customer lookup flows, improving dashboard load performance by </w:t>
      </w:r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34%</w:t>
      </w: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frequently accessed accounts.</w:t>
      </w:r>
    </w:p>
    <w:p w14:paraId="4C764EE4" w14:textId="77777777" w:rsidR="003F17B4" w:rsidRPr="003F17B4" w:rsidRDefault="003F17B4" w:rsidP="003F17B4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Added structured logging, request IDs, and Prometheus metrics to backend services, making recurring production issues easier to reproduce and verify after fixes.</w:t>
      </w:r>
    </w:p>
    <w:p w14:paraId="5C5CEBD6" w14:textId="4BD17AE1" w:rsidR="00DD0954" w:rsidRPr="003F17B4" w:rsidRDefault="003F17B4" w:rsidP="003F17B4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across backend, DevOps, and QA teams to apply Rust where it solved reliability problems while keeping Python and C++ where they remained the better fit.</w:t>
      </w:r>
    </w:p>
    <w:p w14:paraId="19B443C0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Minimalist Moon</w:t>
      </w:r>
    </w:p>
    <w:p w14:paraId="4F80A5BF" w14:textId="26CADE34" w:rsidR="006A0F01" w:rsidRDefault="00663979">
      <w:pPr>
        <w:pStyle w:val="NormalWeb"/>
        <w:spacing w:beforeAutospacing="0" w:afterAutospacing="0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Software Developer </w:t>
      </w:r>
      <w:r w:rsidR="002765A3">
        <w:rPr>
          <w:rStyle w:val="Strong"/>
          <w:color w:val="000000" w:themeColor="text1"/>
        </w:rPr>
        <w:t xml:space="preserve">| </w:t>
      </w:r>
      <w:r w:rsidRPr="007A047F">
        <w:rPr>
          <w:i/>
          <w:color w:val="000000" w:themeColor="text1"/>
        </w:rPr>
        <w:t>January 201</w:t>
      </w:r>
      <w:r w:rsidR="007A047F">
        <w:rPr>
          <w:i/>
          <w:color w:val="000000" w:themeColor="text1"/>
        </w:rPr>
        <w:t>3</w:t>
      </w:r>
      <w:r w:rsidRPr="007A047F">
        <w:rPr>
          <w:i/>
          <w:color w:val="000000" w:themeColor="text1"/>
        </w:rPr>
        <w:t xml:space="preserve"> – December 201</w:t>
      </w:r>
      <w:r w:rsidR="0046183F">
        <w:rPr>
          <w:i/>
          <w:color w:val="000000" w:themeColor="text1"/>
        </w:rPr>
        <w:t>5</w:t>
      </w:r>
    </w:p>
    <w:p w14:paraId="078CDCEA" w14:textId="77777777" w:rsidR="003F17B4" w:rsidRPr="003F17B4" w:rsidRDefault="003F17B4" w:rsidP="003F17B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backend services and internal tools using C++11, Node.js 0.12–4.x, Python 2.7–3.5, PostgreSQL 9.x, MySQL 5.6, </w:t>
      </w:r>
      <w:proofErr w:type="spellStart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Linux shell scripting for early SaaS products.</w:t>
      </w:r>
    </w:p>
    <w:p w14:paraId="4203A58B" w14:textId="77777777" w:rsidR="003F17B4" w:rsidRPr="003F17B4" w:rsidRDefault="003F17B4" w:rsidP="003F17B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REST endpoints, scheduled workers, and data import utilities that supported customer onboarding, reporting workflows, and operational dashboards for small business clients.</w:t>
      </w:r>
    </w:p>
    <w:p w14:paraId="20F2A99A" w14:textId="77777777" w:rsidR="003F17B4" w:rsidRPr="003F17B4" w:rsidRDefault="003F17B4" w:rsidP="003F17B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Resolved a recurring file upload failure caused by incomplete stream handling by adding checksum validation, retry logic, and safer temporary file cleanup across Linux services.</w:t>
      </w:r>
    </w:p>
    <w:p w14:paraId="18614633" w14:textId="77777777" w:rsidR="003F17B4" w:rsidRPr="003F17B4" w:rsidRDefault="003F17B4" w:rsidP="003F17B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backend response performance by tuning SQL queries, adding missing indexes, and reducing repeated database calls, lowering average report generation time by </w:t>
      </w:r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29%</w:t>
      </w: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4D074DFB" w14:textId="40F7EF1E" w:rsidR="003F17B4" w:rsidRPr="003F17B4" w:rsidRDefault="003F17B4" w:rsidP="003F17B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new account configuration features with server-side validation, audit logging, and role-aware access rules, helping support teams manage client settings more safely.</w:t>
      </w:r>
    </w:p>
    <w:p w14:paraId="271E7410" w14:textId="77777777" w:rsidR="003F17B4" w:rsidRPr="003F17B4" w:rsidRDefault="003F17B4" w:rsidP="003F17B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Maintained C++ utilities for batch processing and system integrations, applying safer pointer usage, clearer error paths, and regression tests to reduce production defects.</w:t>
      </w:r>
    </w:p>
    <w:p w14:paraId="56573F76" w14:textId="77777777" w:rsidR="003F17B4" w:rsidRPr="003F17B4" w:rsidRDefault="003F17B4" w:rsidP="003F17B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older callback-heavy Node.js modules into cleaner service layers with promise-based control flow where appropriate, improving readability and reducing </w:t>
      </w:r>
      <w:proofErr w:type="spellStart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handling mistakes.</w:t>
      </w:r>
    </w:p>
    <w:p w14:paraId="6C2A6DCD" w14:textId="77777777" w:rsidR="003F17B4" w:rsidRPr="003F17B4" w:rsidRDefault="003F17B4" w:rsidP="003F17B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deployment scripts, </w:t>
      </w:r>
      <w:proofErr w:type="spellStart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workers, and environment configuration tools that helped engineers ship backend changes consistently across staging and production servers.</w:t>
      </w:r>
    </w:p>
    <w:p w14:paraId="32C34CCE" w14:textId="77777777" w:rsidR="003F17B4" w:rsidRPr="003F17B4" w:rsidRDefault="003F17B4" w:rsidP="003F17B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</w:t>
      </w:r>
      <w:proofErr w:type="spellStart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timezone</w:t>
      </w:r>
      <w:proofErr w:type="spellEnd"/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-related reporting bugs by normalizing stored timestamps, validating client locale rules, and adding test coverage for month-end and daylight-saving scenarios.</w:t>
      </w:r>
    </w:p>
    <w:p w14:paraId="6BF8847E" w14:textId="45477C37" w:rsidR="00DD0954" w:rsidRPr="003F17B4" w:rsidRDefault="003F17B4" w:rsidP="003F17B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flexibly across backend code, database tuning, Linux operations, and customer issue debugging, building a strong foundation for later systems-level Rust engineering.</w:t>
      </w:r>
    </w:p>
    <w:p w14:paraId="1EEDEAE4" w14:textId="59E43F57" w:rsidR="006A0F01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Microsoft</w:t>
      </w:r>
      <w:bookmarkStart w:id="0" w:name="_GoBack"/>
      <w:bookmarkEnd w:id="0"/>
    </w:p>
    <w:p w14:paraId="4BACF1F3" w14:textId="2D1948B3" w:rsidR="006A0F01" w:rsidRDefault="00663979">
      <w:pPr>
        <w:pStyle w:val="NormalWeb"/>
        <w:spacing w:beforeAutospacing="0" w:afterAutospacing="0"/>
        <w:rPr>
          <w:i/>
          <w:color w:val="000000" w:themeColor="text1"/>
        </w:rPr>
      </w:pPr>
      <w:r>
        <w:rPr>
          <w:rStyle w:val="Strong"/>
          <w:color w:val="000000" w:themeColor="text1"/>
        </w:rPr>
        <w:t>Software Developer Intern</w:t>
      </w:r>
      <w:r w:rsidR="007A047F">
        <w:rPr>
          <w:color w:val="000000" w:themeColor="text1"/>
        </w:rPr>
        <w:t xml:space="preserve"> </w:t>
      </w:r>
      <w:r w:rsidR="002765A3">
        <w:rPr>
          <w:color w:val="000000" w:themeColor="text1"/>
        </w:rPr>
        <w:t xml:space="preserve">| </w:t>
      </w:r>
      <w:r w:rsidR="0046183F">
        <w:rPr>
          <w:i/>
          <w:color w:val="000000" w:themeColor="text1"/>
        </w:rPr>
        <w:t>July 2012 – December 2012</w:t>
      </w:r>
    </w:p>
    <w:p w14:paraId="5ED72D31" w14:textId="77777777" w:rsidR="003F17B4" w:rsidRPr="003F17B4" w:rsidRDefault="003F17B4" w:rsidP="003F17B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internal engineering tools using C#, .NET Framework 4.x, C++11, PowerShell, SQL Server, and Windows services, focusing on reliability improvements and developer productivity.</w:t>
      </w:r>
    </w:p>
    <w:p w14:paraId="7FED8E15" w14:textId="77777777" w:rsidR="003F17B4" w:rsidRPr="003F17B4" w:rsidRDefault="003F17B4" w:rsidP="003F17B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small automation utilities that reduced repetitive validation work for senior engineers and helped teams verify build outputs more consistently before internal release.</w:t>
      </w:r>
    </w:p>
    <w:p w14:paraId="5770C14D" w14:textId="77777777" w:rsidR="003F17B4" w:rsidRPr="003F17B4" w:rsidRDefault="003F17B4" w:rsidP="003F17B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Investigated a build pipeline error caused by inconsistent environment variables, documenting the root cause and adding validation scripts that made failures easier to diagnose.</w:t>
      </w:r>
    </w:p>
    <w:p w14:paraId="1BB4829D" w14:textId="77777777" w:rsidR="003F17B4" w:rsidRPr="003F17B4" w:rsidRDefault="003F17B4" w:rsidP="003F17B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internal dashboard components by improving data formatting, exception handling, and query filtering, helping engineers review system status with fewer manual checks.</w:t>
      </w:r>
    </w:p>
    <w:p w14:paraId="77037A21" w14:textId="77777777" w:rsidR="003F17B4" w:rsidRPr="003F17B4" w:rsidRDefault="003F17B4" w:rsidP="003F17B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with C++ module testing by adding edge-case coverage around parsing, file handling, and error reporting, reducing repeated defects found during review cycles.</w:t>
      </w:r>
    </w:p>
    <w:p w14:paraId="5B712D90" w14:textId="77777777" w:rsidR="003F17B4" w:rsidRPr="003F17B4" w:rsidRDefault="003F17B4" w:rsidP="003F17B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PowerShell scripts for log collection and deployment verification, making it easier to reproduce environment-specific failures across developer machines.</w:t>
      </w:r>
    </w:p>
    <w:p w14:paraId="1FEDC49B" w14:textId="77777777" w:rsidR="003F17B4" w:rsidRPr="003F17B4" w:rsidRDefault="003F17B4" w:rsidP="003F17B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Reviewed production-like issues with senior engineers and learned how typed languages, compiler checks, and disciplined testing reduce defects before runtime.</w:t>
      </w:r>
    </w:p>
    <w:p w14:paraId="7F9C393C" w14:textId="77777777" w:rsidR="003F17B4" w:rsidRPr="003F17B4" w:rsidRDefault="003F17B4" w:rsidP="003F17B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SQL Server stored procedure performance by reviewing query plans, removing unnecessary joins, and validating results against existing internal reports.</w:t>
      </w:r>
    </w:p>
    <w:p w14:paraId="7B697FEE" w14:textId="6BDBDBBE" w:rsidR="00DD0954" w:rsidRPr="003F17B4" w:rsidRDefault="003F17B4" w:rsidP="003F17B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strong engineering base in debugging, systems thinking, performance analysis, and secure coding practices that later transferred naturally into </w:t>
      </w:r>
      <w:r w:rsidRPr="003F17B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Rust</w:t>
      </w:r>
      <w:r w:rsidRPr="003F17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 development.</w:t>
      </w:r>
    </w:p>
    <w:p w14:paraId="698EFC29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Education</w:t>
      </w:r>
    </w:p>
    <w:p w14:paraId="72038122" w14:textId="6ADA9399" w:rsidR="006A0F01" w:rsidRPr="00E40FEE" w:rsidRDefault="0046183F" w:rsidP="0046183F">
      <w:pPr>
        <w:pStyle w:val="NormalWeb"/>
        <w:rPr>
          <w:color w:val="000000" w:themeColor="text1"/>
        </w:rPr>
      </w:pPr>
      <w:r>
        <w:rPr>
          <w:rStyle w:val="Strong"/>
          <w:color w:val="000000" w:themeColor="text1"/>
        </w:rPr>
        <w:t>Florida State University</w:t>
      </w:r>
      <w:r>
        <w:rPr>
          <w:color w:val="000000" w:themeColor="text1"/>
        </w:rPr>
        <w:br/>
      </w:r>
      <w:r>
        <w:rPr>
          <w:rStyle w:val="Strong"/>
          <w:color w:val="000000" w:themeColor="text1"/>
        </w:rPr>
        <w:t>Bachelor’s Degree in Computer Science</w:t>
      </w:r>
      <w:r>
        <w:rPr>
          <w:color w:val="000000" w:themeColor="text1"/>
        </w:rPr>
        <w:t xml:space="preserve"> | 2008 – 2012</w:t>
      </w:r>
    </w:p>
    <w:sectPr w:rsidR="006A0F01" w:rsidRPr="00E40FEE">
      <w:footerReference w:type="default" r:id="rId9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E2AD39C" w14:textId="77777777" w:rsidR="008D2234" w:rsidRDefault="008D2234">
      <w:r>
        <w:separator/>
      </w:r>
    </w:p>
  </w:endnote>
  <w:endnote w:type="continuationSeparator" w:id="0">
    <w:p w14:paraId="5617C48C" w14:textId="77777777" w:rsidR="008D2234" w:rsidRDefault="008D2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Yu Gothic"/>
    <w:charset w:val="8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BFFB46" w14:textId="77777777" w:rsidR="006A0F01" w:rsidRDefault="00663979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3F17B4" w:rsidRPr="003F17B4">
      <w:rPr>
        <w:rFonts w:asciiTheme="majorHAnsi" w:eastAsiaTheme="majorEastAsia" w:hAnsiTheme="majorHAnsi" w:cstheme="majorBidi"/>
        <w:noProof/>
      </w:rPr>
      <w:t>3</w:t>
    </w:r>
    <w:r>
      <w:rPr>
        <w:rFonts w:asciiTheme="majorHAnsi" w:eastAsiaTheme="majorEastAsia" w:hAnsiTheme="majorHAnsi" w:cstheme="majorBidi"/>
      </w:rPr>
      <w:fldChar w:fldCharType="end"/>
    </w:r>
  </w:p>
  <w:p w14:paraId="71D2D650" w14:textId="77777777" w:rsidR="006A0F01" w:rsidRDefault="006A0F0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8610D08" w14:textId="77777777" w:rsidR="008D2234" w:rsidRDefault="008D2234">
      <w:r>
        <w:separator/>
      </w:r>
    </w:p>
  </w:footnote>
  <w:footnote w:type="continuationSeparator" w:id="0">
    <w:p w14:paraId="44CC2B8E" w14:textId="77777777" w:rsidR="008D2234" w:rsidRDefault="008D22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57A76"/>
    <w:multiLevelType w:val="hybridMultilevel"/>
    <w:tmpl w:val="8E5252D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18E41C5"/>
    <w:multiLevelType w:val="multilevel"/>
    <w:tmpl w:val="018E41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3B4EE8"/>
    <w:multiLevelType w:val="hybridMultilevel"/>
    <w:tmpl w:val="A138725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BEB4619"/>
    <w:multiLevelType w:val="hybridMultilevel"/>
    <w:tmpl w:val="F35C9DD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46F7D27"/>
    <w:multiLevelType w:val="hybridMultilevel"/>
    <w:tmpl w:val="E2D8138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B459B7"/>
    <w:multiLevelType w:val="hybridMultilevel"/>
    <w:tmpl w:val="08309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38123C"/>
    <w:multiLevelType w:val="hybridMultilevel"/>
    <w:tmpl w:val="567403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12C21A4"/>
    <w:multiLevelType w:val="hybridMultilevel"/>
    <w:tmpl w:val="A6464C2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0111425"/>
    <w:multiLevelType w:val="hybridMultilevel"/>
    <w:tmpl w:val="F60485B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88D00AC"/>
    <w:multiLevelType w:val="multilevel"/>
    <w:tmpl w:val="488D00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C6C0E3F"/>
    <w:multiLevelType w:val="multilevel"/>
    <w:tmpl w:val="4C6C0E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0093E96"/>
    <w:multiLevelType w:val="hybridMultilevel"/>
    <w:tmpl w:val="8848A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7237B51"/>
    <w:multiLevelType w:val="hybridMultilevel"/>
    <w:tmpl w:val="3710C81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68B70097"/>
    <w:multiLevelType w:val="multilevel"/>
    <w:tmpl w:val="68B7009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9070748"/>
    <w:multiLevelType w:val="hybridMultilevel"/>
    <w:tmpl w:val="17405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BC12256"/>
    <w:multiLevelType w:val="hybridMultilevel"/>
    <w:tmpl w:val="E99ED32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DFB0EF7"/>
    <w:multiLevelType w:val="hybridMultilevel"/>
    <w:tmpl w:val="BA1E8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3CF1BD4"/>
    <w:multiLevelType w:val="hybridMultilevel"/>
    <w:tmpl w:val="AC468C3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74DB4998"/>
    <w:multiLevelType w:val="hybridMultilevel"/>
    <w:tmpl w:val="1414B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99A6AC1"/>
    <w:multiLevelType w:val="hybridMultilevel"/>
    <w:tmpl w:val="52E80FA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7B1D4B80"/>
    <w:multiLevelType w:val="hybridMultilevel"/>
    <w:tmpl w:val="62F612E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0"/>
  </w:num>
  <w:num w:numId="3">
    <w:abstractNumId w:val="9"/>
  </w:num>
  <w:num w:numId="4">
    <w:abstractNumId w:val="1"/>
  </w:num>
  <w:num w:numId="5">
    <w:abstractNumId w:val="14"/>
  </w:num>
  <w:num w:numId="6">
    <w:abstractNumId w:val="4"/>
  </w:num>
  <w:num w:numId="7">
    <w:abstractNumId w:val="16"/>
  </w:num>
  <w:num w:numId="8">
    <w:abstractNumId w:val="5"/>
  </w:num>
  <w:num w:numId="9">
    <w:abstractNumId w:val="11"/>
  </w:num>
  <w:num w:numId="10">
    <w:abstractNumId w:val="15"/>
  </w:num>
  <w:num w:numId="11">
    <w:abstractNumId w:val="12"/>
  </w:num>
  <w:num w:numId="12">
    <w:abstractNumId w:val="18"/>
  </w:num>
  <w:num w:numId="13">
    <w:abstractNumId w:val="8"/>
  </w:num>
  <w:num w:numId="14">
    <w:abstractNumId w:val="7"/>
  </w:num>
  <w:num w:numId="15">
    <w:abstractNumId w:val="0"/>
  </w:num>
  <w:num w:numId="16">
    <w:abstractNumId w:val="20"/>
  </w:num>
  <w:num w:numId="17">
    <w:abstractNumId w:val="3"/>
  </w:num>
  <w:num w:numId="18">
    <w:abstractNumId w:val="17"/>
  </w:num>
  <w:num w:numId="19">
    <w:abstractNumId w:val="2"/>
  </w:num>
  <w:num w:numId="20">
    <w:abstractNumId w:val="6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CA5"/>
    <w:rsid w:val="00084B7D"/>
    <w:rsid w:val="000944DE"/>
    <w:rsid w:val="000D5DC3"/>
    <w:rsid w:val="000E7B26"/>
    <w:rsid w:val="00115DEE"/>
    <w:rsid w:val="002765A3"/>
    <w:rsid w:val="00355895"/>
    <w:rsid w:val="003F17B4"/>
    <w:rsid w:val="00445BEE"/>
    <w:rsid w:val="0046183F"/>
    <w:rsid w:val="00583D59"/>
    <w:rsid w:val="005E34C1"/>
    <w:rsid w:val="00663979"/>
    <w:rsid w:val="006A0F01"/>
    <w:rsid w:val="007A047F"/>
    <w:rsid w:val="007A5CA5"/>
    <w:rsid w:val="007B0886"/>
    <w:rsid w:val="008661F4"/>
    <w:rsid w:val="008D2234"/>
    <w:rsid w:val="008E03F8"/>
    <w:rsid w:val="00901B97"/>
    <w:rsid w:val="00904AA2"/>
    <w:rsid w:val="00944021"/>
    <w:rsid w:val="00A81EF3"/>
    <w:rsid w:val="00D0793A"/>
    <w:rsid w:val="00D1532D"/>
    <w:rsid w:val="00DD0954"/>
    <w:rsid w:val="00E40FEE"/>
    <w:rsid w:val="00E75037"/>
    <w:rsid w:val="00F949F6"/>
    <w:rsid w:val="04E641E9"/>
    <w:rsid w:val="07B332B2"/>
    <w:rsid w:val="1E370F39"/>
    <w:rsid w:val="1E52514A"/>
    <w:rsid w:val="326E5368"/>
    <w:rsid w:val="32CE54EA"/>
    <w:rsid w:val="33E86A85"/>
    <w:rsid w:val="3F73765D"/>
    <w:rsid w:val="419C37A0"/>
    <w:rsid w:val="57FF0D80"/>
    <w:rsid w:val="5A952B45"/>
    <w:rsid w:val="5F0021CA"/>
    <w:rsid w:val="62094CDB"/>
    <w:rsid w:val="62F877E9"/>
    <w:rsid w:val="69846120"/>
    <w:rsid w:val="6FAC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Web 3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rPr>
      <w:rFonts w:ascii="Times New Roman" w:eastAsiaTheme="majorEastAsia" w:hAnsi="Times New Roman" w:cstheme="majorBidi"/>
      <w:b/>
      <w:iCs/>
      <w:color w:val="000000" w:themeColor="text1"/>
      <w:spacing w:val="15"/>
      <w:sz w:val="28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3">
    <w:name w:val="Table Web 3"/>
    <w:basedOn w:val="TableNormal"/>
    <w:qFormat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  <w:style w:type="character" w:customStyle="1" w:styleId="SubtitleChar">
    <w:name w:val="Subtitle Char"/>
    <w:basedOn w:val="DefaultParagraphFont"/>
    <w:link w:val="Subtitle"/>
    <w:qFormat/>
    <w:rPr>
      <w:rFonts w:eastAsiaTheme="majorEastAsia" w:cstheme="majorBidi"/>
      <w:b/>
      <w:iCs/>
      <w:color w:val="000000" w:themeColor="text1"/>
      <w:spacing w:val="15"/>
      <w:sz w:val="28"/>
      <w:szCs w:val="24"/>
      <w:lang w:eastAsia="zh-CN"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Pr>
      <w:rFonts w:asciiTheme="minorHAnsi" w:eastAsiaTheme="minorEastAsia" w:hAnsiTheme="minorHAnsi" w:cstheme="minorBidi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lang w:eastAsia="zh-CN"/>
    </w:rPr>
  </w:style>
  <w:style w:type="character" w:customStyle="1" w:styleId="BalloonTextChar">
    <w:name w:val="Balloon Text Char"/>
    <w:basedOn w:val="DefaultParagraphFont"/>
    <w:link w:val="BalloonText"/>
    <w:rPr>
      <w:rFonts w:ascii="Tahoma" w:eastAsiaTheme="minorEastAsi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Web 3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rPr>
      <w:rFonts w:ascii="Times New Roman" w:eastAsiaTheme="majorEastAsia" w:hAnsi="Times New Roman" w:cstheme="majorBidi"/>
      <w:b/>
      <w:iCs/>
      <w:color w:val="000000" w:themeColor="text1"/>
      <w:spacing w:val="15"/>
      <w:sz w:val="28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3">
    <w:name w:val="Table Web 3"/>
    <w:basedOn w:val="TableNormal"/>
    <w:qFormat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  <w:style w:type="character" w:customStyle="1" w:styleId="SubtitleChar">
    <w:name w:val="Subtitle Char"/>
    <w:basedOn w:val="DefaultParagraphFont"/>
    <w:link w:val="Subtitle"/>
    <w:qFormat/>
    <w:rPr>
      <w:rFonts w:eastAsiaTheme="majorEastAsia" w:cstheme="majorBidi"/>
      <w:b/>
      <w:iCs/>
      <w:color w:val="000000" w:themeColor="text1"/>
      <w:spacing w:val="15"/>
      <w:sz w:val="28"/>
      <w:szCs w:val="24"/>
      <w:lang w:eastAsia="zh-CN"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Pr>
      <w:rFonts w:asciiTheme="minorHAnsi" w:eastAsiaTheme="minorEastAsia" w:hAnsiTheme="minorHAnsi" w:cstheme="minorBidi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lang w:eastAsia="zh-CN"/>
    </w:rPr>
  </w:style>
  <w:style w:type="character" w:customStyle="1" w:styleId="BalloonTextChar">
    <w:name w:val="Balloon Text Char"/>
    <w:basedOn w:val="DefaultParagraphFont"/>
    <w:link w:val="BalloonText"/>
    <w:rPr>
      <w:rFonts w:ascii="Tahoma" w:eastAsiaTheme="minorEastAsi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87AD15-34AA-49FA-8DC9-424A1030D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1402</Words>
  <Characters>7992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16</cp:revision>
  <cp:lastPrinted>2026-05-11T02:40:00Z</cp:lastPrinted>
  <dcterms:created xsi:type="dcterms:W3CDTF">2025-03-18T01:34:00Z</dcterms:created>
  <dcterms:modified xsi:type="dcterms:W3CDTF">2026-05-11T02:41:00Z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54B3AEC1F13341DBAFD351D9CC6C1987_13</vt:lpwstr>
  </property>
</Properties>
</file>