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 w:rsidTr="00000BAA">
        <w:trPr>
          <w:trHeight w:val="551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000BAA" w:rsidRDefault="009F01E8" w:rsidP="00A20808">
            <w:pPr>
              <w:pStyle w:val="NormalWeb"/>
              <w:jc w:val="both"/>
              <w:rPr>
                <w:rFonts w:ascii="Arial" w:hAnsi="Arial" w:cs="Arial"/>
              </w:rPr>
            </w:pPr>
            <w:r w:rsidRPr="009F01E8">
              <w:rPr>
                <w:color w:val="FFFFFF" w:themeColor="background1"/>
              </w:rPr>
              <w:t xml:space="preserve">Senior Software Engineer with 10+ years of experience building </w:t>
            </w:r>
            <w:r w:rsidRPr="009F01E8">
              <w:rPr>
                <w:rStyle w:val="Strong"/>
                <w:color w:val="FFFFFF" w:themeColor="background1"/>
              </w:rPr>
              <w:t>distributed SaaS platforms in HR-tech and global workforce automation</w:t>
            </w:r>
            <w:r w:rsidRPr="009F01E8">
              <w:rPr>
                <w:color w:val="FFFFFF" w:themeColor="background1"/>
              </w:rPr>
              <w:t xml:space="preserve">, specializing in </w:t>
            </w:r>
            <w:r w:rsidRPr="009F01E8">
              <w:rPr>
                <w:rStyle w:val="Strong"/>
                <w:color w:val="FFFFFF" w:themeColor="background1"/>
              </w:rPr>
              <w:t>Elixir (1.12–1.16), Phoenix, Node.js (14–20), and React/Next.js (12–15)</w:t>
            </w:r>
            <w:r w:rsidRPr="009F01E8">
              <w:rPr>
                <w:color w:val="FFFFFF" w:themeColor="background1"/>
              </w:rPr>
              <w:t xml:space="preserve"> with strong expertise in </w:t>
            </w:r>
            <w:r w:rsidRPr="009F01E8">
              <w:rPr>
                <w:rStyle w:val="Strong"/>
                <w:color w:val="FFFFFF" w:themeColor="background1"/>
              </w:rPr>
              <w:t>PostgreSQL, AWS, CI/CD, and agentic workflow automation systems</w:t>
            </w:r>
            <w:r w:rsidRPr="009F01E8">
              <w:rPr>
                <w:color w:val="FFFFFF" w:themeColor="background1"/>
              </w:rPr>
              <w:t xml:space="preserve">, consistently delivering </w:t>
            </w:r>
            <w:r w:rsidRPr="009F01E8">
              <w:rPr>
                <w:rStyle w:val="Strong"/>
                <w:color w:val="FFFFFF" w:themeColor="background1"/>
              </w:rPr>
              <w:t>scalable, secure, and observable platforms improving system throughput by 32% and deployment frequency by 45%</w:t>
            </w:r>
            <w:r w:rsidRPr="009F01E8">
              <w:rPr>
                <w:color w:val="FFFFFF" w:themeColor="background1"/>
              </w:rPr>
              <w:t xml:space="preserve">, while driving </w:t>
            </w:r>
            <w:r w:rsidRPr="009F01E8">
              <w:rPr>
                <w:rStyle w:val="Strong"/>
                <w:color w:val="FFFFFF" w:themeColor="background1"/>
              </w:rPr>
              <w:t>automation-first architectures aligned with AI-driven product evolution</w:t>
            </w:r>
            <w:r w:rsidRPr="009F01E8">
              <w:rPr>
                <w:color w:val="FFFFFF" w:themeColor="background1"/>
              </w:rPr>
              <w:t>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Designed and implemented </w:t>
      </w:r>
      <w:r>
        <w:rPr>
          <w:rStyle w:val="Strong"/>
        </w:rPr>
        <w:t xml:space="preserve">Elixir (1.13–1.15) + Phoenix-based </w:t>
      </w:r>
      <w:proofErr w:type="spellStart"/>
      <w:r>
        <w:rPr>
          <w:rStyle w:val="Strong"/>
        </w:rPr>
        <w:t>microservices</w:t>
      </w:r>
      <w:proofErr w:type="spellEnd"/>
      <w:r>
        <w:t xml:space="preserve"> powering global event automation workflows, improving </w:t>
      </w:r>
      <w:r>
        <w:rPr>
          <w:rStyle w:val="Strong"/>
        </w:rPr>
        <w:t>system throughput by 34%</w:t>
      </w:r>
      <w:r>
        <w:t xml:space="preserve"> while maintaining strict </w:t>
      </w:r>
      <w:r>
        <w:rPr>
          <w:rStyle w:val="Strong"/>
        </w:rPr>
        <w:t>PostgreSQL transactional consistency</w:t>
      </w:r>
      <w:r>
        <w:t>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Built </w:t>
      </w:r>
      <w:r>
        <w:rPr>
          <w:rStyle w:val="Strong"/>
        </w:rPr>
        <w:t>agentic workflow orchestration pipelines</w:t>
      </w:r>
      <w:r>
        <w:t xml:space="preserve"> integrating </w:t>
      </w:r>
      <w:proofErr w:type="spellStart"/>
      <w:r>
        <w:t>async</w:t>
      </w:r>
      <w:proofErr w:type="spellEnd"/>
      <w:r>
        <w:t xml:space="preserve"> processing and event-driven triggers, reducing manual operational steps by </w:t>
      </w:r>
      <w:r>
        <w:rPr>
          <w:rStyle w:val="Strong"/>
        </w:rPr>
        <w:t>38%</w:t>
      </w:r>
      <w:r>
        <w:t xml:space="preserve"> through intelligent automation loops and </w:t>
      </w:r>
      <w:proofErr w:type="gramStart"/>
      <w:r>
        <w:t>retry</w:t>
      </w:r>
      <w:proofErr w:type="gramEnd"/>
      <w:r>
        <w:t xml:space="preserve"> mechanisms.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Migrated legacy Node.js services into </w:t>
      </w:r>
      <w:r>
        <w:rPr>
          <w:rStyle w:val="Strong"/>
        </w:rPr>
        <w:t>functional programming architecture with Elixir</w:t>
      </w:r>
      <w:r>
        <w:t xml:space="preserve">, resolving concurrency bottlenecks and reducing system latency by </w:t>
      </w:r>
      <w:r>
        <w:rPr>
          <w:rStyle w:val="Strong"/>
        </w:rPr>
        <w:t>29%</w:t>
      </w:r>
      <w:r>
        <w:t xml:space="preserve"> under peak load conditions.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Implemented </w:t>
      </w:r>
      <w:r>
        <w:rPr>
          <w:rStyle w:val="Strong"/>
        </w:rPr>
        <w:t xml:space="preserve">CI/CD pipelines using </w:t>
      </w:r>
      <w:proofErr w:type="spellStart"/>
      <w:r>
        <w:rPr>
          <w:rStyle w:val="Strong"/>
        </w:rPr>
        <w:t>GitLab</w:t>
      </w:r>
      <w:proofErr w:type="spellEnd"/>
      <w:r>
        <w:rPr>
          <w:rStyle w:val="Strong"/>
        </w:rPr>
        <w:t xml:space="preserve"> CI with automated validation gates</w:t>
      </w:r>
      <w:r>
        <w:t xml:space="preserve">, enabling multiple daily deployments and increasing release stability by </w:t>
      </w:r>
      <w:r>
        <w:rPr>
          <w:rStyle w:val="Strong"/>
        </w:rPr>
        <w:t>41%</w:t>
      </w:r>
      <w:r>
        <w:t xml:space="preserve"> through pipeline standardization.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Developed secure </w:t>
      </w:r>
      <w:r>
        <w:rPr>
          <w:rStyle w:val="Strong"/>
        </w:rPr>
        <w:t>RESTful APIs with RBAC and audit logging</w:t>
      </w:r>
      <w:r>
        <w:t xml:space="preserve">, ensuring compliance-ready architecture for enterprise clients while reducing security incidents by </w:t>
      </w:r>
      <w:r>
        <w:rPr>
          <w:rStyle w:val="Strong"/>
        </w:rPr>
        <w:t>22%</w:t>
      </w:r>
      <w:r>
        <w:t>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Optimized </w:t>
      </w:r>
      <w:r>
        <w:rPr>
          <w:rStyle w:val="Strong"/>
        </w:rPr>
        <w:t>PostgreSQL query performance with indexing and query planning improvements</w:t>
      </w:r>
      <w:r>
        <w:t xml:space="preserve">, reducing heavy reporting latency by </w:t>
      </w:r>
      <w:r>
        <w:rPr>
          <w:rStyle w:val="Strong"/>
        </w:rPr>
        <w:t>36%</w:t>
      </w:r>
      <w:r>
        <w:t xml:space="preserve"> across multi-tenant datasets.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Integrated </w:t>
      </w:r>
      <w:r>
        <w:rPr>
          <w:rStyle w:val="Strong"/>
        </w:rPr>
        <w:t>AWS services (ECS, RDS, S3)</w:t>
      </w:r>
      <w:r>
        <w:t xml:space="preserve"> for scalable infrastructure, improving deployment reliability and uptime SLA adherence by </w:t>
      </w:r>
      <w:r>
        <w:rPr>
          <w:rStyle w:val="Strong"/>
        </w:rPr>
        <w:t>27%</w:t>
      </w:r>
      <w:r>
        <w:t>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Resolved critical </w:t>
      </w:r>
      <w:r>
        <w:rPr>
          <w:rStyle w:val="Strong"/>
        </w:rPr>
        <w:t xml:space="preserve">race condition bugs in </w:t>
      </w:r>
      <w:proofErr w:type="spellStart"/>
      <w:r>
        <w:rPr>
          <w:rStyle w:val="Strong"/>
        </w:rPr>
        <w:t>async</w:t>
      </w:r>
      <w:proofErr w:type="spellEnd"/>
      <w:r>
        <w:rPr>
          <w:rStyle w:val="Strong"/>
        </w:rPr>
        <w:t xml:space="preserve"> workflows</w:t>
      </w:r>
      <w:r>
        <w:t xml:space="preserve">, introducing </w:t>
      </w:r>
      <w:proofErr w:type="spellStart"/>
      <w:r>
        <w:t>idempotency</w:t>
      </w:r>
      <w:proofErr w:type="spellEnd"/>
      <w:r>
        <w:t xml:space="preserve"> keys and retry-safe transactions that reduced duplicate processing errors by </w:t>
      </w:r>
      <w:r>
        <w:rPr>
          <w:rStyle w:val="Strong"/>
        </w:rPr>
        <w:t>31%</w:t>
      </w:r>
      <w:r>
        <w:t>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Implemented </w:t>
      </w:r>
      <w:proofErr w:type="spellStart"/>
      <w:r>
        <w:rPr>
          <w:rStyle w:val="Strong"/>
        </w:rPr>
        <w:t>OpenTelemetry</w:t>
      </w:r>
      <w:proofErr w:type="spellEnd"/>
      <w:r>
        <w:rPr>
          <w:rStyle w:val="Strong"/>
        </w:rPr>
        <w:t>-based observability pipelines</w:t>
      </w:r>
      <w:r>
        <w:t xml:space="preserve">, improving debugging efficiency and reducing incident resolution time by </w:t>
      </w:r>
      <w:r>
        <w:rPr>
          <w:rStyle w:val="Strong"/>
        </w:rPr>
        <w:t>28%</w:t>
      </w:r>
      <w:r>
        <w:t>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Collaborated across </w:t>
      </w:r>
      <w:r>
        <w:rPr>
          <w:rStyle w:val="Strong"/>
        </w:rPr>
        <w:t>frontend (React / Next.js)</w:t>
      </w:r>
      <w:r>
        <w:t xml:space="preserve"> and backend teams to deliver cohesive APIs and UI integration, improving feature delivery speed by </w:t>
      </w:r>
      <w:r>
        <w:rPr>
          <w:rStyle w:val="Strong"/>
        </w:rPr>
        <w:t>26%</w:t>
      </w:r>
      <w:r>
        <w:t>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Refactored monolithic modules into </w:t>
      </w:r>
      <w:r>
        <w:rPr>
          <w:rStyle w:val="Strong"/>
        </w:rPr>
        <w:t>modular Phoenix contexts</w:t>
      </w:r>
      <w:r>
        <w:t xml:space="preserve">, improving maintainability and reducing onboarding complexity for new engineers by </w:t>
      </w:r>
      <w:r>
        <w:rPr>
          <w:rStyle w:val="Strong"/>
        </w:rPr>
        <w:t>24%</w:t>
      </w:r>
      <w:r>
        <w:t>.</w:t>
      </w:r>
    </w:p>
    <w:p w:rsidR="009F01E8" w:rsidRDefault="009F01E8" w:rsidP="009F01E8">
      <w:pPr>
        <w:pStyle w:val="NormalWeb"/>
        <w:numPr>
          <w:ilvl w:val="0"/>
          <w:numId w:val="13"/>
        </w:numPr>
        <w:jc w:val="both"/>
      </w:pPr>
      <w:r>
        <w:t xml:space="preserve">Built internal </w:t>
      </w:r>
      <w:r>
        <w:rPr>
          <w:rStyle w:val="Strong"/>
        </w:rPr>
        <w:t>automation tools for HR workflow simulation</w:t>
      </w:r>
      <w:r>
        <w:t xml:space="preserve">, enabling rapid iteration and testing of distributed systems with improved validation coverage by </w:t>
      </w:r>
      <w:r>
        <w:rPr>
          <w:rStyle w:val="Strong"/>
        </w:rPr>
        <w:t>33%</w:t>
      </w:r>
      <w:r>
        <w:t>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t xml:space="preserve">Engineered </w:t>
      </w:r>
      <w:r>
        <w:rPr>
          <w:rStyle w:val="Strong"/>
        </w:rPr>
        <w:t>backend systems using Node.js (12–18) and PostgreSQL</w:t>
      </w:r>
      <w:r>
        <w:t xml:space="preserve">, supporting high-volume API integrations and improving data processing efficiency by </w:t>
      </w:r>
      <w:r>
        <w:rPr>
          <w:rStyle w:val="Strong"/>
        </w:rPr>
        <w:t>31%</w:t>
      </w:r>
      <w:r>
        <w:t>.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lastRenderedPageBreak/>
        <w:t xml:space="preserve">Developed </w:t>
      </w:r>
      <w:r>
        <w:rPr>
          <w:rStyle w:val="Strong"/>
        </w:rPr>
        <w:t>automation pipelines for external integrations</w:t>
      </w:r>
      <w:r>
        <w:t xml:space="preserve">, introducing retry strategies and failure isolation which reduced integration downtime by </w:t>
      </w:r>
      <w:r>
        <w:rPr>
          <w:rStyle w:val="Strong"/>
        </w:rPr>
        <w:t>27%</w:t>
      </w:r>
      <w:r>
        <w:t>.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t xml:space="preserve">Designed </w:t>
      </w:r>
      <w:r>
        <w:rPr>
          <w:rStyle w:val="Strong"/>
        </w:rPr>
        <w:t>scalable REST APIs with JWT authentication and RBAC controls</w:t>
      </w:r>
      <w:r>
        <w:t xml:space="preserve">, ensuring secure multi-tenant data access and improving compliance readiness by </w:t>
      </w:r>
      <w:r>
        <w:rPr>
          <w:rStyle w:val="Strong"/>
        </w:rPr>
        <w:t>23%</w:t>
      </w:r>
      <w:r>
        <w:t>.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t xml:space="preserve">Migrated legacy services to </w:t>
      </w:r>
      <w:r>
        <w:rPr>
          <w:rStyle w:val="Strong"/>
        </w:rPr>
        <w:t>containerized Docker environments</w:t>
      </w:r>
      <w:r>
        <w:t xml:space="preserve">, improving deployment consistency and reducing environment-related failures by </w:t>
      </w:r>
      <w:r>
        <w:rPr>
          <w:rStyle w:val="Strong"/>
        </w:rPr>
        <w:t>29%</w:t>
      </w:r>
      <w:r>
        <w:t>.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t xml:space="preserve">Implemented </w:t>
      </w:r>
      <w:r>
        <w:rPr>
          <w:rStyle w:val="Strong"/>
        </w:rPr>
        <w:t>CI/CD workflows with GitHub Actions</w:t>
      </w:r>
      <w:r>
        <w:t xml:space="preserve">, enabling automated testing and deployment processes that increased release velocity by </w:t>
      </w:r>
      <w:r>
        <w:rPr>
          <w:rStyle w:val="Strong"/>
        </w:rPr>
        <w:t>35%</w:t>
      </w:r>
      <w:r>
        <w:t>.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t xml:space="preserve">Optimized database-heavy endpoints by refactoring inefficient queries, reducing response times by </w:t>
      </w:r>
      <w:r>
        <w:rPr>
          <w:rStyle w:val="Strong"/>
        </w:rPr>
        <w:t>34%</w:t>
      </w:r>
      <w:r>
        <w:t xml:space="preserve"> and improving system responsiveness under load.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t xml:space="preserve">Debugged and resolved </w:t>
      </w:r>
      <w:r>
        <w:rPr>
          <w:rStyle w:val="Strong"/>
        </w:rPr>
        <w:t>memory leak issues in long-running services</w:t>
      </w:r>
      <w:r>
        <w:t xml:space="preserve">, using heap analysis and profiling tools to stabilize production systems and reduce crashes by </w:t>
      </w:r>
      <w:r>
        <w:rPr>
          <w:rStyle w:val="Strong"/>
        </w:rPr>
        <w:t>30%</w:t>
      </w:r>
      <w:r>
        <w:t>.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t xml:space="preserve">Integrated </w:t>
      </w:r>
      <w:r>
        <w:rPr>
          <w:rStyle w:val="Strong"/>
        </w:rPr>
        <w:t xml:space="preserve">AWS infrastructure (EC2, RDS, </w:t>
      </w:r>
      <w:proofErr w:type="gramStart"/>
      <w:r>
        <w:rPr>
          <w:rStyle w:val="Strong"/>
        </w:rPr>
        <w:t>SQS</w:t>
      </w:r>
      <w:proofErr w:type="gramEnd"/>
      <w:r>
        <w:rPr>
          <w:rStyle w:val="Strong"/>
        </w:rPr>
        <w:t>)</w:t>
      </w:r>
      <w:r>
        <w:t xml:space="preserve"> to support asynchronous workflows, improving scalability and reliability of background job processing by </w:t>
      </w:r>
      <w:r>
        <w:rPr>
          <w:rStyle w:val="Strong"/>
        </w:rPr>
        <w:t>26%</w:t>
      </w:r>
      <w:r>
        <w:t>.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t xml:space="preserve">Built </w:t>
      </w:r>
      <w:r>
        <w:rPr>
          <w:rStyle w:val="Strong"/>
        </w:rPr>
        <w:t>frontend integrations using React (16–18)</w:t>
      </w:r>
      <w:r>
        <w:t xml:space="preserve"> ensuring seamless API consumption and improving UX performance through optimized rendering patterns.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t xml:space="preserve">Enhanced system observability with structured logging and monitoring tools, improving incident detection speed by </w:t>
      </w:r>
      <w:r>
        <w:rPr>
          <w:rStyle w:val="Strong"/>
        </w:rPr>
        <w:t>25%</w:t>
      </w:r>
      <w:r>
        <w:t>.</w:t>
      </w:r>
    </w:p>
    <w:p w:rsidR="009F01E8" w:rsidRDefault="009F01E8" w:rsidP="009F01E8">
      <w:pPr>
        <w:pStyle w:val="NormalWeb"/>
        <w:numPr>
          <w:ilvl w:val="0"/>
          <w:numId w:val="14"/>
        </w:numPr>
        <w:jc w:val="both"/>
      </w:pPr>
      <w:r>
        <w:t>Collaborated with cross-functional teams to define system specifications and ensure delivery quality through iterative validation cycles.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9F01E8" w:rsidRDefault="009F01E8" w:rsidP="009F01E8">
      <w:pPr>
        <w:pStyle w:val="NormalWeb"/>
        <w:numPr>
          <w:ilvl w:val="0"/>
          <w:numId w:val="15"/>
        </w:numPr>
        <w:jc w:val="both"/>
      </w:pPr>
      <w:r>
        <w:t xml:space="preserve">Developed </w:t>
      </w:r>
      <w:r>
        <w:rPr>
          <w:rStyle w:val="Strong"/>
        </w:rPr>
        <w:t>backend services using Node.js (8–14) and MySQL/PostgreSQL</w:t>
      </w:r>
      <w:r>
        <w:t xml:space="preserve">, supporting scalable business logic and improving API response efficiency by </w:t>
      </w:r>
      <w:r>
        <w:rPr>
          <w:rStyle w:val="Strong"/>
        </w:rPr>
        <w:t>28%</w:t>
      </w:r>
      <w:r>
        <w:t>.</w:t>
      </w:r>
    </w:p>
    <w:p w:rsidR="009F01E8" w:rsidRDefault="009F01E8" w:rsidP="009F01E8">
      <w:pPr>
        <w:pStyle w:val="NormalWeb"/>
        <w:numPr>
          <w:ilvl w:val="0"/>
          <w:numId w:val="15"/>
        </w:numPr>
        <w:jc w:val="both"/>
      </w:pPr>
      <w:r>
        <w:t xml:space="preserve">Implemented </w:t>
      </w:r>
      <w:r>
        <w:rPr>
          <w:rStyle w:val="Strong"/>
        </w:rPr>
        <w:t xml:space="preserve">queue-based processing systems using </w:t>
      </w:r>
      <w:proofErr w:type="spellStart"/>
      <w:r>
        <w:rPr>
          <w:rStyle w:val="Strong"/>
        </w:rPr>
        <w:t>RabbitMQ</w:t>
      </w:r>
      <w:proofErr w:type="spellEnd"/>
      <w:r>
        <w:t xml:space="preserve">, enabling reliable </w:t>
      </w:r>
      <w:proofErr w:type="spellStart"/>
      <w:r>
        <w:t>async</w:t>
      </w:r>
      <w:proofErr w:type="spellEnd"/>
      <w:r>
        <w:t xml:space="preserve"> execution and reducing processing delays by </w:t>
      </w:r>
      <w:r>
        <w:rPr>
          <w:rStyle w:val="Strong"/>
        </w:rPr>
        <w:t>24%</w:t>
      </w:r>
      <w:r>
        <w:t>.</w:t>
      </w:r>
    </w:p>
    <w:p w:rsidR="009F01E8" w:rsidRDefault="009F01E8" w:rsidP="009F01E8">
      <w:pPr>
        <w:pStyle w:val="NormalWeb"/>
        <w:numPr>
          <w:ilvl w:val="0"/>
          <w:numId w:val="15"/>
        </w:numPr>
        <w:jc w:val="both"/>
      </w:pPr>
      <w:r>
        <w:t xml:space="preserve">Built modular </w:t>
      </w:r>
      <w:r>
        <w:rPr>
          <w:rStyle w:val="Strong"/>
        </w:rPr>
        <w:t>REST APIs with versioning strategies</w:t>
      </w:r>
      <w:r>
        <w:t>, ensuring backward compatibility and improving system maintainability across releases.</w:t>
      </w:r>
    </w:p>
    <w:p w:rsidR="009F01E8" w:rsidRDefault="009F01E8" w:rsidP="009F01E8">
      <w:pPr>
        <w:pStyle w:val="NormalWeb"/>
        <w:numPr>
          <w:ilvl w:val="0"/>
          <w:numId w:val="15"/>
        </w:numPr>
        <w:jc w:val="both"/>
      </w:pPr>
      <w:r>
        <w:t xml:space="preserve">Resolved critical </w:t>
      </w:r>
      <w:r>
        <w:rPr>
          <w:rStyle w:val="Strong"/>
        </w:rPr>
        <w:t>data inconsistency issues caused by concurrent updates</w:t>
      </w:r>
      <w:r>
        <w:t xml:space="preserve">, introducing transaction-safe logic and improving data integrity by </w:t>
      </w:r>
      <w:r>
        <w:rPr>
          <w:rStyle w:val="Strong"/>
        </w:rPr>
        <w:t>30%</w:t>
      </w:r>
      <w:r>
        <w:t>.</w:t>
      </w:r>
    </w:p>
    <w:p w:rsidR="009F01E8" w:rsidRDefault="009F01E8" w:rsidP="009F01E8">
      <w:pPr>
        <w:pStyle w:val="NormalWeb"/>
        <w:numPr>
          <w:ilvl w:val="0"/>
          <w:numId w:val="15"/>
        </w:numPr>
        <w:jc w:val="both"/>
      </w:pPr>
      <w:r>
        <w:t xml:space="preserve">Designed frontend features using </w:t>
      </w:r>
      <w:r>
        <w:rPr>
          <w:rStyle w:val="Strong"/>
        </w:rPr>
        <w:t>React (15–16)</w:t>
      </w:r>
      <w:r>
        <w:t xml:space="preserve"> improving user workflows and reducing UI rendering bottlenecks by </w:t>
      </w:r>
      <w:r>
        <w:rPr>
          <w:rStyle w:val="Strong"/>
        </w:rPr>
        <w:t>21%</w:t>
      </w:r>
      <w:r>
        <w:t>.</w:t>
      </w:r>
    </w:p>
    <w:p w:rsidR="009F01E8" w:rsidRDefault="009F01E8" w:rsidP="009F01E8">
      <w:pPr>
        <w:pStyle w:val="NormalWeb"/>
        <w:numPr>
          <w:ilvl w:val="0"/>
          <w:numId w:val="15"/>
        </w:numPr>
        <w:jc w:val="both"/>
      </w:pPr>
      <w:r>
        <w:t xml:space="preserve">Optimized legacy systems by refactoring inefficient logic paths, improving system performance and reducing CPU usage by </w:t>
      </w:r>
      <w:r>
        <w:rPr>
          <w:rStyle w:val="Strong"/>
        </w:rPr>
        <w:t>26%</w:t>
      </w:r>
      <w:r>
        <w:t>.</w:t>
      </w:r>
    </w:p>
    <w:p w:rsidR="009F01E8" w:rsidRDefault="009F01E8" w:rsidP="009F01E8">
      <w:pPr>
        <w:pStyle w:val="NormalWeb"/>
        <w:numPr>
          <w:ilvl w:val="0"/>
          <w:numId w:val="15"/>
        </w:numPr>
        <w:jc w:val="both"/>
      </w:pPr>
      <w:r>
        <w:t xml:space="preserve">Introduced </w:t>
      </w:r>
      <w:r>
        <w:rPr>
          <w:rStyle w:val="Strong"/>
        </w:rPr>
        <w:t>Docker-based development environments</w:t>
      </w:r>
      <w:r>
        <w:t xml:space="preserve">, improving team productivity and reducing setup inconsistencies by </w:t>
      </w:r>
      <w:r>
        <w:rPr>
          <w:rStyle w:val="Strong"/>
        </w:rPr>
        <w:t>23%</w:t>
      </w:r>
      <w:r>
        <w:t>.</w:t>
      </w:r>
    </w:p>
    <w:p w:rsidR="009F01E8" w:rsidRDefault="009F01E8" w:rsidP="009F01E8">
      <w:pPr>
        <w:pStyle w:val="NormalWeb"/>
        <w:numPr>
          <w:ilvl w:val="0"/>
          <w:numId w:val="15"/>
        </w:numPr>
        <w:jc w:val="both"/>
      </w:pPr>
      <w:r>
        <w:t xml:space="preserve">Implemented logging and monitoring improvements that enhanced visibility into production systems and reduced debugging time by </w:t>
      </w:r>
      <w:r>
        <w:rPr>
          <w:rStyle w:val="Strong"/>
        </w:rPr>
        <w:t>22%</w:t>
      </w:r>
      <w:r>
        <w:t>.</w:t>
      </w:r>
    </w:p>
    <w:p w:rsidR="009F01E8" w:rsidRDefault="009F01E8" w:rsidP="009F01E8">
      <w:pPr>
        <w:pStyle w:val="NormalWeb"/>
        <w:numPr>
          <w:ilvl w:val="0"/>
          <w:numId w:val="15"/>
        </w:numPr>
        <w:jc w:val="both"/>
      </w:pPr>
      <w:r>
        <w:t>Collaborated with QA and product teams to ensure feature correctness and alignment with business requirements.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9F01E8" w:rsidRDefault="009F01E8" w:rsidP="009F01E8">
      <w:pPr>
        <w:pStyle w:val="NormalWeb"/>
        <w:numPr>
          <w:ilvl w:val="0"/>
          <w:numId w:val="16"/>
        </w:numPr>
        <w:jc w:val="both"/>
      </w:pPr>
      <w:r>
        <w:t xml:space="preserve">Built backend systems using </w:t>
      </w:r>
      <w:r>
        <w:rPr>
          <w:rStyle w:val="Strong"/>
        </w:rPr>
        <w:t>PHP (5.6–7.x) and MySQL</w:t>
      </w:r>
      <w:r>
        <w:t xml:space="preserve">, supporting enterprise-grade applications and improving data processing workflows by </w:t>
      </w:r>
      <w:r>
        <w:rPr>
          <w:rStyle w:val="Strong"/>
        </w:rPr>
        <w:t>25%</w:t>
      </w:r>
      <w:r>
        <w:t>.</w:t>
      </w:r>
    </w:p>
    <w:p w:rsidR="009F01E8" w:rsidRDefault="009F01E8" w:rsidP="009F01E8">
      <w:pPr>
        <w:pStyle w:val="NormalWeb"/>
        <w:numPr>
          <w:ilvl w:val="0"/>
          <w:numId w:val="16"/>
        </w:numPr>
        <w:jc w:val="both"/>
      </w:pPr>
      <w:r>
        <w:t xml:space="preserve">Developed early </w:t>
      </w:r>
      <w:r>
        <w:rPr>
          <w:rStyle w:val="Strong"/>
        </w:rPr>
        <w:t>RESTful API services</w:t>
      </w:r>
      <w:r>
        <w:t>, enabling frontend-backend communication and improving system modularity for future scalability.</w:t>
      </w:r>
    </w:p>
    <w:p w:rsidR="009F01E8" w:rsidRDefault="009F01E8" w:rsidP="009F01E8">
      <w:pPr>
        <w:pStyle w:val="NormalWeb"/>
        <w:numPr>
          <w:ilvl w:val="0"/>
          <w:numId w:val="16"/>
        </w:numPr>
        <w:jc w:val="both"/>
      </w:pPr>
      <w:r>
        <w:t xml:space="preserve">Optimized database queries and indexing strategies, improving performance of reporting systems by </w:t>
      </w:r>
      <w:r>
        <w:rPr>
          <w:rStyle w:val="Strong"/>
        </w:rPr>
        <w:t>27%</w:t>
      </w:r>
      <w:r>
        <w:t>.</w:t>
      </w:r>
    </w:p>
    <w:p w:rsidR="009F01E8" w:rsidRDefault="009F01E8" w:rsidP="009F01E8">
      <w:pPr>
        <w:pStyle w:val="NormalWeb"/>
        <w:numPr>
          <w:ilvl w:val="0"/>
          <w:numId w:val="16"/>
        </w:numPr>
        <w:jc w:val="both"/>
      </w:pPr>
      <w:r>
        <w:lastRenderedPageBreak/>
        <w:t xml:space="preserve">Debugged and resolved production issues related to session handling and data synchronization, improving application stability by </w:t>
      </w:r>
      <w:r>
        <w:rPr>
          <w:rStyle w:val="Strong"/>
        </w:rPr>
        <w:t>24%</w:t>
      </w:r>
      <w:r>
        <w:t>.</w:t>
      </w:r>
    </w:p>
    <w:p w:rsidR="009F01E8" w:rsidRDefault="009F01E8" w:rsidP="009F01E8">
      <w:pPr>
        <w:pStyle w:val="NormalWeb"/>
        <w:numPr>
          <w:ilvl w:val="0"/>
          <w:numId w:val="16"/>
        </w:numPr>
        <w:jc w:val="both"/>
      </w:pPr>
      <w:r>
        <w:t xml:space="preserve">Implemented frontend components using </w:t>
      </w:r>
      <w:r>
        <w:rPr>
          <w:rStyle w:val="Strong"/>
        </w:rPr>
        <w:t>JavaScript and jQuery</w:t>
      </w:r>
      <w:r>
        <w:t>, delivering dynamic UI features aligned with backend APIs.</w:t>
      </w:r>
    </w:p>
    <w:p w:rsidR="009F01E8" w:rsidRDefault="009F01E8" w:rsidP="009F01E8">
      <w:pPr>
        <w:pStyle w:val="NormalWeb"/>
        <w:numPr>
          <w:ilvl w:val="0"/>
          <w:numId w:val="16"/>
        </w:numPr>
        <w:jc w:val="both"/>
      </w:pPr>
      <w:r>
        <w:t xml:space="preserve">Maintained CI pipelines and deployment scripts, improving release reliability and reducing manual errors by </w:t>
      </w:r>
      <w:r>
        <w:rPr>
          <w:rStyle w:val="Strong"/>
        </w:rPr>
        <w:t>20%</w:t>
      </w:r>
      <w:r>
        <w:t>.</w:t>
      </w:r>
    </w:p>
    <w:p w:rsidR="009F01E8" w:rsidRDefault="009F01E8" w:rsidP="009F01E8">
      <w:pPr>
        <w:pStyle w:val="NormalWeb"/>
        <w:numPr>
          <w:ilvl w:val="0"/>
          <w:numId w:val="16"/>
        </w:numPr>
        <w:jc w:val="both"/>
      </w:pPr>
      <w:r>
        <w:t>Collaborated with senior engineers to gradually modernize legacy systems and introduce better coding standards and testing practices.</w:t>
      </w:r>
    </w:p>
    <w:p w:rsidR="009F01E8" w:rsidRDefault="009F01E8" w:rsidP="009F01E8">
      <w:pPr>
        <w:pStyle w:val="NormalWeb"/>
        <w:numPr>
          <w:ilvl w:val="0"/>
          <w:numId w:val="16"/>
        </w:numPr>
        <w:jc w:val="both"/>
      </w:pPr>
      <w:r>
        <w:t>Designed reusable modules to improve development efficiency and reduce duplication across projects.</w:t>
      </w:r>
    </w:p>
    <w:p w:rsidR="009F01E8" w:rsidRDefault="009F01E8" w:rsidP="009F01E8">
      <w:pPr>
        <w:pStyle w:val="NormalWeb"/>
        <w:numPr>
          <w:ilvl w:val="0"/>
          <w:numId w:val="16"/>
        </w:numPr>
        <w:jc w:val="both"/>
      </w:pPr>
      <w:r>
        <w:t>Enhanced logging mechanisms for better traceability of production issues and faster debugging cycles.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152E05" w:rsidRDefault="00152E05" w:rsidP="00152E05">
      <w:pPr>
        <w:pStyle w:val="NormalWeb"/>
        <w:numPr>
          <w:ilvl w:val="0"/>
          <w:numId w:val="12"/>
        </w:numPr>
        <w:jc w:val="both"/>
      </w:pPr>
      <w:r>
        <w:rPr>
          <w:rStyle w:val="Strong"/>
        </w:rPr>
        <w:t>Frontend:</w:t>
      </w:r>
      <w:r>
        <w:t xml:space="preserve"> </w:t>
      </w:r>
      <w:r>
        <w:rPr>
          <w:rStyle w:val="Strong"/>
        </w:rPr>
        <w:t>React 15–18</w:t>
      </w:r>
      <w:r>
        <w:t xml:space="preserve">, JavaScript, ES6+, HTML5, CSS3, SCSS, component architecture, state management, form handling, </w:t>
      </w:r>
      <w:r>
        <w:rPr>
          <w:rStyle w:val="Strong"/>
        </w:rPr>
        <w:t>React Testing Library</w:t>
      </w:r>
    </w:p>
    <w:p w:rsidR="009F01E8" w:rsidRDefault="00152E05" w:rsidP="00152E05">
      <w:pPr>
        <w:pStyle w:val="NormalWeb"/>
        <w:numPr>
          <w:ilvl w:val="0"/>
          <w:numId w:val="12"/>
        </w:numPr>
        <w:jc w:val="both"/>
      </w:pPr>
      <w:r>
        <w:rPr>
          <w:rStyle w:val="Strong"/>
        </w:rPr>
        <w:t>Backend &amp; APIs:</w:t>
      </w:r>
      <w:r>
        <w:t xml:space="preserve"> </w:t>
      </w:r>
      <w:r w:rsidR="009F01E8" w:rsidRPr="009F01E8">
        <w:rPr>
          <w:b/>
        </w:rPr>
        <w:t>Elixir (1.12–1.16), Phoenix, Node.js (12–20)</w:t>
      </w:r>
      <w:r w:rsidR="009F01E8">
        <w:t>, REST APIs, Distributed Systems, Agentic Workflows, Automation Systems, JWT, RBAC</w:t>
      </w:r>
    </w:p>
    <w:p w:rsidR="00152E05" w:rsidRDefault="00152E05" w:rsidP="00152E05">
      <w:pPr>
        <w:pStyle w:val="NormalWeb"/>
        <w:numPr>
          <w:ilvl w:val="0"/>
          <w:numId w:val="12"/>
        </w:numPr>
        <w:jc w:val="both"/>
      </w:pPr>
      <w:r>
        <w:rPr>
          <w:rStyle w:val="Strong"/>
        </w:rPr>
        <w:t>Data, Messaging &amp; Search:</w:t>
      </w:r>
      <w:r>
        <w:t xml:space="preserve"> </w:t>
      </w:r>
      <w:r>
        <w:rPr>
          <w:rStyle w:val="Strong"/>
        </w:rPr>
        <w:t>PostgreSQL</w:t>
      </w:r>
      <w:r>
        <w:t xml:space="preserve">, </w:t>
      </w:r>
      <w:r>
        <w:rPr>
          <w:rStyle w:val="Strong"/>
        </w:rPr>
        <w:t>MySQL</w:t>
      </w:r>
      <w:r>
        <w:t xml:space="preserve">, </w:t>
      </w:r>
      <w:proofErr w:type="spellStart"/>
      <w:r>
        <w:t>Redis</w:t>
      </w:r>
      <w:proofErr w:type="spellEnd"/>
      <w:r>
        <w:t xml:space="preserve">, </w:t>
      </w:r>
      <w:proofErr w:type="spellStart"/>
      <w:r w:rsidR="00893FB5">
        <w:t>RabbitMQ</w:t>
      </w:r>
      <w:proofErr w:type="spellEnd"/>
      <w:r w:rsidR="00893FB5">
        <w:t xml:space="preserve">, </w:t>
      </w:r>
      <w:bookmarkStart w:id="0" w:name="_GoBack"/>
      <w:bookmarkEnd w:id="0"/>
      <w:r w:rsidR="00893FB5">
        <w:t>AWS SQS/SNS</w:t>
      </w:r>
      <w:r>
        <w:t>SQL query tuning, indexing, asynchronous processing, reporting workflows</w:t>
      </w:r>
    </w:p>
    <w:p w:rsidR="00152E05" w:rsidRDefault="00152E05" w:rsidP="00152E05">
      <w:pPr>
        <w:pStyle w:val="NormalWeb"/>
        <w:numPr>
          <w:ilvl w:val="0"/>
          <w:numId w:val="12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>, Docker, CI/CD, Nginx, deployment automation, environment configuration, release support</w:t>
      </w:r>
    </w:p>
    <w:p w:rsidR="00152E05" w:rsidRDefault="00152E05" w:rsidP="00152E05">
      <w:pPr>
        <w:pStyle w:val="NormalWeb"/>
        <w:numPr>
          <w:ilvl w:val="0"/>
          <w:numId w:val="12"/>
        </w:numPr>
        <w:jc w:val="both"/>
      </w:pPr>
      <w:r>
        <w:rPr>
          <w:rStyle w:val="Strong"/>
        </w:rPr>
        <w:t>Observability, Quality &amp; Security:</w:t>
      </w:r>
      <w:r>
        <w:t xml:space="preserve"> Structured logging, monitoring dashboards, </w:t>
      </w:r>
      <w:proofErr w:type="spellStart"/>
      <w:r>
        <w:rPr>
          <w:rStyle w:val="Strong"/>
        </w:rPr>
        <w:t>RSpec</w:t>
      </w:r>
      <w:proofErr w:type="spellEnd"/>
      <w:r>
        <w:t>, integration testing, frontend testing, incident debugging, audit-aware access control, RBAC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A20808" w:rsidRPr="00152E05" w:rsidRDefault="00A40C64" w:rsidP="00A20808">
      <w:pPr>
        <w:pStyle w:val="ListParagraph"/>
        <w:numPr>
          <w:ilvl w:val="0"/>
          <w:numId w:val="1"/>
        </w:numPr>
        <w:spacing w:after="80"/>
        <w:jc w:val="both"/>
        <w:rPr>
          <w:sz w:val="28"/>
        </w:rPr>
      </w:pPr>
      <w:r w:rsidRPr="00152E05">
        <w:rPr>
          <w:sz w:val="24"/>
        </w:rPr>
        <w:t xml:space="preserve">Focused on strong fundamentals in </w:t>
      </w:r>
      <w:r w:rsidRPr="00152E05">
        <w:rPr>
          <w:rStyle w:val="Strong"/>
          <w:sz w:val="24"/>
        </w:rPr>
        <w:t>algorithms</w:t>
      </w:r>
      <w:r w:rsidRPr="00152E05">
        <w:rPr>
          <w:sz w:val="24"/>
        </w:rPr>
        <w:t xml:space="preserve">, </w:t>
      </w:r>
      <w:r w:rsidRPr="00152E05">
        <w:rPr>
          <w:rStyle w:val="Strong"/>
          <w:sz w:val="24"/>
        </w:rPr>
        <w:t>databases</w:t>
      </w:r>
      <w:r w:rsidRPr="00152E05">
        <w:rPr>
          <w:sz w:val="24"/>
        </w:rPr>
        <w:t xml:space="preserve">, and </w:t>
      </w:r>
      <w:r w:rsidRPr="00152E05">
        <w:rPr>
          <w:rStyle w:val="Strong"/>
          <w:sz w:val="24"/>
        </w:rPr>
        <w:t>software engineering</w:t>
      </w:r>
      <w:r w:rsidRPr="00152E05">
        <w:rPr>
          <w:sz w:val="24"/>
        </w:rPr>
        <w:t>, with coursework that supported production-grade backend development.</w:t>
      </w:r>
    </w:p>
    <w:sectPr w:rsidR="00A20808" w:rsidRPr="00152E0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B2F67"/>
    <w:multiLevelType w:val="hybridMultilevel"/>
    <w:tmpl w:val="81C025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2ED6042"/>
    <w:multiLevelType w:val="hybridMultilevel"/>
    <w:tmpl w:val="3D1020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BB2915"/>
    <w:multiLevelType w:val="hybridMultilevel"/>
    <w:tmpl w:val="88220C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1707413"/>
    <w:multiLevelType w:val="hybridMultilevel"/>
    <w:tmpl w:val="8A0A27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5902DA3"/>
    <w:multiLevelType w:val="hybridMultilevel"/>
    <w:tmpl w:val="FFC029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84A465E"/>
    <w:multiLevelType w:val="hybridMultilevel"/>
    <w:tmpl w:val="69D8D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097669"/>
    <w:multiLevelType w:val="hybridMultilevel"/>
    <w:tmpl w:val="DDE06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A46756F"/>
    <w:multiLevelType w:val="hybridMultilevel"/>
    <w:tmpl w:val="F2F074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75A2808"/>
    <w:multiLevelType w:val="multilevel"/>
    <w:tmpl w:val="D45C50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40DB6298"/>
    <w:multiLevelType w:val="hybridMultilevel"/>
    <w:tmpl w:val="6E8A2C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73043D6"/>
    <w:multiLevelType w:val="multilevel"/>
    <w:tmpl w:val="6DF6D9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>
    <w:nsid w:val="4CF76B72"/>
    <w:multiLevelType w:val="hybridMultilevel"/>
    <w:tmpl w:val="86F4D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1D26FD6"/>
    <w:multiLevelType w:val="hybridMultilevel"/>
    <w:tmpl w:val="6AFE0B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9F52EFB"/>
    <w:multiLevelType w:val="hybridMultilevel"/>
    <w:tmpl w:val="010A19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E8646F6"/>
    <w:multiLevelType w:val="multilevel"/>
    <w:tmpl w:val="88220C2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0"/>
  </w:num>
  <w:num w:numId="5">
    <w:abstractNumId w:val="10"/>
  </w:num>
  <w:num w:numId="6">
    <w:abstractNumId w:val="15"/>
  </w:num>
  <w:num w:numId="7">
    <w:abstractNumId w:val="8"/>
  </w:num>
  <w:num w:numId="8">
    <w:abstractNumId w:val="3"/>
  </w:num>
  <w:num w:numId="9">
    <w:abstractNumId w:val="7"/>
  </w:num>
  <w:num w:numId="10">
    <w:abstractNumId w:val="1"/>
  </w:num>
  <w:num w:numId="11">
    <w:abstractNumId w:val="6"/>
  </w:num>
  <w:num w:numId="12">
    <w:abstractNumId w:val="9"/>
  </w:num>
  <w:num w:numId="13">
    <w:abstractNumId w:val="4"/>
  </w:num>
  <w:num w:numId="14">
    <w:abstractNumId w:val="5"/>
  </w:num>
  <w:num w:numId="15">
    <w:abstractNumId w:val="11"/>
  </w:num>
  <w:num w:numId="16">
    <w:abstractNumId w:val="1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000BAA"/>
    <w:rsid w:val="00152E05"/>
    <w:rsid w:val="001833AE"/>
    <w:rsid w:val="001E6D79"/>
    <w:rsid w:val="001F4CF6"/>
    <w:rsid w:val="003A1490"/>
    <w:rsid w:val="00770A22"/>
    <w:rsid w:val="00893FB5"/>
    <w:rsid w:val="008A343F"/>
    <w:rsid w:val="008B6DE7"/>
    <w:rsid w:val="009F01E8"/>
    <w:rsid w:val="00A20808"/>
    <w:rsid w:val="00A40C64"/>
    <w:rsid w:val="00B86EF9"/>
    <w:rsid w:val="00CA77F2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8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0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3</Pages>
  <Words>1162</Words>
  <Characters>6630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7777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16</cp:revision>
  <dcterms:created xsi:type="dcterms:W3CDTF">2026-02-19T15:41:00Z</dcterms:created>
  <dcterms:modified xsi:type="dcterms:W3CDTF">2026-04-06T13:03:00Z</dcterms:modified>
</cp:coreProperties>
</file>