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845FC1" w:rsidRDefault="00845FC1" w:rsidP="00356395">
            <w:pPr>
              <w:pStyle w:val="NormalWeb"/>
              <w:jc w:val="both"/>
            </w:pPr>
            <w:r w:rsidRPr="00845FC1">
              <w:rPr>
                <w:color w:val="FFFFFF" w:themeColor="background1"/>
                <w:sz w:val="20"/>
              </w:rPr>
              <w:t xml:space="preserve">Senior AI Engineer with 7+ years delivering </w:t>
            </w:r>
            <w:r w:rsidRPr="00845FC1">
              <w:rPr>
                <w:rStyle w:val="Strong"/>
                <w:color w:val="FFFFFF" w:themeColor="background1"/>
                <w:sz w:val="20"/>
              </w:rPr>
              <w:t>production-grade AI/ML</w:t>
            </w:r>
            <w:r w:rsidRPr="00845FC1">
              <w:rPr>
                <w:color w:val="FFFFFF" w:themeColor="background1"/>
                <w:sz w:val="20"/>
              </w:rPr>
              <w:t xml:space="preserve"> and </w:t>
            </w:r>
            <w:r w:rsidRPr="00845FC1">
              <w:rPr>
                <w:rStyle w:val="Strong"/>
                <w:color w:val="FFFFFF" w:themeColor="background1"/>
                <w:sz w:val="20"/>
              </w:rPr>
              <w:t>API-first</w:t>
            </w:r>
            <w:r w:rsidRPr="00845FC1">
              <w:rPr>
                <w:color w:val="FFFFFF" w:themeColor="background1"/>
                <w:sz w:val="20"/>
              </w:rPr>
              <w:t xml:space="preserve"> services for </w:t>
            </w:r>
            <w:proofErr w:type="spellStart"/>
            <w:r w:rsidRPr="00845FC1">
              <w:rPr>
                <w:color w:val="FFFFFF" w:themeColor="background1"/>
                <w:sz w:val="20"/>
              </w:rPr>
              <w:t>decisioning</w:t>
            </w:r>
            <w:proofErr w:type="spellEnd"/>
            <w:r w:rsidRPr="00845FC1">
              <w:rPr>
                <w:color w:val="FFFFFF" w:themeColor="background1"/>
                <w:sz w:val="20"/>
              </w:rPr>
              <w:t xml:space="preserve"> and analytics across remote teams. Built secure inference platforms, feature pipelines, and monitoring with strong </w:t>
            </w:r>
            <w:proofErr w:type="spellStart"/>
            <w:r w:rsidRPr="00845FC1">
              <w:rPr>
                <w:rStyle w:val="Strong"/>
                <w:color w:val="FFFFFF" w:themeColor="background1"/>
                <w:sz w:val="20"/>
              </w:rPr>
              <w:t>MLOps</w:t>
            </w:r>
            <w:proofErr w:type="spellEnd"/>
            <w:r w:rsidRPr="00845FC1">
              <w:rPr>
                <w:color w:val="FFFFFF" w:themeColor="background1"/>
                <w:sz w:val="20"/>
              </w:rPr>
              <w:t xml:space="preserve"> discipline (reproducibility, CI/CD, rollback safety, and </w:t>
            </w:r>
            <w:proofErr w:type="spellStart"/>
            <w:r w:rsidRPr="00845FC1">
              <w:rPr>
                <w:color w:val="FFFFFF" w:themeColor="background1"/>
                <w:sz w:val="20"/>
              </w:rPr>
              <w:t>runbooks</w:t>
            </w:r>
            <w:proofErr w:type="spellEnd"/>
            <w:r w:rsidRPr="00845FC1">
              <w:rPr>
                <w:color w:val="FFFFFF" w:themeColor="background1"/>
                <w:sz w:val="20"/>
              </w:rPr>
              <w:t xml:space="preserve">). In </w:t>
            </w:r>
            <w:r w:rsidRPr="00845FC1">
              <w:rPr>
                <w:rStyle w:val="Strong"/>
                <w:color w:val="FFFFFF" w:themeColor="background1"/>
                <w:sz w:val="20"/>
              </w:rPr>
              <w:t>healthcare analytics</w:t>
            </w:r>
            <w:r w:rsidRPr="00845FC1">
              <w:rPr>
                <w:color w:val="FFFFFF" w:themeColor="background1"/>
                <w:sz w:val="20"/>
              </w:rPr>
              <w:t xml:space="preserve">, shipped compliant workflows using </w:t>
            </w:r>
            <w:proofErr w:type="spellStart"/>
            <w:r w:rsidRPr="00845FC1">
              <w:rPr>
                <w:rStyle w:val="Strong"/>
                <w:color w:val="FFFFFF" w:themeColor="background1"/>
                <w:sz w:val="20"/>
              </w:rPr>
              <w:t>Palantir</w:t>
            </w:r>
            <w:proofErr w:type="spellEnd"/>
            <w:r w:rsidRPr="00845FC1">
              <w:rPr>
                <w:rStyle w:val="Strong"/>
                <w:color w:val="FFFFFF" w:themeColor="background1"/>
                <w:sz w:val="20"/>
              </w:rPr>
              <w:t xml:space="preserve"> Foundry</w:t>
            </w:r>
            <w:r w:rsidRPr="00845FC1">
              <w:rPr>
                <w:color w:val="FFFFFF" w:themeColor="background1"/>
                <w:sz w:val="20"/>
              </w:rPr>
              <w:t xml:space="preserve"> and </w:t>
            </w:r>
            <w:r w:rsidRPr="00845FC1">
              <w:rPr>
                <w:rStyle w:val="Strong"/>
                <w:color w:val="FFFFFF" w:themeColor="background1"/>
                <w:sz w:val="20"/>
              </w:rPr>
              <w:t>Python 3.8–3.11</w:t>
            </w:r>
            <w:r w:rsidRPr="00845FC1">
              <w:rPr>
                <w:color w:val="FFFFFF" w:themeColor="background1"/>
                <w:sz w:val="20"/>
              </w:rPr>
              <w:t xml:space="preserve">, integrating ontology-driven data products with downstream systems via </w:t>
            </w:r>
            <w:r w:rsidRPr="00845FC1">
              <w:rPr>
                <w:rStyle w:val="Strong"/>
                <w:color w:val="FFFFFF" w:themeColor="background1"/>
                <w:sz w:val="20"/>
              </w:rPr>
              <w:t>REST/JSON</w:t>
            </w:r>
            <w:r w:rsidRPr="00845FC1">
              <w:rPr>
                <w:color w:val="FFFFFF" w:themeColor="background1"/>
                <w:sz w:val="20"/>
              </w:rPr>
              <w:t xml:space="preserve">. Known for reducing p95 latency, improving model accuracy with tight feedback loops, and hardening services with </w:t>
            </w:r>
            <w:proofErr w:type="spellStart"/>
            <w:r w:rsidRPr="00845FC1">
              <w:rPr>
                <w:color w:val="FFFFFF" w:themeColor="background1"/>
                <w:sz w:val="20"/>
              </w:rPr>
              <w:t>observability</w:t>
            </w:r>
            <w:proofErr w:type="spellEnd"/>
            <w:r w:rsidRPr="00845FC1">
              <w:rPr>
                <w:color w:val="FFFFFF" w:themeColor="background1"/>
                <w:sz w:val="20"/>
              </w:rPr>
              <w:t>, rate limiting, and defensive data contracts.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Designed </w:t>
      </w:r>
      <w:proofErr w:type="spellStart"/>
      <w:r w:rsidRPr="00845FC1">
        <w:rPr>
          <w:rStyle w:val="Strong"/>
          <w:sz w:val="18"/>
        </w:rPr>
        <w:t>Palantir</w:t>
      </w:r>
      <w:proofErr w:type="spellEnd"/>
      <w:r w:rsidRPr="00845FC1">
        <w:rPr>
          <w:rStyle w:val="Strong"/>
          <w:sz w:val="18"/>
        </w:rPr>
        <w:t xml:space="preserve"> Foundry</w:t>
      </w:r>
      <w:r w:rsidRPr="00845FC1">
        <w:rPr>
          <w:sz w:val="18"/>
        </w:rPr>
        <w:t xml:space="preserve"> pipelines (transforms, incremental loads, quality gates) and mapped curated datasets into </w:t>
      </w:r>
      <w:proofErr w:type="gramStart"/>
      <w:r w:rsidRPr="00845FC1">
        <w:rPr>
          <w:sz w:val="18"/>
        </w:rPr>
        <w:t xml:space="preserve">an </w:t>
      </w:r>
      <w:r w:rsidRPr="00845FC1">
        <w:rPr>
          <w:rStyle w:val="Strong"/>
          <w:sz w:val="18"/>
        </w:rPr>
        <w:t>Ontology</w:t>
      </w:r>
      <w:proofErr w:type="gramEnd"/>
      <w:r w:rsidRPr="00845FC1">
        <w:rPr>
          <w:sz w:val="18"/>
        </w:rPr>
        <w:t xml:space="preserve"> to enable consistent operational </w:t>
      </w:r>
      <w:proofErr w:type="spellStart"/>
      <w:r w:rsidRPr="00845FC1">
        <w:rPr>
          <w:sz w:val="18"/>
        </w:rPr>
        <w:t>decisioning</w:t>
      </w:r>
      <w:proofErr w:type="spellEnd"/>
      <w:r w:rsidRPr="00845FC1">
        <w:rPr>
          <w:sz w:val="18"/>
        </w:rPr>
        <w:t xml:space="preserve"> across teams.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Built </w:t>
      </w:r>
      <w:r w:rsidRPr="00845FC1">
        <w:rPr>
          <w:rStyle w:val="Strong"/>
          <w:sz w:val="18"/>
        </w:rPr>
        <w:t xml:space="preserve">model inference </w:t>
      </w:r>
      <w:proofErr w:type="spellStart"/>
      <w:r w:rsidRPr="00845FC1">
        <w:rPr>
          <w:rStyle w:val="Strong"/>
          <w:sz w:val="18"/>
        </w:rPr>
        <w:t>microservices</w:t>
      </w:r>
      <w:proofErr w:type="spellEnd"/>
      <w:r w:rsidRPr="00845FC1">
        <w:rPr>
          <w:sz w:val="18"/>
        </w:rPr>
        <w:t xml:space="preserve"> with </w:t>
      </w:r>
      <w:proofErr w:type="spellStart"/>
      <w:r w:rsidRPr="00845FC1">
        <w:rPr>
          <w:rStyle w:val="Strong"/>
          <w:sz w:val="18"/>
        </w:rPr>
        <w:t>FastAPI</w:t>
      </w:r>
      <w:proofErr w:type="spellEnd"/>
      <w:r w:rsidRPr="00845FC1">
        <w:rPr>
          <w:sz w:val="18"/>
        </w:rPr>
        <w:t xml:space="preserve"> and background workers, exposing versioned </w:t>
      </w:r>
      <w:r w:rsidRPr="00845FC1">
        <w:rPr>
          <w:rStyle w:val="Strong"/>
          <w:sz w:val="18"/>
        </w:rPr>
        <w:t>REST APIs</w:t>
      </w:r>
      <w:r w:rsidRPr="00845FC1">
        <w:rPr>
          <w:sz w:val="18"/>
        </w:rPr>
        <w:t xml:space="preserve"> for scoring, explanations, and batch replays with strict </w:t>
      </w:r>
      <w:proofErr w:type="spellStart"/>
      <w:r w:rsidRPr="00845FC1">
        <w:rPr>
          <w:sz w:val="18"/>
        </w:rPr>
        <w:t>idempotency</w:t>
      </w:r>
      <w:proofErr w:type="spellEnd"/>
      <w:r w:rsidRPr="00845FC1">
        <w:rPr>
          <w:sz w:val="18"/>
        </w:rPr>
        <w:t xml:space="preserve"> guarantees.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Integrated Foundry data products to downstream systems using </w:t>
      </w:r>
      <w:r w:rsidRPr="00845FC1">
        <w:rPr>
          <w:rStyle w:val="Strong"/>
          <w:sz w:val="18"/>
        </w:rPr>
        <w:t>OAuth2/OIDC</w:t>
      </w:r>
      <w:r w:rsidRPr="00845FC1">
        <w:rPr>
          <w:sz w:val="18"/>
        </w:rPr>
        <w:t xml:space="preserve">, </w:t>
      </w:r>
      <w:r w:rsidRPr="00845FC1">
        <w:rPr>
          <w:rStyle w:val="Strong"/>
          <w:sz w:val="18"/>
        </w:rPr>
        <w:t>JWT</w:t>
      </w:r>
      <w:r w:rsidRPr="00845FC1">
        <w:rPr>
          <w:sz w:val="18"/>
        </w:rPr>
        <w:t xml:space="preserve">, and scoped service identities, adding </w:t>
      </w:r>
      <w:r w:rsidRPr="00845FC1">
        <w:rPr>
          <w:rStyle w:val="Strong"/>
          <w:sz w:val="18"/>
        </w:rPr>
        <w:t>rate limiting</w:t>
      </w:r>
      <w:r w:rsidRPr="00845FC1">
        <w:rPr>
          <w:sz w:val="18"/>
        </w:rPr>
        <w:t xml:space="preserve"> and audit trails for sensitive workloads.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proofErr w:type="spellStart"/>
      <w:r w:rsidRPr="00845FC1">
        <w:rPr>
          <w:sz w:val="18"/>
        </w:rPr>
        <w:t>Productionized</w:t>
      </w:r>
      <w:proofErr w:type="spellEnd"/>
      <w:r w:rsidRPr="00845FC1">
        <w:rPr>
          <w:sz w:val="18"/>
        </w:rPr>
        <w:t xml:space="preserve"> feature pipelines with offline/online parity, embedding validation checks that blocked schema drift and prevented silent training-serving skew in critical endpoints.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Implemented monitoring with </w:t>
      </w:r>
      <w:proofErr w:type="spellStart"/>
      <w:r w:rsidRPr="00845FC1">
        <w:rPr>
          <w:rStyle w:val="Strong"/>
          <w:sz w:val="18"/>
        </w:rPr>
        <w:t>OpenTelemetry</w:t>
      </w:r>
      <w:proofErr w:type="spellEnd"/>
      <w:r w:rsidRPr="00845FC1">
        <w:rPr>
          <w:sz w:val="18"/>
        </w:rPr>
        <w:t xml:space="preserve"> tracing and </w:t>
      </w:r>
      <w:proofErr w:type="spellStart"/>
      <w:r w:rsidRPr="00845FC1">
        <w:rPr>
          <w:rStyle w:val="Strong"/>
          <w:sz w:val="18"/>
        </w:rPr>
        <w:t>Datadog</w:t>
      </w:r>
      <w:proofErr w:type="spellEnd"/>
      <w:r w:rsidRPr="00845FC1">
        <w:rPr>
          <w:rStyle w:val="Strong"/>
          <w:sz w:val="18"/>
        </w:rPr>
        <w:t>/</w:t>
      </w:r>
      <w:proofErr w:type="spellStart"/>
      <w:r w:rsidRPr="00845FC1">
        <w:rPr>
          <w:rStyle w:val="Strong"/>
          <w:sz w:val="18"/>
        </w:rPr>
        <w:t>CloudWatch</w:t>
      </w:r>
      <w:proofErr w:type="spellEnd"/>
      <w:r w:rsidRPr="00845FC1">
        <w:rPr>
          <w:sz w:val="18"/>
        </w:rPr>
        <w:t xml:space="preserve"> metrics, creating SLOs that surfaced hot shards, slow queries, and request fan-out regressions early.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Resolved a recurring “partial score” bug caused by null-heavy joins in feature assembly by adding contract tests, </w:t>
      </w:r>
      <w:proofErr w:type="spellStart"/>
      <w:r w:rsidRPr="00845FC1">
        <w:rPr>
          <w:sz w:val="18"/>
        </w:rPr>
        <w:t>nullable</w:t>
      </w:r>
      <w:proofErr w:type="spellEnd"/>
      <w:r w:rsidRPr="00845FC1">
        <w:rPr>
          <w:sz w:val="18"/>
        </w:rPr>
        <w:t>-safe transforms, and Foundry dataset expectations.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Reduced p95 inference latency by caching reference features in </w:t>
      </w:r>
      <w:proofErr w:type="spellStart"/>
      <w:r w:rsidRPr="00845FC1">
        <w:rPr>
          <w:rStyle w:val="Strong"/>
          <w:sz w:val="18"/>
        </w:rPr>
        <w:t>Redis</w:t>
      </w:r>
      <w:proofErr w:type="spellEnd"/>
      <w:r w:rsidRPr="00845FC1">
        <w:rPr>
          <w:sz w:val="18"/>
        </w:rPr>
        <w:t xml:space="preserve"> and optimizing </w:t>
      </w:r>
      <w:proofErr w:type="spellStart"/>
      <w:r w:rsidRPr="00845FC1">
        <w:rPr>
          <w:sz w:val="18"/>
        </w:rPr>
        <w:t>vectorized</w:t>
      </w:r>
      <w:proofErr w:type="spellEnd"/>
      <w:r w:rsidRPr="00845FC1">
        <w:rPr>
          <w:sz w:val="18"/>
        </w:rPr>
        <w:t xml:space="preserve"> preprocessing, while keeping deterministic outputs for compliance review.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>Built drift detection that compared live feature distributions to training baselines, triggering safe-mode routing and alerting when PSI thresholds indicated population shift.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proofErr w:type="gramStart"/>
      <w:r w:rsidRPr="00845FC1">
        <w:rPr>
          <w:sz w:val="18"/>
        </w:rPr>
        <w:t>Migrated</w:t>
      </w:r>
      <w:proofErr w:type="gramEnd"/>
      <w:r w:rsidRPr="00845FC1">
        <w:rPr>
          <w:sz w:val="18"/>
        </w:rPr>
        <w:t xml:space="preserve"> a legacy batch scoring job into near-real-time orchestration by introducing queue-backed workflows and retry-safe consumers with exponential </w:t>
      </w:r>
      <w:proofErr w:type="spellStart"/>
      <w:r w:rsidRPr="00845FC1">
        <w:rPr>
          <w:sz w:val="18"/>
        </w:rPr>
        <w:t>backoff</w:t>
      </w:r>
      <w:proofErr w:type="spellEnd"/>
      <w:r w:rsidRPr="00845FC1">
        <w:rPr>
          <w:sz w:val="18"/>
        </w:rPr>
        <w:t xml:space="preserve"> and dead-letter routing.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Hardened deployment workflows with </w:t>
      </w:r>
      <w:proofErr w:type="spellStart"/>
      <w:r w:rsidRPr="00845FC1">
        <w:rPr>
          <w:rStyle w:val="Strong"/>
          <w:sz w:val="18"/>
        </w:rPr>
        <w:t>Docker</w:t>
      </w:r>
      <w:proofErr w:type="spellEnd"/>
      <w:r w:rsidRPr="00845FC1">
        <w:rPr>
          <w:sz w:val="18"/>
        </w:rPr>
        <w:t xml:space="preserve"> images, </w:t>
      </w:r>
      <w:proofErr w:type="spellStart"/>
      <w:r w:rsidRPr="00845FC1">
        <w:rPr>
          <w:sz w:val="18"/>
        </w:rPr>
        <w:t>Kubernetes</w:t>
      </w:r>
      <w:proofErr w:type="spellEnd"/>
      <w:r w:rsidRPr="00845FC1">
        <w:rPr>
          <w:sz w:val="18"/>
        </w:rPr>
        <w:t xml:space="preserve"> rollouts, and gated CI checks, preventing unpinned dependency updates from breaking model runtime.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>Implemented blue/green releases for inference APIs, adding automated canary scoring and rollback hooks when error budgets or calibration metrics degraded.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Partnered with data engineering to define </w:t>
      </w:r>
      <w:r w:rsidRPr="00845FC1">
        <w:rPr>
          <w:rStyle w:val="Strong"/>
          <w:sz w:val="18"/>
        </w:rPr>
        <w:t>data contracts</w:t>
      </w:r>
      <w:r w:rsidRPr="00845FC1">
        <w:rPr>
          <w:sz w:val="18"/>
        </w:rPr>
        <w:t xml:space="preserve"> (schemas, SLAs, ownership) and improved pipeline performance by partitioning, pruning, and incremental rebuild strategies.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 xml:space="preserve">Authored architecture docs, interface specs, and on-call </w:t>
      </w:r>
      <w:proofErr w:type="spellStart"/>
      <w:r w:rsidRPr="00845FC1">
        <w:rPr>
          <w:sz w:val="18"/>
        </w:rPr>
        <w:t>runbooks</w:t>
      </w:r>
      <w:proofErr w:type="spellEnd"/>
      <w:r w:rsidRPr="00845FC1">
        <w:rPr>
          <w:sz w:val="18"/>
        </w:rPr>
        <w:t>, enabling fast incident response for 5xx spikes, elevated timeouts, and Foundry pipeline failures.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>Led stakeholder sessions translating clinical/ops requirements into measurable decision rules, ensuring outputs were explainable, testable, and aligned with governance needs.</w:t>
      </w:r>
    </w:p>
    <w:p w:rsidR="00845FC1" w:rsidRPr="00845FC1" w:rsidRDefault="00845FC1" w:rsidP="00845FC1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845FC1">
        <w:rPr>
          <w:sz w:val="18"/>
        </w:rPr>
        <w:t>Drove continuous improvement by introducing post-incident reviews and “fix-forward” playbooks that cut repeat incidents and improved release confidence.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 xml:space="preserve">Built early-stage ML-enabled services where </w:t>
      </w:r>
      <w:r w:rsidRPr="00845FC1">
        <w:rPr>
          <w:rStyle w:val="Strong"/>
          <w:sz w:val="18"/>
        </w:rPr>
        <w:t>Python</w:t>
      </w:r>
      <w:r w:rsidRPr="00845FC1">
        <w:rPr>
          <w:sz w:val="18"/>
        </w:rPr>
        <w:t xml:space="preserve"> pipelines generated features from operational data and published scoring outputs through stable </w:t>
      </w:r>
      <w:r w:rsidRPr="00845FC1">
        <w:rPr>
          <w:rStyle w:val="Strong"/>
          <w:sz w:val="18"/>
        </w:rPr>
        <w:t>REST endpoints</w:t>
      </w:r>
      <w:r w:rsidRPr="00845FC1">
        <w:rPr>
          <w:sz w:val="18"/>
        </w:rPr>
        <w:t>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>Created API gateways and service layers with authentication, request validation, and structured error responses, reducing client-side retries caused by inconsistent 4xx/5xx handling.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 xml:space="preserve">Fixed a long-running ETL failure triggered by </w:t>
      </w:r>
      <w:proofErr w:type="spellStart"/>
      <w:r w:rsidRPr="00845FC1">
        <w:rPr>
          <w:sz w:val="18"/>
        </w:rPr>
        <w:t>timezone</w:t>
      </w:r>
      <w:proofErr w:type="spellEnd"/>
      <w:r w:rsidRPr="00845FC1">
        <w:rPr>
          <w:sz w:val="18"/>
        </w:rPr>
        <w:t xml:space="preserve"> parsing edge cases by adding canonical date normalization, replay tooling, and dataset-level sanity checks.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proofErr w:type="gramStart"/>
      <w:r w:rsidRPr="00845FC1">
        <w:rPr>
          <w:sz w:val="18"/>
        </w:rPr>
        <w:lastRenderedPageBreak/>
        <w:t>Migrated</w:t>
      </w:r>
      <w:proofErr w:type="gramEnd"/>
      <w:r w:rsidRPr="00845FC1">
        <w:rPr>
          <w:sz w:val="18"/>
        </w:rPr>
        <w:t xml:space="preserve"> a monolithic reporting workflow into smaller services by splitting ingestion, enrichment, and delivery paths, enabling parallel deployments and safer rollback boundaries.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>Implemented CI pipelines with automated unit tests and contract tests, catching breaking schema changes before they reached integration environments.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>Optimized database access by adding indexes and query rewrites for hot paths, reducing report generation time and lowering timeouts during peak usage.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>Added structured logging and request correlation IDs, making it possible to trace cross-service failures and pinpoint noisy upstream callers quickly.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 xml:space="preserve">Introduced containerized local </w:t>
      </w:r>
      <w:proofErr w:type="spellStart"/>
      <w:r w:rsidRPr="00845FC1">
        <w:rPr>
          <w:sz w:val="18"/>
        </w:rPr>
        <w:t>dev</w:t>
      </w:r>
      <w:proofErr w:type="spellEnd"/>
      <w:r w:rsidRPr="00845FC1">
        <w:rPr>
          <w:sz w:val="18"/>
        </w:rPr>
        <w:t xml:space="preserve"> for reproducibility, reducing “works on my machine” issues and speeding onboarding for new engineers.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 xml:space="preserve">Shipped new model features behind flags, measuring lift and calibration before full rollout, </w:t>
      </w:r>
      <w:proofErr w:type="gramStart"/>
      <w:r w:rsidRPr="00845FC1">
        <w:rPr>
          <w:sz w:val="18"/>
        </w:rPr>
        <w:t>then</w:t>
      </w:r>
      <w:proofErr w:type="gramEnd"/>
      <w:r w:rsidRPr="00845FC1">
        <w:rPr>
          <w:sz w:val="18"/>
        </w:rPr>
        <w:t xml:space="preserve"> documenting tradeoffs for product and operations stakeholders.</w:t>
      </w:r>
    </w:p>
    <w:p w:rsid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 xml:space="preserve">Improved reliability by implementing </w:t>
      </w:r>
      <w:proofErr w:type="gramStart"/>
      <w:r w:rsidRPr="00845FC1">
        <w:rPr>
          <w:sz w:val="18"/>
        </w:rPr>
        <w:t>retry</w:t>
      </w:r>
      <w:proofErr w:type="gramEnd"/>
      <w:r w:rsidRPr="00845FC1">
        <w:rPr>
          <w:sz w:val="18"/>
        </w:rPr>
        <w:t xml:space="preserve"> policies and circuit breakers around third-party dependencies, preventing cascading failures during upstream degradation.</w:t>
      </w:r>
    </w:p>
    <w:p w:rsidR="00845FC1" w:rsidRPr="00845FC1" w:rsidRDefault="00845FC1" w:rsidP="00845FC1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845FC1">
        <w:rPr>
          <w:sz w:val="18"/>
        </w:rPr>
        <w:t>Collaborated closely with platform teams to standardize API conventions, improving consistency across endpoints and reducing integration friction.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Developed data-heavy backend services and reporting utilities with strong SQL fundamentals, focusing on correctness, traceability, and predictable performance under load.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Resolved recurring production errors caused by malformed inputs by adding defensive validation, safer defaults, and clearer error messages for support teams.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Modernized legacy components by refactoring tightly coupled modules into testable units, then adding regression tests to prevent reintroducing old bugs.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Built scheduled jobs for ingestion and reconciliation, adding retry logic and alerting to avoid silent failures and reduce manual support work.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Improved query performance by profiling slow statements, introducing indexes, and reducing unnecessary joins while keeping business rules intact.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 xml:space="preserve">Migrated older service patterns into cleaner API contracts, improving maintainability and making later </w:t>
      </w:r>
      <w:proofErr w:type="spellStart"/>
      <w:r w:rsidRPr="00845FC1">
        <w:rPr>
          <w:sz w:val="18"/>
        </w:rPr>
        <w:t>microservice</w:t>
      </w:r>
      <w:proofErr w:type="spellEnd"/>
      <w:r w:rsidRPr="00845FC1">
        <w:rPr>
          <w:sz w:val="18"/>
        </w:rPr>
        <w:t xml:space="preserve"> extraction straightforward.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Implemented basic access controls and audit logging for sensitive records, aligning service behavior with internal compliance expectations.</w:t>
      </w:r>
    </w:p>
    <w:p w:rsid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Partnered with QA to reproduce intermittent issues, capturing edge-case datasets and turning them into repeatable test fixtures.</w:t>
      </w:r>
    </w:p>
    <w:p w:rsidR="00845FC1" w:rsidRPr="00845FC1" w:rsidRDefault="00845FC1" w:rsidP="00845FC1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845FC1">
        <w:rPr>
          <w:sz w:val="18"/>
        </w:rPr>
        <w:t>Documented operational steps and recovery procedures so deployments and incident response could be handled consistently by the broader team.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845FC1" w:rsidRPr="00845FC1" w:rsidRDefault="00845FC1" w:rsidP="00845FC1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845FC1">
        <w:rPr>
          <w:rStyle w:val="Strong"/>
          <w:sz w:val="18"/>
        </w:rPr>
        <w:t xml:space="preserve">AI/ML &amp; </w:t>
      </w:r>
      <w:proofErr w:type="spellStart"/>
      <w:r w:rsidRPr="00845FC1">
        <w:rPr>
          <w:rStyle w:val="Strong"/>
          <w:sz w:val="18"/>
        </w:rPr>
        <w:t>MLOps</w:t>
      </w:r>
      <w:proofErr w:type="spellEnd"/>
      <w:r w:rsidRPr="00845FC1">
        <w:rPr>
          <w:rStyle w:val="Strong"/>
          <w:sz w:val="18"/>
        </w:rPr>
        <w:t>:</w:t>
      </w:r>
      <w:r w:rsidRPr="00845FC1">
        <w:rPr>
          <w:sz w:val="18"/>
        </w:rPr>
        <w:t xml:space="preserve"> </w:t>
      </w:r>
      <w:r w:rsidRPr="00845FC1">
        <w:rPr>
          <w:rStyle w:val="Strong"/>
          <w:sz w:val="18"/>
        </w:rPr>
        <w:t>Python 3.8–3.11</w:t>
      </w:r>
      <w:r w:rsidRPr="00845FC1">
        <w:rPr>
          <w:sz w:val="18"/>
        </w:rPr>
        <w:t xml:space="preserve">, </w:t>
      </w:r>
      <w:proofErr w:type="spellStart"/>
      <w:r w:rsidRPr="00845FC1">
        <w:rPr>
          <w:rStyle w:val="Strong"/>
          <w:sz w:val="18"/>
        </w:rPr>
        <w:t>FastAPI</w:t>
      </w:r>
      <w:proofErr w:type="spellEnd"/>
      <w:r w:rsidRPr="00845FC1">
        <w:rPr>
          <w:rStyle w:val="Strong"/>
          <w:sz w:val="18"/>
        </w:rPr>
        <w:t xml:space="preserve"> 0.9–0.11</w:t>
      </w:r>
      <w:r w:rsidRPr="00845FC1">
        <w:rPr>
          <w:sz w:val="18"/>
        </w:rPr>
        <w:t xml:space="preserve">, </w:t>
      </w:r>
      <w:proofErr w:type="spellStart"/>
      <w:r w:rsidRPr="00845FC1">
        <w:rPr>
          <w:sz w:val="18"/>
        </w:rPr>
        <w:t>scikit</w:t>
      </w:r>
      <w:proofErr w:type="spellEnd"/>
      <w:r w:rsidRPr="00845FC1">
        <w:rPr>
          <w:sz w:val="18"/>
        </w:rPr>
        <w:t xml:space="preserve">-learn 1.0–1.4, </w:t>
      </w:r>
      <w:proofErr w:type="spellStart"/>
      <w:r w:rsidRPr="00845FC1">
        <w:rPr>
          <w:sz w:val="18"/>
        </w:rPr>
        <w:t>PyTorch</w:t>
      </w:r>
      <w:proofErr w:type="spellEnd"/>
      <w:r w:rsidRPr="00845FC1">
        <w:rPr>
          <w:sz w:val="18"/>
        </w:rPr>
        <w:t xml:space="preserve"> 1.13–2.x, feature pipelines, model registry patterns, drift detection, calibration, offline/online parity, experiment tracking.</w:t>
      </w:r>
    </w:p>
    <w:p w:rsidR="00845FC1" w:rsidRPr="00845FC1" w:rsidRDefault="00845FC1" w:rsidP="00845FC1">
      <w:pPr>
        <w:pStyle w:val="NormalWeb"/>
        <w:numPr>
          <w:ilvl w:val="0"/>
          <w:numId w:val="13"/>
        </w:numPr>
        <w:jc w:val="both"/>
        <w:rPr>
          <w:sz w:val="18"/>
        </w:rPr>
      </w:pPr>
      <w:proofErr w:type="spellStart"/>
      <w:r w:rsidRPr="00845FC1">
        <w:rPr>
          <w:rStyle w:val="Strong"/>
          <w:sz w:val="18"/>
        </w:rPr>
        <w:t>Palantir</w:t>
      </w:r>
      <w:proofErr w:type="spellEnd"/>
      <w:r w:rsidRPr="00845FC1">
        <w:rPr>
          <w:rStyle w:val="Strong"/>
          <w:sz w:val="18"/>
        </w:rPr>
        <w:t>:</w:t>
      </w:r>
      <w:r w:rsidRPr="00845FC1">
        <w:rPr>
          <w:sz w:val="18"/>
        </w:rPr>
        <w:t xml:space="preserve"> </w:t>
      </w:r>
      <w:r w:rsidRPr="00845FC1">
        <w:rPr>
          <w:rStyle w:val="Strong"/>
          <w:sz w:val="18"/>
        </w:rPr>
        <w:t>Foundry</w:t>
      </w:r>
      <w:r w:rsidRPr="00845FC1">
        <w:rPr>
          <w:sz w:val="18"/>
        </w:rPr>
        <w:t xml:space="preserve"> pipelines/transforms, dataset expectations, incremental builds, </w:t>
      </w:r>
      <w:r w:rsidRPr="00845FC1">
        <w:rPr>
          <w:rStyle w:val="Strong"/>
          <w:sz w:val="18"/>
        </w:rPr>
        <w:t>Ontology</w:t>
      </w:r>
      <w:r w:rsidRPr="00845FC1">
        <w:rPr>
          <w:sz w:val="18"/>
        </w:rPr>
        <w:t xml:space="preserve"> modeling, operational </w:t>
      </w:r>
      <w:proofErr w:type="spellStart"/>
      <w:r w:rsidRPr="00845FC1">
        <w:rPr>
          <w:sz w:val="18"/>
        </w:rPr>
        <w:t>decisioning</w:t>
      </w:r>
      <w:proofErr w:type="spellEnd"/>
      <w:r w:rsidRPr="00845FC1">
        <w:rPr>
          <w:sz w:val="18"/>
        </w:rPr>
        <w:t xml:space="preserve"> integrations, governance-friendly data products.</w:t>
      </w:r>
    </w:p>
    <w:p w:rsidR="00845FC1" w:rsidRPr="00845FC1" w:rsidRDefault="00845FC1" w:rsidP="00845FC1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845FC1">
        <w:rPr>
          <w:rStyle w:val="Strong"/>
          <w:sz w:val="18"/>
        </w:rPr>
        <w:t>APIs &amp; Services:</w:t>
      </w:r>
      <w:r w:rsidRPr="00845FC1">
        <w:rPr>
          <w:sz w:val="18"/>
        </w:rPr>
        <w:t xml:space="preserve"> </w:t>
      </w:r>
      <w:r w:rsidRPr="00845FC1">
        <w:rPr>
          <w:rStyle w:val="Strong"/>
          <w:sz w:val="18"/>
        </w:rPr>
        <w:t>REST/JSON</w:t>
      </w:r>
      <w:r w:rsidRPr="00845FC1">
        <w:rPr>
          <w:sz w:val="18"/>
        </w:rPr>
        <w:t xml:space="preserve">, </w:t>
      </w:r>
      <w:r w:rsidRPr="00845FC1">
        <w:rPr>
          <w:rStyle w:val="Strong"/>
          <w:sz w:val="18"/>
        </w:rPr>
        <w:t>OAuth2/OIDC</w:t>
      </w:r>
      <w:r w:rsidRPr="00845FC1">
        <w:rPr>
          <w:sz w:val="18"/>
        </w:rPr>
        <w:t xml:space="preserve">, </w:t>
      </w:r>
      <w:r w:rsidRPr="00845FC1">
        <w:rPr>
          <w:rStyle w:val="Strong"/>
          <w:sz w:val="18"/>
        </w:rPr>
        <w:t>JWT</w:t>
      </w:r>
      <w:r w:rsidRPr="00845FC1">
        <w:rPr>
          <w:sz w:val="18"/>
        </w:rPr>
        <w:t xml:space="preserve">, rate limiting, </w:t>
      </w:r>
      <w:proofErr w:type="spellStart"/>
      <w:r w:rsidRPr="00845FC1">
        <w:rPr>
          <w:sz w:val="18"/>
        </w:rPr>
        <w:t>idempotency</w:t>
      </w:r>
      <w:proofErr w:type="spellEnd"/>
      <w:r w:rsidRPr="00845FC1">
        <w:rPr>
          <w:sz w:val="18"/>
        </w:rPr>
        <w:t xml:space="preserve">, API versioning, background workers, </w:t>
      </w:r>
      <w:proofErr w:type="spellStart"/>
      <w:r w:rsidRPr="00845FC1">
        <w:rPr>
          <w:sz w:val="18"/>
        </w:rPr>
        <w:t>microservices</w:t>
      </w:r>
      <w:proofErr w:type="spellEnd"/>
      <w:r w:rsidRPr="00845FC1">
        <w:rPr>
          <w:sz w:val="18"/>
        </w:rPr>
        <w:t xml:space="preserve"> patterns, </w:t>
      </w:r>
      <w:proofErr w:type="spellStart"/>
      <w:r w:rsidRPr="00845FC1">
        <w:rPr>
          <w:sz w:val="18"/>
        </w:rPr>
        <w:t>runbooks</w:t>
      </w:r>
      <w:proofErr w:type="spellEnd"/>
      <w:r w:rsidRPr="00845FC1">
        <w:rPr>
          <w:sz w:val="18"/>
        </w:rPr>
        <w:t xml:space="preserve"> &amp; on-call readiness.</w:t>
      </w:r>
    </w:p>
    <w:p w:rsidR="00845FC1" w:rsidRPr="00845FC1" w:rsidRDefault="00845FC1" w:rsidP="00845FC1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845FC1">
        <w:rPr>
          <w:rStyle w:val="Strong"/>
          <w:sz w:val="18"/>
        </w:rPr>
        <w:t>Data, Messaging &amp; Search:</w:t>
      </w:r>
      <w:r w:rsidRPr="00845FC1">
        <w:rPr>
          <w:sz w:val="18"/>
        </w:rPr>
        <w:t xml:space="preserve"> </w:t>
      </w:r>
      <w:proofErr w:type="spellStart"/>
      <w:r w:rsidRPr="00845FC1">
        <w:rPr>
          <w:sz w:val="18"/>
        </w:rPr>
        <w:t>PostgreSQL</w:t>
      </w:r>
      <w:proofErr w:type="spellEnd"/>
      <w:r w:rsidRPr="00845FC1">
        <w:rPr>
          <w:sz w:val="18"/>
        </w:rPr>
        <w:t xml:space="preserve">, MySQL, SQL Server, </w:t>
      </w:r>
      <w:proofErr w:type="spellStart"/>
      <w:r w:rsidRPr="00845FC1">
        <w:rPr>
          <w:rStyle w:val="Strong"/>
          <w:sz w:val="18"/>
        </w:rPr>
        <w:t>Redis</w:t>
      </w:r>
      <w:proofErr w:type="spellEnd"/>
      <w:r w:rsidRPr="00845FC1">
        <w:rPr>
          <w:sz w:val="18"/>
        </w:rPr>
        <w:t xml:space="preserve">, </w:t>
      </w:r>
      <w:proofErr w:type="spellStart"/>
      <w:r w:rsidRPr="00845FC1">
        <w:rPr>
          <w:sz w:val="18"/>
        </w:rPr>
        <w:t>MongoDB</w:t>
      </w:r>
      <w:proofErr w:type="spellEnd"/>
      <w:r w:rsidRPr="00845FC1">
        <w:rPr>
          <w:sz w:val="18"/>
        </w:rPr>
        <w:t xml:space="preserve">, </w:t>
      </w:r>
      <w:proofErr w:type="spellStart"/>
      <w:r w:rsidRPr="00845FC1">
        <w:rPr>
          <w:sz w:val="18"/>
        </w:rPr>
        <w:t>DynamoDB</w:t>
      </w:r>
      <w:proofErr w:type="spellEnd"/>
      <w:r w:rsidRPr="00845FC1">
        <w:rPr>
          <w:sz w:val="18"/>
        </w:rPr>
        <w:t xml:space="preserve">, Kafka, </w:t>
      </w:r>
      <w:proofErr w:type="spellStart"/>
      <w:r w:rsidRPr="00845FC1">
        <w:rPr>
          <w:sz w:val="18"/>
        </w:rPr>
        <w:t>RabbitMQ</w:t>
      </w:r>
      <w:proofErr w:type="spellEnd"/>
      <w:r w:rsidRPr="00845FC1">
        <w:rPr>
          <w:sz w:val="18"/>
        </w:rPr>
        <w:t xml:space="preserve">, AWS SQS/SNS, </w:t>
      </w:r>
      <w:proofErr w:type="spellStart"/>
      <w:proofErr w:type="gramStart"/>
      <w:r w:rsidRPr="00845FC1">
        <w:rPr>
          <w:sz w:val="18"/>
        </w:rPr>
        <w:t>Elasticsearch</w:t>
      </w:r>
      <w:proofErr w:type="spellEnd"/>
      <w:proofErr w:type="gramEnd"/>
      <w:r w:rsidRPr="00845FC1">
        <w:rPr>
          <w:sz w:val="18"/>
        </w:rPr>
        <w:t>/OpenSearch.</w:t>
      </w:r>
    </w:p>
    <w:p w:rsidR="00845FC1" w:rsidRPr="00845FC1" w:rsidRDefault="00845FC1" w:rsidP="00845FC1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845FC1">
        <w:rPr>
          <w:rStyle w:val="Strong"/>
          <w:sz w:val="18"/>
        </w:rPr>
        <w:t xml:space="preserve">Cloud &amp; </w:t>
      </w:r>
      <w:proofErr w:type="spellStart"/>
      <w:r w:rsidRPr="00845FC1">
        <w:rPr>
          <w:rStyle w:val="Strong"/>
          <w:sz w:val="18"/>
        </w:rPr>
        <w:t>DevOps</w:t>
      </w:r>
      <w:proofErr w:type="spellEnd"/>
      <w:r w:rsidRPr="00845FC1">
        <w:rPr>
          <w:rStyle w:val="Strong"/>
          <w:sz w:val="18"/>
        </w:rPr>
        <w:t>:</w:t>
      </w:r>
      <w:r w:rsidRPr="00845FC1">
        <w:rPr>
          <w:sz w:val="18"/>
        </w:rPr>
        <w:t xml:space="preserve"> AWS (EKS/ECS/EC2/Lambda/API Gateway/S3/RDS/</w:t>
      </w:r>
      <w:proofErr w:type="spellStart"/>
      <w:r w:rsidRPr="00845FC1">
        <w:rPr>
          <w:sz w:val="18"/>
        </w:rPr>
        <w:t>CloudFront</w:t>
      </w:r>
      <w:proofErr w:type="spellEnd"/>
      <w:r w:rsidRPr="00845FC1">
        <w:rPr>
          <w:sz w:val="18"/>
        </w:rPr>
        <w:t xml:space="preserve">/IAM), </w:t>
      </w:r>
      <w:proofErr w:type="spellStart"/>
      <w:r w:rsidRPr="00845FC1">
        <w:rPr>
          <w:sz w:val="18"/>
        </w:rPr>
        <w:t>Docker</w:t>
      </w:r>
      <w:proofErr w:type="spellEnd"/>
      <w:r w:rsidRPr="00845FC1">
        <w:rPr>
          <w:sz w:val="18"/>
        </w:rPr>
        <w:t xml:space="preserve"> 20–26, </w:t>
      </w:r>
      <w:proofErr w:type="spellStart"/>
      <w:r w:rsidRPr="00845FC1">
        <w:rPr>
          <w:sz w:val="18"/>
        </w:rPr>
        <w:t>Kubernetes</w:t>
      </w:r>
      <w:proofErr w:type="spellEnd"/>
      <w:r w:rsidRPr="00845FC1">
        <w:rPr>
          <w:sz w:val="18"/>
        </w:rPr>
        <w:t xml:space="preserve"> 1.22–1.29, </w:t>
      </w:r>
      <w:proofErr w:type="spellStart"/>
      <w:r w:rsidRPr="00845FC1">
        <w:rPr>
          <w:sz w:val="18"/>
        </w:rPr>
        <w:t>Terraform</w:t>
      </w:r>
      <w:proofErr w:type="spellEnd"/>
      <w:r w:rsidRPr="00845FC1">
        <w:rPr>
          <w:sz w:val="18"/>
        </w:rPr>
        <w:t xml:space="preserve"> 1.3–1.6, CI/CD pipelines.</w:t>
      </w:r>
    </w:p>
    <w:p w:rsidR="00845FC1" w:rsidRDefault="00845FC1" w:rsidP="00845FC1">
      <w:pPr>
        <w:pStyle w:val="NormalWeb"/>
        <w:numPr>
          <w:ilvl w:val="0"/>
          <w:numId w:val="13"/>
        </w:numPr>
        <w:jc w:val="both"/>
      </w:pPr>
      <w:proofErr w:type="spellStart"/>
      <w:r w:rsidRPr="00845FC1">
        <w:rPr>
          <w:rStyle w:val="Strong"/>
          <w:sz w:val="18"/>
        </w:rPr>
        <w:t>Observability</w:t>
      </w:r>
      <w:proofErr w:type="spellEnd"/>
      <w:r w:rsidRPr="00845FC1">
        <w:rPr>
          <w:rStyle w:val="Strong"/>
          <w:sz w:val="18"/>
        </w:rPr>
        <w:t>, Quality &amp; Security:</w:t>
      </w:r>
      <w:r w:rsidRPr="00845FC1">
        <w:rPr>
          <w:sz w:val="18"/>
        </w:rPr>
        <w:t xml:space="preserve"> </w:t>
      </w:r>
      <w:proofErr w:type="spellStart"/>
      <w:r w:rsidRPr="00845FC1">
        <w:rPr>
          <w:rStyle w:val="Strong"/>
          <w:sz w:val="18"/>
        </w:rPr>
        <w:t>OpenTelemetry</w:t>
      </w:r>
      <w:proofErr w:type="spellEnd"/>
      <w:r w:rsidRPr="00845FC1">
        <w:rPr>
          <w:rStyle w:val="Strong"/>
          <w:sz w:val="18"/>
        </w:rPr>
        <w:t xml:space="preserve"> 1.x</w:t>
      </w:r>
      <w:r w:rsidRPr="00845FC1">
        <w:rPr>
          <w:sz w:val="18"/>
        </w:rPr>
        <w:t xml:space="preserve">, </w:t>
      </w:r>
      <w:proofErr w:type="spellStart"/>
      <w:r w:rsidRPr="00845FC1">
        <w:rPr>
          <w:sz w:val="18"/>
        </w:rPr>
        <w:t>Datadog</w:t>
      </w:r>
      <w:proofErr w:type="spellEnd"/>
      <w:r w:rsidRPr="00845FC1">
        <w:rPr>
          <w:sz w:val="18"/>
        </w:rPr>
        <w:t>, Prometheus/</w:t>
      </w:r>
      <w:proofErr w:type="spellStart"/>
      <w:r w:rsidRPr="00845FC1">
        <w:rPr>
          <w:sz w:val="18"/>
        </w:rPr>
        <w:t>Grafana</w:t>
      </w:r>
      <w:proofErr w:type="spellEnd"/>
      <w:r w:rsidRPr="00845FC1">
        <w:rPr>
          <w:sz w:val="18"/>
        </w:rPr>
        <w:t xml:space="preserve">, ELK/EFK, </w:t>
      </w:r>
      <w:proofErr w:type="spellStart"/>
      <w:r w:rsidRPr="00845FC1">
        <w:rPr>
          <w:sz w:val="18"/>
        </w:rPr>
        <w:t>CloudWatch</w:t>
      </w:r>
      <w:proofErr w:type="spellEnd"/>
      <w:r w:rsidRPr="00845FC1">
        <w:rPr>
          <w:sz w:val="18"/>
        </w:rPr>
        <w:t>, unit/integration tests, contract tests, audit logging, least-privilege IAM.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A635D8">
      <w:pPr>
        <w:pStyle w:val="ListParagraph"/>
        <w:numPr>
          <w:ilvl w:val="0"/>
          <w:numId w:val="1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0671C4" w:rsidRDefault="000671C4" w:rsidP="000671C4">
      <w:pPr>
        <w:jc w:val="both"/>
      </w:pPr>
    </w:p>
    <w:p w:rsidR="00356395" w:rsidRPr="000671C4" w:rsidRDefault="00356395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845FC1" w:rsidRPr="00845FC1" w:rsidRDefault="00845FC1" w:rsidP="00845FC1">
      <w:pPr>
        <w:pStyle w:val="NormalWeb"/>
        <w:jc w:val="both"/>
        <w:rPr>
          <w:sz w:val="18"/>
        </w:rPr>
      </w:pPr>
      <w:proofErr w:type="spellStart"/>
      <w:r w:rsidRPr="00845FC1">
        <w:rPr>
          <w:rStyle w:val="Strong"/>
          <w:sz w:val="18"/>
        </w:rPr>
        <w:t>Palantir</w:t>
      </w:r>
      <w:proofErr w:type="spellEnd"/>
      <w:r w:rsidRPr="00845FC1">
        <w:rPr>
          <w:rStyle w:val="Strong"/>
          <w:sz w:val="18"/>
        </w:rPr>
        <w:t xml:space="preserve"> Foundry </w:t>
      </w:r>
      <w:proofErr w:type="spellStart"/>
      <w:r w:rsidRPr="00845FC1">
        <w:rPr>
          <w:rStyle w:val="Strong"/>
          <w:sz w:val="18"/>
        </w:rPr>
        <w:t>Decisioning</w:t>
      </w:r>
      <w:proofErr w:type="spellEnd"/>
      <w:r w:rsidRPr="00845FC1">
        <w:rPr>
          <w:rStyle w:val="Strong"/>
          <w:sz w:val="18"/>
        </w:rPr>
        <w:t xml:space="preserve"> + Inference API Platform</w:t>
      </w:r>
    </w:p>
    <w:p w:rsidR="00845FC1" w:rsidRPr="00845FC1" w:rsidRDefault="00845FC1" w:rsidP="00845FC1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845FC1">
        <w:rPr>
          <w:sz w:val="18"/>
        </w:rPr>
        <w:t xml:space="preserve">Built a </w:t>
      </w:r>
      <w:proofErr w:type="spellStart"/>
      <w:r w:rsidRPr="00845FC1">
        <w:rPr>
          <w:rStyle w:val="Strong"/>
          <w:sz w:val="18"/>
        </w:rPr>
        <w:t>Palantir</w:t>
      </w:r>
      <w:proofErr w:type="spellEnd"/>
      <w:r w:rsidRPr="00845FC1">
        <w:rPr>
          <w:rStyle w:val="Strong"/>
          <w:sz w:val="18"/>
        </w:rPr>
        <w:t xml:space="preserve"> Foundry</w:t>
      </w:r>
      <w:r w:rsidRPr="00845FC1">
        <w:rPr>
          <w:sz w:val="18"/>
        </w:rPr>
        <w:t xml:space="preserve"> data product with </w:t>
      </w:r>
      <w:r w:rsidRPr="00845FC1">
        <w:rPr>
          <w:rStyle w:val="Strong"/>
          <w:sz w:val="18"/>
        </w:rPr>
        <w:t>Ontology</w:t>
      </w:r>
      <w:r w:rsidRPr="00845FC1">
        <w:rPr>
          <w:sz w:val="18"/>
        </w:rPr>
        <w:t xml:space="preserve"> mapping and quality gates, then exposed governed datasets and model outputs through secure </w:t>
      </w:r>
      <w:r w:rsidRPr="00845FC1">
        <w:rPr>
          <w:rStyle w:val="Strong"/>
          <w:sz w:val="18"/>
        </w:rPr>
        <w:t>REST APIs</w:t>
      </w:r>
      <w:r w:rsidRPr="00845FC1">
        <w:rPr>
          <w:sz w:val="18"/>
        </w:rPr>
        <w:t xml:space="preserve"> using </w:t>
      </w:r>
      <w:r w:rsidRPr="00845FC1">
        <w:rPr>
          <w:rStyle w:val="Strong"/>
          <w:sz w:val="18"/>
        </w:rPr>
        <w:t>Python 3.8–3.11</w:t>
      </w:r>
      <w:r w:rsidRPr="00845FC1">
        <w:rPr>
          <w:sz w:val="18"/>
        </w:rPr>
        <w:t xml:space="preserve"> for production </w:t>
      </w:r>
      <w:proofErr w:type="spellStart"/>
      <w:r w:rsidRPr="00845FC1">
        <w:rPr>
          <w:sz w:val="18"/>
        </w:rPr>
        <w:t>d</w:t>
      </w:r>
      <w:bookmarkStart w:id="0" w:name="_GoBack"/>
      <w:bookmarkEnd w:id="0"/>
      <w:r w:rsidRPr="00845FC1">
        <w:rPr>
          <w:sz w:val="18"/>
        </w:rPr>
        <w:t>ecisioning</w:t>
      </w:r>
      <w:proofErr w:type="spellEnd"/>
      <w:r w:rsidRPr="00845FC1">
        <w:rPr>
          <w:sz w:val="18"/>
        </w:rPr>
        <w:t xml:space="preserve"> workflows.</w:t>
      </w:r>
    </w:p>
    <w:p w:rsidR="00845FC1" w:rsidRPr="00845FC1" w:rsidRDefault="00845FC1" w:rsidP="00845FC1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845FC1">
        <w:rPr>
          <w:sz w:val="18"/>
        </w:rPr>
        <w:t xml:space="preserve">Hardened the inference layer with </w:t>
      </w:r>
      <w:r w:rsidRPr="00845FC1">
        <w:rPr>
          <w:rStyle w:val="Strong"/>
          <w:sz w:val="18"/>
        </w:rPr>
        <w:t>OAuth2/OIDC</w:t>
      </w:r>
      <w:r w:rsidRPr="00845FC1">
        <w:rPr>
          <w:sz w:val="18"/>
        </w:rPr>
        <w:t xml:space="preserve">, </w:t>
      </w:r>
      <w:r w:rsidRPr="00845FC1">
        <w:rPr>
          <w:rStyle w:val="Strong"/>
          <w:sz w:val="18"/>
        </w:rPr>
        <w:t>JWT</w:t>
      </w:r>
      <w:r w:rsidRPr="00845FC1">
        <w:rPr>
          <w:sz w:val="18"/>
        </w:rPr>
        <w:t xml:space="preserve">, rate limiting, and </w:t>
      </w:r>
      <w:proofErr w:type="spellStart"/>
      <w:r w:rsidRPr="00845FC1">
        <w:rPr>
          <w:rStyle w:val="Strong"/>
          <w:sz w:val="18"/>
        </w:rPr>
        <w:t>OpenTelemetry</w:t>
      </w:r>
      <w:proofErr w:type="spellEnd"/>
      <w:r w:rsidRPr="00845FC1">
        <w:rPr>
          <w:sz w:val="18"/>
        </w:rPr>
        <w:t xml:space="preserve"> tracing, reducing p95 latency and improving accuracy via monitored feature pipelines, drift detection, and safe rollout controls.</w:t>
      </w:r>
    </w:p>
    <w:p w:rsidR="00397D73" w:rsidRPr="00397D73" w:rsidRDefault="00397D73" w:rsidP="000671C4">
      <w:pPr>
        <w:pStyle w:val="NormalWeb"/>
        <w:jc w:val="both"/>
        <w:rPr>
          <w:rFonts w:ascii="Arial" w:hAnsi="Arial" w:cs="Arial"/>
          <w:sz w:val="18"/>
        </w:rPr>
      </w:pP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15"/>
    <w:multiLevelType w:val="hybridMultilevel"/>
    <w:tmpl w:val="EDBCE6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6F72FE"/>
    <w:multiLevelType w:val="hybridMultilevel"/>
    <w:tmpl w:val="A5B004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E82B82"/>
    <w:multiLevelType w:val="hybridMultilevel"/>
    <w:tmpl w:val="BD8C39E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745495B"/>
    <w:multiLevelType w:val="hybridMultilevel"/>
    <w:tmpl w:val="EEF60E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02835F0"/>
    <w:multiLevelType w:val="hybridMultilevel"/>
    <w:tmpl w:val="04A6C9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2122B05"/>
    <w:multiLevelType w:val="hybridMultilevel"/>
    <w:tmpl w:val="56FA285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9081FCF"/>
    <w:multiLevelType w:val="hybridMultilevel"/>
    <w:tmpl w:val="06C86D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87876B4"/>
    <w:multiLevelType w:val="hybridMultilevel"/>
    <w:tmpl w:val="6B2CE36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B900530"/>
    <w:multiLevelType w:val="hybridMultilevel"/>
    <w:tmpl w:val="75D882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99F7614"/>
    <w:multiLevelType w:val="hybridMultilevel"/>
    <w:tmpl w:val="39B669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ACB6A04"/>
    <w:multiLevelType w:val="hybridMultilevel"/>
    <w:tmpl w:val="BF3E415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28C53B4"/>
    <w:multiLevelType w:val="hybridMultilevel"/>
    <w:tmpl w:val="D7F208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5570F3A"/>
    <w:multiLevelType w:val="hybridMultilevel"/>
    <w:tmpl w:val="9FC82C6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5"/>
  </w:num>
  <w:num w:numId="5">
    <w:abstractNumId w:val="4"/>
  </w:num>
  <w:num w:numId="6">
    <w:abstractNumId w:val="7"/>
  </w:num>
  <w:num w:numId="7">
    <w:abstractNumId w:val="12"/>
  </w:num>
  <w:num w:numId="8">
    <w:abstractNumId w:val="0"/>
  </w:num>
  <w:num w:numId="9">
    <w:abstractNumId w:val="10"/>
  </w:num>
  <w:num w:numId="10">
    <w:abstractNumId w:val="8"/>
  </w:num>
  <w:num w:numId="11">
    <w:abstractNumId w:val="2"/>
  </w:num>
  <w:num w:numId="12">
    <w:abstractNumId w:val="6"/>
  </w:num>
  <w:num w:numId="13">
    <w:abstractNumId w:val="13"/>
  </w:num>
  <w:num w:numId="14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56395"/>
    <w:rsid w:val="00397D73"/>
    <w:rsid w:val="004E42A7"/>
    <w:rsid w:val="0083065D"/>
    <w:rsid w:val="00845FC1"/>
    <w:rsid w:val="008B6FDD"/>
    <w:rsid w:val="00937EE3"/>
    <w:rsid w:val="009D003E"/>
    <w:rsid w:val="00A6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3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7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2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1269</Words>
  <Characters>7236</Characters>
  <Application>Microsoft Office Word</Application>
  <DocSecurity>0</DocSecurity>
  <Lines>60</Lines>
  <Paragraphs>16</Paragraphs>
  <ScaleCrop>false</ScaleCrop>
  <Company>P R C</Company>
  <LinksUpToDate>false</LinksUpToDate>
  <CharactersWithSpaces>8489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2026-02-24T21:42:00Z</dcterms:created>
  <dcterms:modified xsi:type="dcterms:W3CDTF">2026-03-04T20:55:00Z</dcterms:modified>
</cp:coreProperties>
</file>