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000" w:type="pct"/>
        <w:tblInd w:w="1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20"/>
      </w:tblGrid>
      <w:tr w:rsidR="00053818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000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5428F4" w:rsidRDefault="005428F4" w:rsidP="005428F4">
            <w:pPr>
              <w:spacing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48"/>
                <w:szCs w:val="48"/>
              </w:rPr>
              <w:t>Idris Sadiq</w:t>
            </w:r>
          </w:p>
          <w:p w:rsidR="005428F4" w:rsidRDefault="005428F4" w:rsidP="005428F4">
            <w:pPr>
              <w:spacing w:after="40"/>
              <w:jc w:val="center"/>
            </w:pPr>
            <w:r>
              <w:rPr>
                <w:rFonts w:ascii="Arial" w:eastAsia="Arial" w:hAnsi="Arial" w:cs="Arial"/>
                <w:color w:val="DDDDDD"/>
                <w:sz w:val="24"/>
                <w:szCs w:val="24"/>
              </w:rPr>
              <w:t>Senior Software Engineer</w:t>
            </w:r>
          </w:p>
          <w:p w:rsidR="00A15CB9" w:rsidRDefault="00A15CB9" w:rsidP="00A15CB9">
            <w:pPr>
              <w:spacing w:after="40"/>
              <w:jc w:val="center"/>
              <w:rPr>
                <w:rFonts w:ascii="Arial" w:eastAsia="Arial" w:hAnsi="Arial" w:cs="Arial"/>
                <w:color w:val="BBBBBB"/>
              </w:rPr>
            </w:pPr>
            <w:r>
              <w:rPr>
                <w:rFonts w:ascii="Arial" w:eastAsia="Arial" w:hAnsi="Arial" w:cs="Arial"/>
                <w:color w:val="BBBBBB"/>
              </w:rPr>
              <w:t>Idrissdev@outlook.com | +1 (424) 458-6548 | Spring Valley, California, United States</w:t>
            </w:r>
            <w:r>
              <w:t xml:space="preserve"> </w:t>
            </w:r>
            <w:r>
              <w:rPr>
                <w:rFonts w:ascii="Arial" w:eastAsia="Arial" w:hAnsi="Arial" w:cs="Arial"/>
                <w:color w:val="BBBBBB"/>
              </w:rPr>
              <w:t xml:space="preserve">https://www.linkedin.com/in/idris-sadiq-1b824b3b4 </w:t>
            </w:r>
          </w:p>
          <w:p w:rsidR="00053818" w:rsidRDefault="00A15CB9" w:rsidP="00A15CB9">
            <w:pPr>
              <w:jc w:val="center"/>
            </w:pPr>
            <w:r>
              <w:rPr>
                <w:rFonts w:ascii="Arial" w:eastAsia="Arial" w:hAnsi="Arial" w:cs="Arial"/>
                <w:color w:val="BBBBBB"/>
              </w:rPr>
              <w:t>US citizen | White | English (Native)</w:t>
            </w:r>
            <w:bookmarkStart w:id="0" w:name="_GoBack"/>
            <w:bookmarkEnd w:id="0"/>
          </w:p>
        </w:tc>
      </w:tr>
    </w:tbl>
    <w:p w:rsidR="00053818" w:rsidRDefault="00053818">
      <w:pPr>
        <w:spacing w:after="160"/>
      </w:pPr>
    </w:p>
    <w:p w:rsidR="00053818" w:rsidRDefault="00E072B8">
      <w:pPr>
        <w:pBdr>
          <w:bottom w:val="single" w:sz="6" w:space="0" w:color="000000"/>
        </w:pBdr>
        <w:spacing w:before="120" w:after="80"/>
      </w:pPr>
      <w:r>
        <w:rPr>
          <w:b/>
          <w:bCs/>
          <w:color w:val="000000"/>
          <w:sz w:val="26"/>
          <w:szCs w:val="26"/>
        </w:rPr>
        <w:t>PROFESSIONAL SUMMARY</w:t>
      </w:r>
    </w:p>
    <w:p w:rsidR="00053818" w:rsidRPr="00656640" w:rsidRDefault="00656640">
      <w:pPr>
        <w:spacing w:after="80"/>
        <w:jc w:val="both"/>
        <w:rPr>
          <w:rFonts w:ascii="Arial" w:hAnsi="Arial" w:cs="Arial"/>
        </w:rPr>
      </w:pPr>
      <w:r w:rsidRPr="00656640">
        <w:rPr>
          <w:rFonts w:ascii="Arial" w:hAnsi="Arial" w:cs="Arial"/>
        </w:rPr>
        <w:t xml:space="preserve">Senior Software Engineer with ~10 years building </w:t>
      </w:r>
      <w:r w:rsidRPr="00656640">
        <w:rPr>
          <w:rStyle w:val="Strong"/>
          <w:rFonts w:ascii="Arial" w:hAnsi="Arial" w:cs="Arial"/>
        </w:rPr>
        <w:t>Android</w:t>
      </w:r>
      <w:r w:rsidRPr="00656640">
        <w:rPr>
          <w:rFonts w:ascii="Arial" w:hAnsi="Arial" w:cs="Arial"/>
        </w:rPr>
        <w:t xml:space="preserve"> applications and backend-integrated mobile platforms end-to-end—from </w:t>
      </w:r>
      <w:r w:rsidRPr="00656640">
        <w:rPr>
          <w:rStyle w:val="Strong"/>
          <w:rFonts w:ascii="Arial" w:hAnsi="Arial" w:cs="Arial"/>
        </w:rPr>
        <w:t>UI architecture</w:t>
      </w:r>
      <w:r w:rsidRPr="00656640">
        <w:rPr>
          <w:rFonts w:ascii="Arial" w:hAnsi="Arial" w:cs="Arial"/>
        </w:rPr>
        <w:t xml:space="preserve"> and </w:t>
      </w:r>
      <w:r w:rsidRPr="00656640">
        <w:rPr>
          <w:rStyle w:val="Strong"/>
          <w:rFonts w:ascii="Arial" w:hAnsi="Arial" w:cs="Arial"/>
        </w:rPr>
        <w:t>offline-first data layers</w:t>
      </w:r>
      <w:r w:rsidRPr="00656640">
        <w:rPr>
          <w:rFonts w:ascii="Arial" w:hAnsi="Arial" w:cs="Arial"/>
        </w:rPr>
        <w:t xml:space="preserve"> to secure </w:t>
      </w:r>
      <w:r w:rsidRPr="00656640">
        <w:rPr>
          <w:rStyle w:val="Strong"/>
          <w:rFonts w:ascii="Arial" w:hAnsi="Arial" w:cs="Arial"/>
        </w:rPr>
        <w:t>API integrations</w:t>
      </w:r>
      <w:r w:rsidRPr="00656640">
        <w:rPr>
          <w:rFonts w:ascii="Arial" w:hAnsi="Arial" w:cs="Arial"/>
        </w:rPr>
        <w:t xml:space="preserve">, performance tuning, and production reliability. Strong focus on </w:t>
      </w:r>
      <w:r w:rsidRPr="00656640">
        <w:rPr>
          <w:rStyle w:val="Strong"/>
          <w:rFonts w:ascii="Arial" w:hAnsi="Arial" w:cs="Arial"/>
        </w:rPr>
        <w:t>clean architecture</w:t>
      </w:r>
      <w:r w:rsidRPr="00656640">
        <w:rPr>
          <w:rFonts w:ascii="Arial" w:hAnsi="Arial" w:cs="Arial"/>
        </w:rPr>
        <w:t xml:space="preserve">, scalable feature delivery, and pragmatic execution that turns ambiguous requirements into measurable outcomes with clear ownership. Experienced modernizing legacy apps, improving </w:t>
      </w:r>
      <w:r w:rsidRPr="00656640">
        <w:rPr>
          <w:rStyle w:val="Strong"/>
          <w:rFonts w:ascii="Arial" w:hAnsi="Arial" w:cs="Arial"/>
        </w:rPr>
        <w:t>observability</w:t>
      </w:r>
      <w:r w:rsidRPr="00656640">
        <w:rPr>
          <w:rFonts w:ascii="Arial" w:hAnsi="Arial" w:cs="Arial"/>
        </w:rPr>
        <w:t xml:space="preserve"> to reduce on-call noise, and shipping safely through </w:t>
      </w:r>
      <w:r w:rsidRPr="00656640">
        <w:rPr>
          <w:rStyle w:val="Strong"/>
          <w:rFonts w:ascii="Arial" w:hAnsi="Arial" w:cs="Arial"/>
        </w:rPr>
        <w:t>testing</w:t>
      </w:r>
      <w:r w:rsidRPr="00656640">
        <w:rPr>
          <w:rFonts w:ascii="Arial" w:hAnsi="Arial" w:cs="Arial"/>
        </w:rPr>
        <w:t xml:space="preserve">, </w:t>
      </w:r>
      <w:r w:rsidRPr="00656640">
        <w:rPr>
          <w:rStyle w:val="Strong"/>
          <w:rFonts w:ascii="Arial" w:hAnsi="Arial" w:cs="Arial"/>
        </w:rPr>
        <w:t>CI/CD</w:t>
      </w:r>
      <w:r w:rsidRPr="00656640">
        <w:rPr>
          <w:rFonts w:ascii="Arial" w:hAnsi="Arial" w:cs="Arial"/>
        </w:rPr>
        <w:t>, and staged rollouts. Comfortable partnering with product and non-engineering stakeholders, mentoring engineers, and keeping delivery predictable without sacrificing quality.</w:t>
      </w:r>
    </w:p>
    <w:p w:rsidR="00053818" w:rsidRDefault="00E072B8">
      <w:pPr>
        <w:pBdr>
          <w:bottom w:val="single" w:sz="6" w:space="0" w:color="000000"/>
        </w:pBdr>
        <w:spacing w:before="120" w:after="80"/>
      </w:pPr>
      <w:r>
        <w:rPr>
          <w:b/>
          <w:bCs/>
          <w:color w:val="000000"/>
          <w:sz w:val="26"/>
          <w:szCs w:val="26"/>
        </w:rPr>
        <w:t>SKILLS</w:t>
      </w:r>
    </w:p>
    <w:p w:rsidR="00181D08" w:rsidRPr="00181D08" w:rsidRDefault="00181D08" w:rsidP="00181D08">
      <w:pPr>
        <w:pStyle w:val="NormalWeb"/>
        <w:numPr>
          <w:ilvl w:val="0"/>
          <w:numId w:val="20"/>
        </w:numPr>
        <w:jc w:val="both"/>
        <w:rPr>
          <w:rStyle w:val="Strong"/>
          <w:rFonts w:ascii="Arial" w:hAnsi="Arial" w:cs="Arial"/>
          <w:b w:val="0"/>
          <w:sz w:val="18"/>
        </w:rPr>
      </w:pPr>
      <w:r w:rsidRPr="00181D08">
        <w:rPr>
          <w:rStyle w:val="Strong"/>
          <w:rFonts w:ascii="Arial" w:hAnsi="Arial" w:cs="Arial"/>
          <w:sz w:val="18"/>
        </w:rPr>
        <w:t xml:space="preserve">Programming — </w:t>
      </w:r>
      <w:r w:rsidRPr="00181D08">
        <w:rPr>
          <w:rStyle w:val="Strong"/>
          <w:rFonts w:ascii="Arial" w:hAnsi="Arial" w:cs="Arial"/>
          <w:b w:val="0"/>
          <w:sz w:val="18"/>
        </w:rPr>
        <w:t>Kotlin, Java, SQL, Bash, Python</w:t>
      </w:r>
    </w:p>
    <w:p w:rsidR="00181D08" w:rsidRPr="00181D08" w:rsidRDefault="00181D08" w:rsidP="00181D08">
      <w:pPr>
        <w:pStyle w:val="NormalWeb"/>
        <w:numPr>
          <w:ilvl w:val="0"/>
          <w:numId w:val="20"/>
        </w:numPr>
        <w:jc w:val="both"/>
        <w:rPr>
          <w:rStyle w:val="Strong"/>
          <w:rFonts w:ascii="Arial" w:hAnsi="Arial" w:cs="Arial"/>
          <w:b w:val="0"/>
          <w:sz w:val="18"/>
        </w:rPr>
      </w:pPr>
      <w:r w:rsidRPr="00181D08">
        <w:rPr>
          <w:rStyle w:val="Strong"/>
          <w:rFonts w:ascii="Arial" w:hAnsi="Arial" w:cs="Arial"/>
          <w:sz w:val="18"/>
        </w:rPr>
        <w:t xml:space="preserve">Mobile (Android) — </w:t>
      </w:r>
      <w:r w:rsidRPr="00181D08">
        <w:rPr>
          <w:rStyle w:val="Strong"/>
          <w:rFonts w:ascii="Arial" w:hAnsi="Arial" w:cs="Arial"/>
          <w:b w:val="0"/>
          <w:sz w:val="18"/>
        </w:rPr>
        <w:t>Jetpack Compose, XML UI, MVVM, Coroutines, Flow/LiveData, Navigation, Room, WorkManager, DataStore/SharedPreferences, Retrofit/OkHttp, WebSockets, deep links, push notifications, offline sync, modularization, accessibility-minded UI patterns, performance profiling</w:t>
      </w:r>
    </w:p>
    <w:p w:rsidR="00181D08" w:rsidRPr="00181D08" w:rsidRDefault="00181D08" w:rsidP="00181D08">
      <w:pPr>
        <w:pStyle w:val="NormalWeb"/>
        <w:numPr>
          <w:ilvl w:val="0"/>
          <w:numId w:val="20"/>
        </w:numPr>
        <w:jc w:val="both"/>
        <w:rPr>
          <w:rStyle w:val="Strong"/>
          <w:rFonts w:ascii="Arial" w:hAnsi="Arial" w:cs="Arial"/>
          <w:b w:val="0"/>
          <w:sz w:val="18"/>
        </w:rPr>
      </w:pPr>
      <w:r w:rsidRPr="00181D08">
        <w:rPr>
          <w:rStyle w:val="Strong"/>
          <w:rFonts w:ascii="Arial" w:hAnsi="Arial" w:cs="Arial"/>
          <w:sz w:val="18"/>
        </w:rPr>
        <w:t xml:space="preserve">Backend &amp; APIs — </w:t>
      </w:r>
      <w:r w:rsidRPr="00181D08">
        <w:rPr>
          <w:rStyle w:val="Strong"/>
          <w:rFonts w:ascii="Arial" w:hAnsi="Arial" w:cs="Arial"/>
          <w:b w:val="0"/>
          <w:sz w:val="18"/>
        </w:rPr>
        <w:t>REST API design, OpenAPI/Swagger collaboration, JWT, OAuth2, OpenID Connect, rate limiting, idempotency, caching strategies, background jobs, SSE/WebSockets integration patterns</w:t>
      </w:r>
    </w:p>
    <w:p w:rsidR="00181D08" w:rsidRPr="00181D08" w:rsidRDefault="00181D08" w:rsidP="00181D08">
      <w:pPr>
        <w:pStyle w:val="NormalWeb"/>
        <w:numPr>
          <w:ilvl w:val="0"/>
          <w:numId w:val="20"/>
        </w:numPr>
        <w:jc w:val="both"/>
        <w:rPr>
          <w:rStyle w:val="Strong"/>
          <w:rFonts w:ascii="Arial" w:hAnsi="Arial" w:cs="Arial"/>
          <w:b w:val="0"/>
          <w:sz w:val="18"/>
        </w:rPr>
      </w:pPr>
      <w:r w:rsidRPr="00181D08">
        <w:rPr>
          <w:rStyle w:val="Strong"/>
          <w:rFonts w:ascii="Arial" w:hAnsi="Arial" w:cs="Arial"/>
          <w:sz w:val="18"/>
        </w:rPr>
        <w:t>Data, Messaging &amp; Search — Relational</w:t>
      </w:r>
      <w:r w:rsidRPr="00181D08">
        <w:rPr>
          <w:rStyle w:val="Strong"/>
          <w:rFonts w:ascii="Arial" w:hAnsi="Arial" w:cs="Arial"/>
          <w:b w:val="0"/>
          <w:sz w:val="18"/>
        </w:rPr>
        <w:t xml:space="preserve">: PostgreSQL, MySQL, SQL Server, </w:t>
      </w:r>
      <w:r w:rsidRPr="00181D08">
        <w:rPr>
          <w:rStyle w:val="Strong"/>
          <w:rFonts w:ascii="Arial" w:hAnsi="Arial" w:cs="Arial"/>
          <w:sz w:val="18"/>
        </w:rPr>
        <w:t>NoSQL</w:t>
      </w:r>
      <w:r w:rsidRPr="00181D08">
        <w:rPr>
          <w:rStyle w:val="Strong"/>
          <w:rFonts w:ascii="Arial" w:hAnsi="Arial" w:cs="Arial"/>
          <w:b w:val="0"/>
          <w:sz w:val="18"/>
        </w:rPr>
        <w:t xml:space="preserve">: Redis, MongoDB, DynamoDB, </w:t>
      </w:r>
      <w:r w:rsidRPr="00181D08">
        <w:rPr>
          <w:rStyle w:val="Strong"/>
          <w:rFonts w:ascii="Arial" w:hAnsi="Arial" w:cs="Arial"/>
          <w:sz w:val="18"/>
        </w:rPr>
        <w:t>Queues/streams</w:t>
      </w:r>
      <w:r w:rsidRPr="00181D08">
        <w:rPr>
          <w:rStyle w:val="Strong"/>
          <w:rFonts w:ascii="Arial" w:hAnsi="Arial" w:cs="Arial"/>
          <w:b w:val="0"/>
          <w:sz w:val="18"/>
        </w:rPr>
        <w:t xml:space="preserve">: AWS SQS/SNS, Kafka, RabbitMQ, </w:t>
      </w:r>
      <w:r w:rsidRPr="00181D08">
        <w:rPr>
          <w:rStyle w:val="Strong"/>
          <w:rFonts w:ascii="Arial" w:hAnsi="Arial" w:cs="Arial"/>
          <w:sz w:val="18"/>
        </w:rPr>
        <w:t>Search</w:t>
      </w:r>
      <w:r w:rsidRPr="00181D08">
        <w:rPr>
          <w:rStyle w:val="Strong"/>
          <w:rFonts w:ascii="Arial" w:hAnsi="Arial" w:cs="Arial"/>
          <w:b w:val="0"/>
          <w:sz w:val="18"/>
        </w:rPr>
        <w:t>: Elasticsearch, OpenSearch, Analytics: Redshift, BigQuery (exposure via event/analytics pipelines)</w:t>
      </w:r>
    </w:p>
    <w:p w:rsidR="00181D08" w:rsidRPr="00181D08" w:rsidRDefault="00181D08" w:rsidP="00181D08">
      <w:pPr>
        <w:pStyle w:val="NormalWeb"/>
        <w:numPr>
          <w:ilvl w:val="0"/>
          <w:numId w:val="20"/>
        </w:numPr>
        <w:jc w:val="both"/>
        <w:rPr>
          <w:rStyle w:val="Strong"/>
          <w:rFonts w:ascii="Arial" w:hAnsi="Arial" w:cs="Arial"/>
          <w:b w:val="0"/>
          <w:sz w:val="18"/>
        </w:rPr>
      </w:pPr>
      <w:r>
        <w:rPr>
          <w:rStyle w:val="Strong"/>
          <w:rFonts w:ascii="Arial" w:hAnsi="Arial" w:cs="Arial"/>
          <w:sz w:val="18"/>
        </w:rPr>
        <w:t>Cloud &amp; DevOps —</w:t>
      </w:r>
      <w:r w:rsidR="00B2568B" w:rsidRPr="00B2568B">
        <w:rPr>
          <w:rStyle w:val="Strong"/>
          <w:rFonts w:ascii="Arial" w:hAnsi="Arial" w:cs="Arial"/>
          <w:b w:val="0"/>
          <w:sz w:val="18"/>
        </w:rPr>
        <w:t xml:space="preserve"> </w:t>
      </w:r>
      <w:r w:rsidR="00B2568B" w:rsidRPr="00181D08">
        <w:rPr>
          <w:rStyle w:val="Strong"/>
          <w:rFonts w:ascii="Arial" w:hAnsi="Arial" w:cs="Arial"/>
          <w:b w:val="0"/>
          <w:sz w:val="18"/>
        </w:rPr>
        <w:t>Docker, Kubernetes, Helm, Argo CD, Gi</w:t>
      </w:r>
      <w:r w:rsidR="00B2568B">
        <w:rPr>
          <w:rStyle w:val="Strong"/>
          <w:rFonts w:ascii="Arial" w:hAnsi="Arial" w:cs="Arial"/>
          <w:b w:val="0"/>
          <w:sz w:val="18"/>
        </w:rPr>
        <w:t>tOps, Terraform, CloudFormation,</w:t>
      </w:r>
      <w:r>
        <w:rPr>
          <w:rStyle w:val="Strong"/>
          <w:rFonts w:ascii="Arial" w:hAnsi="Arial" w:cs="Arial"/>
          <w:sz w:val="18"/>
        </w:rPr>
        <w:t xml:space="preserve"> </w:t>
      </w:r>
      <w:r w:rsidRPr="00181D08">
        <w:rPr>
          <w:rStyle w:val="Strong"/>
          <w:rFonts w:ascii="Arial" w:hAnsi="Arial" w:cs="Arial"/>
          <w:sz w:val="18"/>
        </w:rPr>
        <w:t>AWS</w:t>
      </w:r>
      <w:r w:rsidRPr="00181D08">
        <w:rPr>
          <w:rStyle w:val="Strong"/>
          <w:rFonts w:ascii="Arial" w:hAnsi="Arial" w:cs="Arial"/>
          <w:b w:val="0"/>
          <w:sz w:val="18"/>
        </w:rPr>
        <w:t xml:space="preserve">: EKS, ECS, EC2, Lambda, API Gateway, S3, CloudFront, RDS, DynamoDB, ElastiCache, EventBridge, Step Functions, IAM, </w:t>
      </w:r>
      <w:r w:rsidRPr="00181D08">
        <w:rPr>
          <w:rStyle w:val="Strong"/>
          <w:rFonts w:ascii="Arial" w:hAnsi="Arial" w:cs="Arial"/>
          <w:sz w:val="18"/>
        </w:rPr>
        <w:t>Azure</w:t>
      </w:r>
      <w:r w:rsidRPr="00181D08">
        <w:rPr>
          <w:rStyle w:val="Strong"/>
          <w:rFonts w:ascii="Arial" w:hAnsi="Arial" w:cs="Arial"/>
          <w:b w:val="0"/>
          <w:sz w:val="18"/>
        </w:rPr>
        <w:t xml:space="preserve">: AKS, App Service, Azure SQL, Service Bus, Key Vault, Application Insights, </w:t>
      </w:r>
      <w:r w:rsidRPr="00181D08">
        <w:rPr>
          <w:rStyle w:val="Strong"/>
          <w:rFonts w:ascii="Arial" w:hAnsi="Arial" w:cs="Arial"/>
          <w:sz w:val="18"/>
        </w:rPr>
        <w:t>GCP</w:t>
      </w:r>
      <w:r w:rsidRPr="00181D08">
        <w:rPr>
          <w:rStyle w:val="Strong"/>
          <w:rFonts w:ascii="Arial" w:hAnsi="Arial" w:cs="Arial"/>
          <w:b w:val="0"/>
          <w:sz w:val="18"/>
        </w:rPr>
        <w:t>: GKE, Cloud Run, Pub/Sub, Cloud Storage, Bi</w:t>
      </w:r>
      <w:r w:rsidR="00B2568B">
        <w:rPr>
          <w:rStyle w:val="Strong"/>
          <w:rFonts w:ascii="Arial" w:hAnsi="Arial" w:cs="Arial"/>
          <w:b w:val="0"/>
          <w:sz w:val="18"/>
        </w:rPr>
        <w:t>gQuery (as consumer/integrator)</w:t>
      </w:r>
      <w:r w:rsidRPr="00181D08">
        <w:rPr>
          <w:rStyle w:val="Strong"/>
          <w:rFonts w:ascii="Arial" w:hAnsi="Arial" w:cs="Arial"/>
          <w:b w:val="0"/>
          <w:sz w:val="18"/>
        </w:rPr>
        <w:t xml:space="preserve"> </w:t>
      </w:r>
      <w:r w:rsidRPr="00181D08">
        <w:rPr>
          <w:rStyle w:val="Strong"/>
          <w:rFonts w:ascii="Arial" w:hAnsi="Arial" w:cs="Arial"/>
          <w:sz w:val="18"/>
        </w:rPr>
        <w:t>CI/CD</w:t>
      </w:r>
      <w:r w:rsidRPr="00181D08">
        <w:rPr>
          <w:rStyle w:val="Strong"/>
          <w:rFonts w:ascii="Arial" w:hAnsi="Arial" w:cs="Arial"/>
          <w:b w:val="0"/>
          <w:sz w:val="18"/>
        </w:rPr>
        <w:t>: GitHub Actions, GitLab CI, Jenkins, Azure DevOps, CircleCI</w:t>
      </w:r>
    </w:p>
    <w:p w:rsidR="00656640" w:rsidRPr="00181D08" w:rsidRDefault="00181D08" w:rsidP="00181D08">
      <w:pPr>
        <w:pStyle w:val="NormalWeb"/>
        <w:numPr>
          <w:ilvl w:val="0"/>
          <w:numId w:val="20"/>
        </w:numPr>
        <w:jc w:val="both"/>
        <w:rPr>
          <w:rFonts w:ascii="Arial" w:hAnsi="Arial" w:cs="Arial"/>
          <w:b/>
          <w:sz w:val="18"/>
        </w:rPr>
      </w:pPr>
      <w:r w:rsidRPr="00181D08">
        <w:rPr>
          <w:rStyle w:val="Strong"/>
          <w:rFonts w:ascii="Arial" w:hAnsi="Arial" w:cs="Arial"/>
          <w:sz w:val="18"/>
        </w:rPr>
        <w:t xml:space="preserve">Observability, Quality &amp; Security — </w:t>
      </w:r>
      <w:r w:rsidRPr="00181D08">
        <w:rPr>
          <w:rStyle w:val="Strong"/>
          <w:rFonts w:ascii="Arial" w:hAnsi="Arial" w:cs="Arial"/>
          <w:b w:val="0"/>
          <w:sz w:val="18"/>
        </w:rPr>
        <w:t xml:space="preserve">OpenTelemetry, Datadog, Prometheus, Grafana, ELK/EFK, CloudWatch, structured logging, </w:t>
      </w:r>
      <w:r w:rsidRPr="00181D08">
        <w:rPr>
          <w:rStyle w:val="Strong"/>
          <w:rFonts w:ascii="Arial" w:hAnsi="Arial" w:cs="Arial"/>
          <w:sz w:val="18"/>
        </w:rPr>
        <w:t>Testing</w:t>
      </w:r>
      <w:r w:rsidRPr="00181D08">
        <w:rPr>
          <w:rStyle w:val="Strong"/>
          <w:rFonts w:ascii="Arial" w:hAnsi="Arial" w:cs="Arial"/>
          <w:b w:val="0"/>
          <w:sz w:val="18"/>
        </w:rPr>
        <w:t xml:space="preserve">: Jest, Mocha, Chai, React Testing Library, Cypress, Playwright, API contract tests (Pact-style), </w:t>
      </w:r>
      <w:r w:rsidRPr="00181D08">
        <w:rPr>
          <w:rStyle w:val="Strong"/>
          <w:rFonts w:ascii="Arial" w:hAnsi="Arial" w:cs="Arial"/>
          <w:sz w:val="18"/>
        </w:rPr>
        <w:t>Security</w:t>
      </w:r>
      <w:r w:rsidRPr="00181D08">
        <w:rPr>
          <w:rStyle w:val="Strong"/>
          <w:rFonts w:ascii="Arial" w:hAnsi="Arial" w:cs="Arial"/>
          <w:b w:val="0"/>
          <w:sz w:val="18"/>
        </w:rPr>
        <w:t>: Okta, Auth0, AWS Cognito, RBAC/ABAC, audit logging, secrets patterns</w:t>
      </w:r>
    </w:p>
    <w:p w:rsidR="00053818" w:rsidRDefault="00656640" w:rsidP="00656640">
      <w:pPr>
        <w:pBdr>
          <w:bottom w:val="single" w:sz="6" w:space="0" w:color="000000"/>
        </w:pBdr>
        <w:spacing w:before="120" w:after="80"/>
      </w:pPr>
      <w:r>
        <w:rPr>
          <w:b/>
          <w:bCs/>
          <w:color w:val="000000"/>
          <w:sz w:val="26"/>
          <w:szCs w:val="26"/>
        </w:rPr>
        <w:t xml:space="preserve"> </w:t>
      </w:r>
      <w:r w:rsidR="00E072B8">
        <w:rPr>
          <w:b/>
          <w:bCs/>
          <w:color w:val="000000"/>
          <w:sz w:val="26"/>
          <w:szCs w:val="26"/>
        </w:rPr>
        <w:t>EXPERIENCE</w:t>
      </w:r>
    </w:p>
    <w:p w:rsidR="00053818" w:rsidRDefault="00E072B8">
      <w:r>
        <w:rPr>
          <w:rFonts w:ascii="Arial" w:eastAsia="Arial" w:hAnsi="Arial" w:cs="Arial"/>
          <w:b/>
          <w:bCs/>
          <w:color w:val="000000"/>
          <w:sz w:val="25"/>
          <w:szCs w:val="25"/>
        </w:rPr>
        <w:t>Senior Software Engineer</w:t>
      </w:r>
    </w:p>
    <w:p w:rsidR="00053818" w:rsidRDefault="00E072B8">
      <w:r>
        <w:rPr>
          <w:rFonts w:ascii="Arial" w:eastAsia="Arial" w:hAnsi="Arial" w:cs="Arial"/>
          <w:color w:val="555555"/>
          <w:sz w:val="21"/>
          <w:szCs w:val="21"/>
        </w:rPr>
        <w:t>SumatoSoft  |  January 2021 - December 2025</w:t>
      </w:r>
    </w:p>
    <w:p w:rsidR="00241659" w:rsidRPr="00241659" w:rsidRDefault="00241659" w:rsidP="00241659">
      <w:pPr>
        <w:pStyle w:val="NormalWeb"/>
        <w:numPr>
          <w:ilvl w:val="0"/>
          <w:numId w:val="21"/>
        </w:numPr>
        <w:jc w:val="both"/>
        <w:rPr>
          <w:rFonts w:ascii="Arial" w:hAnsi="Arial" w:cs="Arial"/>
          <w:sz w:val="18"/>
        </w:rPr>
      </w:pPr>
      <w:r w:rsidRPr="00241659">
        <w:rPr>
          <w:rFonts w:ascii="Arial" w:hAnsi="Arial" w:cs="Arial"/>
          <w:sz w:val="18"/>
        </w:rPr>
        <w:t xml:space="preserve">Led modernization of a flagship </w:t>
      </w:r>
      <w:r w:rsidRPr="00241659">
        <w:rPr>
          <w:rStyle w:val="Strong"/>
          <w:rFonts w:ascii="Arial" w:hAnsi="Arial" w:cs="Arial"/>
          <w:sz w:val="18"/>
        </w:rPr>
        <w:t>Android</w:t>
      </w:r>
      <w:r w:rsidRPr="00241659">
        <w:rPr>
          <w:rFonts w:ascii="Arial" w:hAnsi="Arial" w:cs="Arial"/>
          <w:sz w:val="18"/>
        </w:rPr>
        <w:t xml:space="preserve"> app by migrating fragile screens into modular features with </w:t>
      </w:r>
      <w:r w:rsidRPr="00241659">
        <w:rPr>
          <w:rStyle w:val="Strong"/>
          <w:rFonts w:ascii="Arial" w:hAnsi="Arial" w:cs="Arial"/>
          <w:sz w:val="18"/>
        </w:rPr>
        <w:t>MVVM</w:t>
      </w:r>
      <w:r w:rsidRPr="00241659">
        <w:rPr>
          <w:rFonts w:ascii="Arial" w:hAnsi="Arial" w:cs="Arial"/>
          <w:sz w:val="18"/>
        </w:rPr>
        <w:t xml:space="preserve">, clear navigation contracts, and reusable </w:t>
      </w:r>
      <w:r w:rsidRPr="00241659">
        <w:rPr>
          <w:rStyle w:val="Strong"/>
          <w:rFonts w:ascii="Arial" w:hAnsi="Arial" w:cs="Arial"/>
          <w:sz w:val="18"/>
        </w:rPr>
        <w:t>Jetpack Compose</w:t>
      </w:r>
      <w:r w:rsidRPr="00241659">
        <w:rPr>
          <w:rFonts w:ascii="Arial" w:hAnsi="Arial" w:cs="Arial"/>
          <w:sz w:val="18"/>
        </w:rPr>
        <w:t xml:space="preserve"> components to reduce regression risk.</w:t>
      </w:r>
    </w:p>
    <w:p w:rsidR="00241659" w:rsidRPr="00241659" w:rsidRDefault="00241659" w:rsidP="00241659">
      <w:pPr>
        <w:pStyle w:val="NormalWeb"/>
        <w:numPr>
          <w:ilvl w:val="0"/>
          <w:numId w:val="21"/>
        </w:numPr>
        <w:jc w:val="both"/>
        <w:rPr>
          <w:rFonts w:ascii="Arial" w:hAnsi="Arial" w:cs="Arial"/>
          <w:sz w:val="18"/>
        </w:rPr>
      </w:pPr>
      <w:r w:rsidRPr="00241659">
        <w:rPr>
          <w:rFonts w:ascii="Arial" w:hAnsi="Arial" w:cs="Arial"/>
          <w:sz w:val="18"/>
        </w:rPr>
        <w:t xml:space="preserve">Built a resilient networking layer with </w:t>
      </w:r>
      <w:r w:rsidRPr="00241659">
        <w:rPr>
          <w:rStyle w:val="Strong"/>
          <w:rFonts w:ascii="Arial" w:hAnsi="Arial" w:cs="Arial"/>
          <w:sz w:val="18"/>
        </w:rPr>
        <w:t>Retrofit/OkHttp</w:t>
      </w:r>
      <w:r w:rsidRPr="00241659">
        <w:rPr>
          <w:rFonts w:ascii="Arial" w:hAnsi="Arial" w:cs="Arial"/>
          <w:sz w:val="18"/>
        </w:rPr>
        <w:t>, consistent error mapping, and typed request/response models so UI flows remained predictable under partial outages.</w:t>
      </w:r>
    </w:p>
    <w:p w:rsidR="00241659" w:rsidRPr="00241659" w:rsidRDefault="00241659" w:rsidP="00241659">
      <w:pPr>
        <w:pStyle w:val="NormalWeb"/>
        <w:numPr>
          <w:ilvl w:val="0"/>
          <w:numId w:val="21"/>
        </w:numPr>
        <w:jc w:val="both"/>
        <w:rPr>
          <w:rFonts w:ascii="Arial" w:hAnsi="Arial" w:cs="Arial"/>
          <w:sz w:val="18"/>
        </w:rPr>
      </w:pPr>
      <w:r w:rsidRPr="00241659">
        <w:rPr>
          <w:rFonts w:ascii="Arial" w:hAnsi="Arial" w:cs="Arial"/>
          <w:sz w:val="18"/>
        </w:rPr>
        <w:t xml:space="preserve">Implemented </w:t>
      </w:r>
      <w:r w:rsidRPr="00241659">
        <w:rPr>
          <w:rStyle w:val="Strong"/>
          <w:rFonts w:ascii="Arial" w:hAnsi="Arial" w:cs="Arial"/>
          <w:sz w:val="18"/>
        </w:rPr>
        <w:t>offline-first</w:t>
      </w:r>
      <w:r w:rsidRPr="00241659">
        <w:rPr>
          <w:rFonts w:ascii="Arial" w:hAnsi="Arial" w:cs="Arial"/>
          <w:sz w:val="18"/>
        </w:rPr>
        <w:t xml:space="preserve"> persistence using </w:t>
      </w:r>
      <w:r w:rsidRPr="00241659">
        <w:rPr>
          <w:rStyle w:val="Strong"/>
          <w:rFonts w:ascii="Arial" w:hAnsi="Arial" w:cs="Arial"/>
          <w:sz w:val="18"/>
        </w:rPr>
        <w:t>Room</w:t>
      </w:r>
      <w:r w:rsidRPr="00241659">
        <w:rPr>
          <w:rFonts w:ascii="Arial" w:hAnsi="Arial" w:cs="Arial"/>
          <w:sz w:val="18"/>
        </w:rPr>
        <w:t xml:space="preserve"> with conflict-safe sync strategies, enabling reliable workflows during poor connectivity and reducing support escalations.</w:t>
      </w:r>
    </w:p>
    <w:p w:rsidR="00241659" w:rsidRPr="00241659" w:rsidRDefault="00241659" w:rsidP="00241659">
      <w:pPr>
        <w:pStyle w:val="NormalWeb"/>
        <w:numPr>
          <w:ilvl w:val="0"/>
          <w:numId w:val="21"/>
        </w:numPr>
        <w:jc w:val="both"/>
        <w:rPr>
          <w:rFonts w:ascii="Arial" w:hAnsi="Arial" w:cs="Arial"/>
          <w:sz w:val="18"/>
        </w:rPr>
      </w:pPr>
      <w:r w:rsidRPr="00241659">
        <w:rPr>
          <w:rFonts w:ascii="Arial" w:hAnsi="Arial" w:cs="Arial"/>
          <w:sz w:val="18"/>
        </w:rPr>
        <w:t xml:space="preserve">Designed background reliability with </w:t>
      </w:r>
      <w:r w:rsidRPr="00241659">
        <w:rPr>
          <w:rStyle w:val="Strong"/>
          <w:rFonts w:ascii="Arial" w:hAnsi="Arial" w:cs="Arial"/>
          <w:sz w:val="18"/>
        </w:rPr>
        <w:t>WorkManager</w:t>
      </w:r>
      <w:r w:rsidRPr="00241659">
        <w:rPr>
          <w:rFonts w:ascii="Arial" w:hAnsi="Arial" w:cs="Arial"/>
          <w:sz w:val="18"/>
        </w:rPr>
        <w:t xml:space="preserve"> (retries, constraints, idempotent work), keeping long-running sync and upload jobs stable without draining battery.</w:t>
      </w:r>
    </w:p>
    <w:p w:rsidR="00241659" w:rsidRPr="00241659" w:rsidRDefault="00241659" w:rsidP="00241659">
      <w:pPr>
        <w:pStyle w:val="NormalWeb"/>
        <w:numPr>
          <w:ilvl w:val="0"/>
          <w:numId w:val="21"/>
        </w:numPr>
        <w:jc w:val="both"/>
        <w:rPr>
          <w:rFonts w:ascii="Arial" w:hAnsi="Arial" w:cs="Arial"/>
          <w:sz w:val="18"/>
        </w:rPr>
      </w:pPr>
      <w:r w:rsidRPr="00241659">
        <w:rPr>
          <w:rFonts w:ascii="Arial" w:hAnsi="Arial" w:cs="Arial"/>
          <w:sz w:val="18"/>
        </w:rPr>
        <w:t xml:space="preserve">Delivered secure mobile authentication using </w:t>
      </w:r>
      <w:r w:rsidRPr="00241659">
        <w:rPr>
          <w:rStyle w:val="Strong"/>
          <w:rFonts w:ascii="Arial" w:hAnsi="Arial" w:cs="Arial"/>
          <w:sz w:val="18"/>
        </w:rPr>
        <w:t>OAuth2</w:t>
      </w:r>
      <w:r w:rsidRPr="00241659">
        <w:rPr>
          <w:rFonts w:ascii="Arial" w:hAnsi="Arial" w:cs="Arial"/>
          <w:sz w:val="18"/>
        </w:rPr>
        <w:t xml:space="preserve">, </w:t>
      </w:r>
      <w:r w:rsidRPr="00241659">
        <w:rPr>
          <w:rStyle w:val="Strong"/>
          <w:rFonts w:ascii="Arial" w:hAnsi="Arial" w:cs="Arial"/>
          <w:sz w:val="18"/>
        </w:rPr>
        <w:t>OpenID Connect</w:t>
      </w:r>
      <w:r w:rsidRPr="00241659">
        <w:rPr>
          <w:rFonts w:ascii="Arial" w:hAnsi="Arial" w:cs="Arial"/>
          <w:sz w:val="18"/>
        </w:rPr>
        <w:t xml:space="preserve">, and </w:t>
      </w:r>
      <w:r w:rsidRPr="00241659">
        <w:rPr>
          <w:rStyle w:val="Strong"/>
          <w:rFonts w:ascii="Arial" w:hAnsi="Arial" w:cs="Arial"/>
          <w:sz w:val="18"/>
        </w:rPr>
        <w:t>JWT</w:t>
      </w:r>
      <w:r w:rsidRPr="00241659">
        <w:rPr>
          <w:rFonts w:ascii="Arial" w:hAnsi="Arial" w:cs="Arial"/>
          <w:sz w:val="18"/>
        </w:rPr>
        <w:t xml:space="preserve">, integrating enterprise identity via </w:t>
      </w:r>
      <w:r w:rsidRPr="00241659">
        <w:rPr>
          <w:rStyle w:val="Strong"/>
          <w:rFonts w:ascii="Arial" w:hAnsi="Arial" w:cs="Arial"/>
          <w:sz w:val="18"/>
        </w:rPr>
        <w:t>Okta</w:t>
      </w:r>
      <w:r w:rsidRPr="00241659">
        <w:rPr>
          <w:rFonts w:ascii="Arial" w:hAnsi="Arial" w:cs="Arial"/>
          <w:sz w:val="18"/>
        </w:rPr>
        <w:t xml:space="preserve">, </w:t>
      </w:r>
      <w:r w:rsidRPr="00241659">
        <w:rPr>
          <w:rStyle w:val="Strong"/>
          <w:rFonts w:ascii="Arial" w:hAnsi="Arial" w:cs="Arial"/>
          <w:sz w:val="18"/>
        </w:rPr>
        <w:t>Auth0</w:t>
      </w:r>
      <w:r w:rsidRPr="00241659">
        <w:rPr>
          <w:rFonts w:ascii="Arial" w:hAnsi="Arial" w:cs="Arial"/>
          <w:sz w:val="18"/>
        </w:rPr>
        <w:t xml:space="preserve">, and </w:t>
      </w:r>
      <w:r w:rsidRPr="00241659">
        <w:rPr>
          <w:rStyle w:val="Strong"/>
          <w:rFonts w:ascii="Arial" w:hAnsi="Arial" w:cs="Arial"/>
          <w:sz w:val="18"/>
        </w:rPr>
        <w:t>AWS Cognito</w:t>
      </w:r>
      <w:r w:rsidRPr="00241659">
        <w:rPr>
          <w:rFonts w:ascii="Arial" w:hAnsi="Arial" w:cs="Arial"/>
          <w:sz w:val="18"/>
        </w:rPr>
        <w:t>.</w:t>
      </w:r>
    </w:p>
    <w:p w:rsidR="00241659" w:rsidRPr="00241659" w:rsidRDefault="00241659" w:rsidP="00241659">
      <w:pPr>
        <w:pStyle w:val="NormalWeb"/>
        <w:numPr>
          <w:ilvl w:val="0"/>
          <w:numId w:val="21"/>
        </w:numPr>
        <w:jc w:val="both"/>
        <w:rPr>
          <w:rFonts w:ascii="Arial" w:hAnsi="Arial" w:cs="Arial"/>
          <w:sz w:val="18"/>
        </w:rPr>
      </w:pPr>
      <w:r w:rsidRPr="00241659">
        <w:rPr>
          <w:rFonts w:ascii="Arial" w:hAnsi="Arial" w:cs="Arial"/>
          <w:sz w:val="18"/>
        </w:rPr>
        <w:t xml:space="preserve">Partnered with backend teams to define contract-first API behavior, aligning pagination/filtering and stable error contracts while validating changes with </w:t>
      </w:r>
      <w:r w:rsidRPr="00241659">
        <w:rPr>
          <w:rStyle w:val="Strong"/>
          <w:rFonts w:ascii="Arial" w:hAnsi="Arial" w:cs="Arial"/>
          <w:sz w:val="18"/>
        </w:rPr>
        <w:t>Pact-style</w:t>
      </w:r>
      <w:r w:rsidRPr="00241659">
        <w:rPr>
          <w:rFonts w:ascii="Arial" w:hAnsi="Arial" w:cs="Arial"/>
          <w:sz w:val="18"/>
        </w:rPr>
        <w:t xml:space="preserve"> contract tests.</w:t>
      </w:r>
    </w:p>
    <w:p w:rsidR="00241659" w:rsidRPr="00241659" w:rsidRDefault="00241659" w:rsidP="00241659">
      <w:pPr>
        <w:pStyle w:val="NormalWeb"/>
        <w:numPr>
          <w:ilvl w:val="0"/>
          <w:numId w:val="21"/>
        </w:numPr>
        <w:jc w:val="both"/>
        <w:rPr>
          <w:rFonts w:ascii="Arial" w:hAnsi="Arial" w:cs="Arial"/>
          <w:sz w:val="18"/>
        </w:rPr>
      </w:pPr>
      <w:r w:rsidRPr="00241659">
        <w:rPr>
          <w:rFonts w:ascii="Arial" w:hAnsi="Arial" w:cs="Arial"/>
          <w:sz w:val="18"/>
        </w:rPr>
        <w:t>Improved app performance by profiling rendering, reducing overdraw, optimizing Compose recomposition hotspots, and tightening caching policies for heavy list/detail flows.</w:t>
      </w:r>
    </w:p>
    <w:p w:rsidR="00241659" w:rsidRPr="00241659" w:rsidRDefault="00241659" w:rsidP="00241659">
      <w:pPr>
        <w:pStyle w:val="NormalWeb"/>
        <w:numPr>
          <w:ilvl w:val="0"/>
          <w:numId w:val="21"/>
        </w:numPr>
        <w:jc w:val="both"/>
        <w:rPr>
          <w:rFonts w:ascii="Arial" w:hAnsi="Arial" w:cs="Arial"/>
          <w:sz w:val="18"/>
        </w:rPr>
      </w:pPr>
      <w:r w:rsidRPr="00241659">
        <w:rPr>
          <w:rFonts w:ascii="Arial" w:hAnsi="Arial" w:cs="Arial"/>
          <w:sz w:val="18"/>
        </w:rPr>
        <w:t xml:space="preserve">Implemented deep links and push workflows that triggered server-side orchestration via </w:t>
      </w:r>
      <w:r w:rsidRPr="00241659">
        <w:rPr>
          <w:rStyle w:val="Strong"/>
          <w:rFonts w:ascii="Arial" w:hAnsi="Arial" w:cs="Arial"/>
          <w:sz w:val="18"/>
        </w:rPr>
        <w:t>API Gateway</w:t>
      </w:r>
      <w:r w:rsidRPr="00241659">
        <w:rPr>
          <w:rFonts w:ascii="Arial" w:hAnsi="Arial" w:cs="Arial"/>
          <w:sz w:val="18"/>
        </w:rPr>
        <w:t xml:space="preserve"> + </w:t>
      </w:r>
      <w:r w:rsidRPr="00241659">
        <w:rPr>
          <w:rStyle w:val="Strong"/>
          <w:rFonts w:ascii="Arial" w:hAnsi="Arial" w:cs="Arial"/>
          <w:sz w:val="18"/>
        </w:rPr>
        <w:t>Lambda</w:t>
      </w:r>
      <w:r w:rsidRPr="00241659">
        <w:rPr>
          <w:rFonts w:ascii="Arial" w:hAnsi="Arial" w:cs="Arial"/>
          <w:sz w:val="18"/>
        </w:rPr>
        <w:t xml:space="preserve">, storing artifacts in </w:t>
      </w:r>
      <w:r w:rsidRPr="00241659">
        <w:rPr>
          <w:rStyle w:val="Strong"/>
          <w:rFonts w:ascii="Arial" w:hAnsi="Arial" w:cs="Arial"/>
          <w:sz w:val="18"/>
        </w:rPr>
        <w:t>S3</w:t>
      </w:r>
      <w:r w:rsidRPr="00241659">
        <w:rPr>
          <w:rFonts w:ascii="Arial" w:hAnsi="Arial" w:cs="Arial"/>
          <w:sz w:val="18"/>
        </w:rPr>
        <w:t xml:space="preserve"> behind </w:t>
      </w:r>
      <w:r w:rsidRPr="00241659">
        <w:rPr>
          <w:rStyle w:val="Strong"/>
          <w:rFonts w:ascii="Arial" w:hAnsi="Arial" w:cs="Arial"/>
          <w:sz w:val="18"/>
        </w:rPr>
        <w:t>CloudFront</w:t>
      </w:r>
      <w:r w:rsidRPr="00241659">
        <w:rPr>
          <w:rFonts w:ascii="Arial" w:hAnsi="Arial" w:cs="Arial"/>
          <w:sz w:val="18"/>
        </w:rPr>
        <w:t xml:space="preserve"> for fast retrieval.</w:t>
      </w:r>
    </w:p>
    <w:p w:rsidR="00241659" w:rsidRPr="00241659" w:rsidRDefault="00241659" w:rsidP="00241659">
      <w:pPr>
        <w:pStyle w:val="NormalWeb"/>
        <w:numPr>
          <w:ilvl w:val="0"/>
          <w:numId w:val="21"/>
        </w:numPr>
        <w:jc w:val="both"/>
        <w:rPr>
          <w:rFonts w:ascii="Arial" w:hAnsi="Arial" w:cs="Arial"/>
          <w:sz w:val="18"/>
        </w:rPr>
      </w:pPr>
      <w:r w:rsidRPr="00241659">
        <w:rPr>
          <w:rFonts w:ascii="Arial" w:hAnsi="Arial" w:cs="Arial"/>
          <w:sz w:val="18"/>
        </w:rPr>
        <w:t xml:space="preserve">Integrated event-driven mobile-to-cloud workflows by publishing domain events through </w:t>
      </w:r>
      <w:r w:rsidRPr="00241659">
        <w:rPr>
          <w:rStyle w:val="Strong"/>
          <w:rFonts w:ascii="Arial" w:hAnsi="Arial" w:cs="Arial"/>
          <w:sz w:val="18"/>
        </w:rPr>
        <w:t>AWS SQS/SNS</w:t>
      </w:r>
      <w:r w:rsidRPr="00241659">
        <w:rPr>
          <w:rFonts w:ascii="Arial" w:hAnsi="Arial" w:cs="Arial"/>
          <w:sz w:val="18"/>
        </w:rPr>
        <w:t xml:space="preserve"> and </w:t>
      </w:r>
      <w:r w:rsidRPr="00241659">
        <w:rPr>
          <w:rStyle w:val="Strong"/>
          <w:rFonts w:ascii="Arial" w:hAnsi="Arial" w:cs="Arial"/>
          <w:sz w:val="18"/>
        </w:rPr>
        <w:t>Kafka</w:t>
      </w:r>
      <w:r w:rsidRPr="00241659">
        <w:rPr>
          <w:rFonts w:ascii="Arial" w:hAnsi="Arial" w:cs="Arial"/>
          <w:sz w:val="18"/>
        </w:rPr>
        <w:t>, ensuring retry/DLQ patterns prevented duplicate side effects.</w:t>
      </w:r>
    </w:p>
    <w:p w:rsidR="00241659" w:rsidRPr="00241659" w:rsidRDefault="00241659" w:rsidP="00241659">
      <w:pPr>
        <w:pStyle w:val="NormalWeb"/>
        <w:numPr>
          <w:ilvl w:val="0"/>
          <w:numId w:val="21"/>
        </w:numPr>
        <w:jc w:val="both"/>
        <w:rPr>
          <w:rFonts w:ascii="Arial" w:hAnsi="Arial" w:cs="Arial"/>
          <w:sz w:val="18"/>
        </w:rPr>
      </w:pPr>
      <w:r w:rsidRPr="00241659">
        <w:rPr>
          <w:rFonts w:ascii="Arial" w:hAnsi="Arial" w:cs="Arial"/>
          <w:sz w:val="18"/>
        </w:rPr>
        <w:t xml:space="preserve">Supported search-backed experiences by consuming </w:t>
      </w:r>
      <w:r w:rsidRPr="00241659">
        <w:rPr>
          <w:rStyle w:val="Strong"/>
          <w:rFonts w:ascii="Arial" w:hAnsi="Arial" w:cs="Arial"/>
          <w:sz w:val="18"/>
        </w:rPr>
        <w:t>Elasticsearch/OpenSearch</w:t>
      </w:r>
      <w:r w:rsidRPr="00241659">
        <w:rPr>
          <w:rFonts w:ascii="Arial" w:hAnsi="Arial" w:cs="Arial"/>
          <w:sz w:val="18"/>
        </w:rPr>
        <w:t xml:space="preserve"> filters and facets, tuning client query patterns to keep results fast and stable on mobile networks.</w:t>
      </w:r>
    </w:p>
    <w:p w:rsidR="00241659" w:rsidRPr="00241659" w:rsidRDefault="00241659" w:rsidP="00241659">
      <w:pPr>
        <w:pStyle w:val="NormalWeb"/>
        <w:numPr>
          <w:ilvl w:val="0"/>
          <w:numId w:val="21"/>
        </w:numPr>
        <w:jc w:val="both"/>
        <w:rPr>
          <w:rFonts w:ascii="Arial" w:hAnsi="Arial" w:cs="Arial"/>
          <w:sz w:val="18"/>
        </w:rPr>
      </w:pPr>
      <w:r w:rsidRPr="00241659">
        <w:rPr>
          <w:rFonts w:ascii="Arial" w:hAnsi="Arial" w:cs="Arial"/>
          <w:sz w:val="18"/>
        </w:rPr>
        <w:t xml:space="preserve">Collaborated on data export/reporting flows feeding </w:t>
      </w:r>
      <w:r w:rsidRPr="00241659">
        <w:rPr>
          <w:rStyle w:val="Strong"/>
          <w:rFonts w:ascii="Arial" w:hAnsi="Arial" w:cs="Arial"/>
          <w:sz w:val="18"/>
        </w:rPr>
        <w:t>Redshift</w:t>
      </w:r>
      <w:r w:rsidRPr="00241659">
        <w:rPr>
          <w:rFonts w:ascii="Arial" w:hAnsi="Arial" w:cs="Arial"/>
          <w:sz w:val="18"/>
        </w:rPr>
        <w:t xml:space="preserve"> and </w:t>
      </w:r>
      <w:r w:rsidRPr="00241659">
        <w:rPr>
          <w:rStyle w:val="Strong"/>
          <w:rFonts w:ascii="Arial" w:hAnsi="Arial" w:cs="Arial"/>
          <w:sz w:val="18"/>
        </w:rPr>
        <w:t>BigQuery</w:t>
      </w:r>
      <w:r w:rsidRPr="00241659">
        <w:rPr>
          <w:rFonts w:ascii="Arial" w:hAnsi="Arial" w:cs="Arial"/>
          <w:sz w:val="18"/>
        </w:rPr>
        <w:t>, aligning mobile event schemas with analytics pipelines and safe schema evolution.</w:t>
      </w:r>
    </w:p>
    <w:p w:rsidR="00241659" w:rsidRPr="00241659" w:rsidRDefault="00241659" w:rsidP="00241659">
      <w:pPr>
        <w:pStyle w:val="NormalWeb"/>
        <w:numPr>
          <w:ilvl w:val="0"/>
          <w:numId w:val="21"/>
        </w:numPr>
        <w:jc w:val="both"/>
        <w:rPr>
          <w:rFonts w:ascii="Arial" w:hAnsi="Arial" w:cs="Arial"/>
          <w:sz w:val="18"/>
        </w:rPr>
      </w:pPr>
      <w:r w:rsidRPr="00241659">
        <w:rPr>
          <w:rFonts w:ascii="Arial" w:hAnsi="Arial" w:cs="Arial"/>
          <w:sz w:val="18"/>
        </w:rPr>
        <w:lastRenderedPageBreak/>
        <w:t xml:space="preserve">Worked closely with platform teams operating workloads on </w:t>
      </w:r>
      <w:r w:rsidRPr="00241659">
        <w:rPr>
          <w:rStyle w:val="Strong"/>
          <w:rFonts w:ascii="Arial" w:hAnsi="Arial" w:cs="Arial"/>
          <w:sz w:val="18"/>
        </w:rPr>
        <w:t>EKS/ECS/EC2</w:t>
      </w:r>
      <w:r w:rsidRPr="00241659">
        <w:rPr>
          <w:rFonts w:ascii="Arial" w:hAnsi="Arial" w:cs="Arial"/>
          <w:sz w:val="18"/>
        </w:rPr>
        <w:t>, ensuring mobile release cadence matched backend deployment safety (canaries, rollbacks, feature flags).</w:t>
      </w:r>
    </w:p>
    <w:p w:rsidR="00241659" w:rsidRPr="00241659" w:rsidRDefault="00241659" w:rsidP="00241659">
      <w:pPr>
        <w:pStyle w:val="NormalWeb"/>
        <w:numPr>
          <w:ilvl w:val="0"/>
          <w:numId w:val="21"/>
        </w:numPr>
        <w:jc w:val="both"/>
        <w:rPr>
          <w:rFonts w:ascii="Arial" w:hAnsi="Arial" w:cs="Arial"/>
          <w:sz w:val="18"/>
        </w:rPr>
      </w:pPr>
      <w:r w:rsidRPr="00241659">
        <w:rPr>
          <w:rFonts w:ascii="Arial" w:hAnsi="Arial" w:cs="Arial"/>
          <w:sz w:val="18"/>
        </w:rPr>
        <w:t xml:space="preserve">Improved reliability signals by instrumenting </w:t>
      </w:r>
      <w:r w:rsidRPr="00241659">
        <w:rPr>
          <w:rStyle w:val="Strong"/>
          <w:rFonts w:ascii="Arial" w:hAnsi="Arial" w:cs="Arial"/>
          <w:sz w:val="18"/>
        </w:rPr>
        <w:t>OpenTelemetry</w:t>
      </w:r>
      <w:r w:rsidRPr="00241659">
        <w:rPr>
          <w:rFonts w:ascii="Arial" w:hAnsi="Arial" w:cs="Arial"/>
          <w:sz w:val="18"/>
        </w:rPr>
        <w:t xml:space="preserve"> traces/metrics/logs across the app and services, correlating crashes and latency in </w:t>
      </w:r>
      <w:r w:rsidRPr="00241659">
        <w:rPr>
          <w:rStyle w:val="Strong"/>
          <w:rFonts w:ascii="Arial" w:hAnsi="Arial" w:cs="Arial"/>
          <w:sz w:val="18"/>
        </w:rPr>
        <w:t>Datadog/Grafana</w:t>
      </w:r>
      <w:r w:rsidRPr="00241659">
        <w:rPr>
          <w:rFonts w:ascii="Arial" w:hAnsi="Arial" w:cs="Arial"/>
          <w:sz w:val="18"/>
        </w:rPr>
        <w:t xml:space="preserve"> dashboards.</w:t>
      </w:r>
    </w:p>
    <w:p w:rsidR="00241659" w:rsidRDefault="00241659" w:rsidP="00241659">
      <w:pPr>
        <w:pStyle w:val="NormalWeb"/>
        <w:numPr>
          <w:ilvl w:val="0"/>
          <w:numId w:val="21"/>
        </w:numPr>
        <w:jc w:val="both"/>
        <w:rPr>
          <w:rFonts w:ascii="Arial" w:hAnsi="Arial" w:cs="Arial"/>
          <w:sz w:val="18"/>
        </w:rPr>
      </w:pPr>
      <w:r w:rsidRPr="00241659">
        <w:rPr>
          <w:rFonts w:ascii="Arial" w:hAnsi="Arial" w:cs="Arial"/>
          <w:sz w:val="18"/>
        </w:rPr>
        <w:t xml:space="preserve">Standardized incident debugging with centralized logs via </w:t>
      </w:r>
      <w:r w:rsidRPr="00241659">
        <w:rPr>
          <w:rStyle w:val="Strong"/>
          <w:rFonts w:ascii="Arial" w:hAnsi="Arial" w:cs="Arial"/>
          <w:sz w:val="18"/>
        </w:rPr>
        <w:t>ELK/EFK</w:t>
      </w:r>
      <w:r w:rsidRPr="00241659">
        <w:rPr>
          <w:rFonts w:ascii="Arial" w:hAnsi="Arial" w:cs="Arial"/>
          <w:sz w:val="18"/>
        </w:rPr>
        <w:t xml:space="preserve"> and </w:t>
      </w:r>
      <w:r w:rsidRPr="00241659">
        <w:rPr>
          <w:rStyle w:val="Strong"/>
          <w:rFonts w:ascii="Arial" w:hAnsi="Arial" w:cs="Arial"/>
          <w:sz w:val="18"/>
        </w:rPr>
        <w:t>CloudWatch</w:t>
      </w:r>
      <w:r w:rsidRPr="00241659">
        <w:rPr>
          <w:rFonts w:ascii="Arial" w:hAnsi="Arial" w:cs="Arial"/>
          <w:sz w:val="18"/>
        </w:rPr>
        <w:t xml:space="preserve"> correlation IDs, turning “random failures” into traceable, actionable root causes.</w:t>
      </w:r>
    </w:p>
    <w:p w:rsidR="00241659" w:rsidRPr="00241659" w:rsidRDefault="00241659" w:rsidP="00241659">
      <w:pPr>
        <w:pStyle w:val="NormalWeb"/>
        <w:numPr>
          <w:ilvl w:val="0"/>
          <w:numId w:val="21"/>
        </w:numPr>
        <w:jc w:val="both"/>
        <w:rPr>
          <w:rFonts w:ascii="Arial" w:hAnsi="Arial" w:cs="Arial"/>
          <w:sz w:val="18"/>
        </w:rPr>
      </w:pPr>
      <w:r w:rsidRPr="00241659">
        <w:rPr>
          <w:rFonts w:ascii="Arial" w:hAnsi="Arial" w:cs="Arial"/>
          <w:sz w:val="18"/>
        </w:rPr>
        <w:t xml:space="preserve">Strengthened delivery confidence using automated checks in </w:t>
      </w:r>
      <w:r w:rsidRPr="00241659">
        <w:rPr>
          <w:rStyle w:val="Strong"/>
          <w:rFonts w:ascii="Arial" w:hAnsi="Arial" w:cs="Arial"/>
          <w:sz w:val="18"/>
        </w:rPr>
        <w:t>GitHub Actions</w:t>
      </w:r>
      <w:r w:rsidRPr="00241659">
        <w:rPr>
          <w:rFonts w:ascii="Arial" w:hAnsi="Arial" w:cs="Arial"/>
          <w:sz w:val="18"/>
        </w:rPr>
        <w:t xml:space="preserve">, </w:t>
      </w:r>
      <w:r w:rsidRPr="00241659">
        <w:rPr>
          <w:rStyle w:val="Strong"/>
          <w:rFonts w:ascii="Arial" w:hAnsi="Arial" w:cs="Arial"/>
          <w:sz w:val="18"/>
        </w:rPr>
        <w:t>GitLab CI</w:t>
      </w:r>
      <w:r w:rsidRPr="00241659">
        <w:rPr>
          <w:rFonts w:ascii="Arial" w:hAnsi="Arial" w:cs="Arial"/>
          <w:sz w:val="18"/>
        </w:rPr>
        <w:t xml:space="preserve">, and </w:t>
      </w:r>
      <w:r w:rsidRPr="00241659">
        <w:rPr>
          <w:rStyle w:val="Strong"/>
          <w:rFonts w:ascii="Arial" w:hAnsi="Arial" w:cs="Arial"/>
          <w:sz w:val="18"/>
        </w:rPr>
        <w:t>Jenkins</w:t>
      </w:r>
      <w:r w:rsidRPr="00241659">
        <w:rPr>
          <w:rFonts w:ascii="Arial" w:hAnsi="Arial" w:cs="Arial"/>
          <w:sz w:val="18"/>
        </w:rPr>
        <w:t>, gating releases with unit tests and end-to-end journeys (where applicable).</w:t>
      </w:r>
    </w:p>
    <w:p w:rsidR="00053818" w:rsidRDefault="00241659" w:rsidP="00241659">
      <w:r>
        <w:rPr>
          <w:rFonts w:ascii="Arial" w:eastAsia="Arial" w:hAnsi="Arial" w:cs="Arial"/>
          <w:b/>
          <w:bCs/>
          <w:color w:val="000000"/>
          <w:sz w:val="25"/>
          <w:szCs w:val="25"/>
        </w:rPr>
        <w:t xml:space="preserve"> </w:t>
      </w:r>
      <w:r w:rsidR="00E072B8">
        <w:rPr>
          <w:rFonts w:ascii="Arial" w:eastAsia="Arial" w:hAnsi="Arial" w:cs="Arial"/>
          <w:b/>
          <w:bCs/>
          <w:color w:val="000000"/>
          <w:sz w:val="25"/>
          <w:szCs w:val="25"/>
        </w:rPr>
        <w:t>Senior Software Engineer</w:t>
      </w:r>
    </w:p>
    <w:p w:rsidR="00053818" w:rsidRDefault="00E072B8">
      <w:r>
        <w:rPr>
          <w:rFonts w:ascii="Arial" w:eastAsia="Arial" w:hAnsi="Arial" w:cs="Arial"/>
          <w:color w:val="555555"/>
          <w:sz w:val="21"/>
          <w:szCs w:val="21"/>
        </w:rPr>
        <w:t>High Touch Technologies  |  June 2018 - December 2020</w:t>
      </w:r>
    </w:p>
    <w:p w:rsidR="00241659" w:rsidRPr="00241659" w:rsidRDefault="00241659" w:rsidP="00241659">
      <w:pPr>
        <w:pStyle w:val="NormalWeb"/>
        <w:numPr>
          <w:ilvl w:val="0"/>
          <w:numId w:val="23"/>
        </w:numPr>
        <w:jc w:val="both"/>
        <w:rPr>
          <w:rFonts w:ascii="Arial" w:hAnsi="Arial" w:cs="Arial"/>
          <w:sz w:val="18"/>
        </w:rPr>
      </w:pPr>
      <w:r w:rsidRPr="00241659">
        <w:rPr>
          <w:rFonts w:ascii="Arial" w:hAnsi="Arial" w:cs="Arial"/>
          <w:sz w:val="18"/>
        </w:rPr>
        <w:t xml:space="preserve">Owned an </w:t>
      </w:r>
      <w:r w:rsidRPr="00241659">
        <w:rPr>
          <w:rStyle w:val="Strong"/>
          <w:rFonts w:ascii="Arial" w:hAnsi="Arial" w:cs="Arial"/>
          <w:sz w:val="18"/>
        </w:rPr>
        <w:t>Android</w:t>
      </w:r>
      <w:r w:rsidRPr="00241659">
        <w:rPr>
          <w:rFonts w:ascii="Arial" w:hAnsi="Arial" w:cs="Arial"/>
          <w:sz w:val="18"/>
        </w:rPr>
        <w:t xml:space="preserve"> client for operational workflows, standardizing feature modules, navigation patterns, and shared UI components for faster, safer delivery.</w:t>
      </w:r>
    </w:p>
    <w:p w:rsidR="00241659" w:rsidRPr="00241659" w:rsidRDefault="00241659" w:rsidP="00241659">
      <w:pPr>
        <w:pStyle w:val="NormalWeb"/>
        <w:numPr>
          <w:ilvl w:val="0"/>
          <w:numId w:val="23"/>
        </w:numPr>
        <w:jc w:val="both"/>
        <w:rPr>
          <w:rFonts w:ascii="Arial" w:hAnsi="Arial" w:cs="Arial"/>
          <w:sz w:val="18"/>
        </w:rPr>
      </w:pPr>
      <w:r w:rsidRPr="00241659">
        <w:rPr>
          <w:rFonts w:ascii="Arial" w:hAnsi="Arial" w:cs="Arial"/>
          <w:sz w:val="18"/>
        </w:rPr>
        <w:t>Built a robust sync engine with local caching and background retries, improving reliability for field users operating with intermittent connectivity.</w:t>
      </w:r>
    </w:p>
    <w:p w:rsidR="00241659" w:rsidRPr="00241659" w:rsidRDefault="00241659" w:rsidP="00241659">
      <w:pPr>
        <w:pStyle w:val="NormalWeb"/>
        <w:numPr>
          <w:ilvl w:val="0"/>
          <w:numId w:val="23"/>
        </w:numPr>
        <w:jc w:val="both"/>
        <w:rPr>
          <w:rFonts w:ascii="Arial" w:hAnsi="Arial" w:cs="Arial"/>
          <w:sz w:val="18"/>
        </w:rPr>
      </w:pPr>
      <w:r w:rsidRPr="00241659">
        <w:rPr>
          <w:rFonts w:ascii="Arial" w:hAnsi="Arial" w:cs="Arial"/>
          <w:sz w:val="18"/>
        </w:rPr>
        <w:t xml:space="preserve">Integrated secure authentication and session management using </w:t>
      </w:r>
      <w:r w:rsidRPr="00241659">
        <w:rPr>
          <w:rStyle w:val="Strong"/>
          <w:rFonts w:ascii="Arial" w:hAnsi="Arial" w:cs="Arial"/>
          <w:sz w:val="18"/>
        </w:rPr>
        <w:t>JWT</w:t>
      </w:r>
      <w:r w:rsidRPr="00241659">
        <w:rPr>
          <w:rFonts w:ascii="Arial" w:hAnsi="Arial" w:cs="Arial"/>
          <w:sz w:val="18"/>
        </w:rPr>
        <w:t xml:space="preserve"> flows, tightening access control to align with backend </w:t>
      </w:r>
      <w:r w:rsidRPr="00241659">
        <w:rPr>
          <w:rStyle w:val="Strong"/>
          <w:rFonts w:ascii="Arial" w:hAnsi="Arial" w:cs="Arial"/>
          <w:sz w:val="18"/>
        </w:rPr>
        <w:t>RBAC/ABAC</w:t>
      </w:r>
      <w:r w:rsidRPr="00241659">
        <w:rPr>
          <w:rFonts w:ascii="Arial" w:hAnsi="Arial" w:cs="Arial"/>
          <w:sz w:val="18"/>
        </w:rPr>
        <w:t xml:space="preserve"> rules.</w:t>
      </w:r>
    </w:p>
    <w:p w:rsidR="00241659" w:rsidRPr="00241659" w:rsidRDefault="00241659" w:rsidP="00241659">
      <w:pPr>
        <w:pStyle w:val="NormalWeb"/>
        <w:numPr>
          <w:ilvl w:val="0"/>
          <w:numId w:val="23"/>
        </w:numPr>
        <w:jc w:val="both"/>
        <w:rPr>
          <w:rFonts w:ascii="Arial" w:hAnsi="Arial" w:cs="Arial"/>
          <w:sz w:val="18"/>
        </w:rPr>
      </w:pPr>
      <w:r w:rsidRPr="00241659">
        <w:rPr>
          <w:rFonts w:ascii="Arial" w:hAnsi="Arial" w:cs="Arial"/>
          <w:sz w:val="18"/>
        </w:rPr>
        <w:t>Improved UX and responsiveness by eliminating race conditions in async flows, refining coroutine dispatching, and reducing redundant network calls.</w:t>
      </w:r>
    </w:p>
    <w:p w:rsidR="00241659" w:rsidRPr="00241659" w:rsidRDefault="00241659" w:rsidP="00241659">
      <w:pPr>
        <w:pStyle w:val="NormalWeb"/>
        <w:numPr>
          <w:ilvl w:val="0"/>
          <w:numId w:val="23"/>
        </w:numPr>
        <w:jc w:val="both"/>
        <w:rPr>
          <w:rFonts w:ascii="Arial" w:hAnsi="Arial" w:cs="Arial"/>
          <w:sz w:val="18"/>
        </w:rPr>
      </w:pPr>
      <w:r w:rsidRPr="00241659">
        <w:rPr>
          <w:rFonts w:ascii="Arial" w:hAnsi="Arial" w:cs="Arial"/>
          <w:sz w:val="18"/>
        </w:rPr>
        <w:t>Collaborated with backend teams on API ergonomics, enforcing predictable validation and error payloads that reduced client-side branching and support burden.</w:t>
      </w:r>
    </w:p>
    <w:p w:rsidR="00241659" w:rsidRPr="00241659" w:rsidRDefault="00241659" w:rsidP="00241659">
      <w:pPr>
        <w:pStyle w:val="NormalWeb"/>
        <w:numPr>
          <w:ilvl w:val="0"/>
          <w:numId w:val="23"/>
        </w:numPr>
        <w:jc w:val="both"/>
        <w:rPr>
          <w:rFonts w:ascii="Arial" w:hAnsi="Arial" w:cs="Arial"/>
          <w:sz w:val="18"/>
        </w:rPr>
      </w:pPr>
      <w:r w:rsidRPr="00241659">
        <w:rPr>
          <w:rFonts w:ascii="Arial" w:hAnsi="Arial" w:cs="Arial"/>
          <w:sz w:val="18"/>
        </w:rPr>
        <w:t>Optimized data-heavy screens by tuning local queries and payload shaping, keeping scrolling smooth while large datasets synced in the background.</w:t>
      </w:r>
    </w:p>
    <w:p w:rsidR="00241659" w:rsidRPr="00241659" w:rsidRDefault="00241659" w:rsidP="00241659">
      <w:pPr>
        <w:pStyle w:val="NormalWeb"/>
        <w:numPr>
          <w:ilvl w:val="0"/>
          <w:numId w:val="23"/>
        </w:numPr>
        <w:jc w:val="both"/>
        <w:rPr>
          <w:rFonts w:ascii="Arial" w:hAnsi="Arial" w:cs="Arial"/>
          <w:sz w:val="18"/>
        </w:rPr>
      </w:pPr>
      <w:r w:rsidRPr="00241659">
        <w:rPr>
          <w:rFonts w:ascii="Arial" w:hAnsi="Arial" w:cs="Arial"/>
          <w:sz w:val="18"/>
        </w:rPr>
        <w:t>Supported long-running operations by consuming job status updates via WebSockets/SSE patterns and surfacing observable progress states in the app.</w:t>
      </w:r>
    </w:p>
    <w:p w:rsidR="00241659" w:rsidRPr="00241659" w:rsidRDefault="00241659" w:rsidP="00241659">
      <w:pPr>
        <w:pStyle w:val="NormalWeb"/>
        <w:numPr>
          <w:ilvl w:val="0"/>
          <w:numId w:val="23"/>
        </w:numPr>
        <w:jc w:val="both"/>
        <w:rPr>
          <w:rFonts w:ascii="Arial" w:hAnsi="Arial" w:cs="Arial"/>
          <w:sz w:val="18"/>
        </w:rPr>
      </w:pPr>
      <w:r w:rsidRPr="00241659">
        <w:rPr>
          <w:rFonts w:ascii="Arial" w:hAnsi="Arial" w:cs="Arial"/>
          <w:sz w:val="18"/>
        </w:rPr>
        <w:t xml:space="preserve">Helped integrate messaging workflows backed by </w:t>
      </w:r>
      <w:r w:rsidRPr="00241659">
        <w:rPr>
          <w:rStyle w:val="Strong"/>
          <w:rFonts w:ascii="Arial" w:hAnsi="Arial" w:cs="Arial"/>
          <w:sz w:val="18"/>
        </w:rPr>
        <w:t>RabbitMQ</w:t>
      </w:r>
      <w:r w:rsidRPr="00241659">
        <w:rPr>
          <w:rFonts w:ascii="Arial" w:hAnsi="Arial" w:cs="Arial"/>
          <w:sz w:val="18"/>
        </w:rPr>
        <w:t xml:space="preserve"> and </w:t>
      </w:r>
      <w:r w:rsidRPr="00241659">
        <w:rPr>
          <w:rStyle w:val="Strong"/>
          <w:rFonts w:ascii="Arial" w:hAnsi="Arial" w:cs="Arial"/>
          <w:sz w:val="18"/>
        </w:rPr>
        <w:t>Azure Service Bus</w:t>
      </w:r>
      <w:r w:rsidRPr="00241659">
        <w:rPr>
          <w:rFonts w:ascii="Arial" w:hAnsi="Arial" w:cs="Arial"/>
          <w:sz w:val="18"/>
        </w:rPr>
        <w:t>, ensuring mobile actions were safely retried without duplicating writes.</w:t>
      </w:r>
    </w:p>
    <w:p w:rsidR="00241659" w:rsidRPr="00241659" w:rsidRDefault="00241659" w:rsidP="00241659">
      <w:pPr>
        <w:pStyle w:val="NormalWeb"/>
        <w:numPr>
          <w:ilvl w:val="0"/>
          <w:numId w:val="23"/>
        </w:numPr>
        <w:jc w:val="both"/>
        <w:rPr>
          <w:rFonts w:ascii="Arial" w:hAnsi="Arial" w:cs="Arial"/>
          <w:sz w:val="18"/>
        </w:rPr>
      </w:pPr>
      <w:r w:rsidRPr="00241659">
        <w:rPr>
          <w:rFonts w:ascii="Arial" w:hAnsi="Arial" w:cs="Arial"/>
          <w:sz w:val="18"/>
        </w:rPr>
        <w:t>Contributed to multi-tenant data handling by enforcing tenant scoping across cached entities and request headers to prevent cross-tenant leakage.</w:t>
      </w:r>
    </w:p>
    <w:p w:rsidR="00241659" w:rsidRPr="00241659" w:rsidRDefault="00241659" w:rsidP="00241659">
      <w:pPr>
        <w:pStyle w:val="NormalWeb"/>
        <w:numPr>
          <w:ilvl w:val="0"/>
          <w:numId w:val="23"/>
        </w:numPr>
        <w:jc w:val="both"/>
        <w:rPr>
          <w:rFonts w:ascii="Arial" w:hAnsi="Arial" w:cs="Arial"/>
          <w:sz w:val="18"/>
        </w:rPr>
      </w:pPr>
      <w:r w:rsidRPr="00241659">
        <w:rPr>
          <w:rFonts w:ascii="Arial" w:hAnsi="Arial" w:cs="Arial"/>
          <w:sz w:val="18"/>
        </w:rPr>
        <w:t xml:space="preserve">Improved operational visibility by adopting structured logging patterns and dashboards using </w:t>
      </w:r>
      <w:r w:rsidRPr="00241659">
        <w:rPr>
          <w:rStyle w:val="Strong"/>
          <w:rFonts w:ascii="Arial" w:hAnsi="Arial" w:cs="Arial"/>
          <w:sz w:val="18"/>
        </w:rPr>
        <w:t>Prometheus/Grafana</w:t>
      </w:r>
      <w:r w:rsidRPr="00241659">
        <w:rPr>
          <w:rFonts w:ascii="Arial" w:hAnsi="Arial" w:cs="Arial"/>
          <w:sz w:val="18"/>
        </w:rPr>
        <w:t xml:space="preserve"> plus </w:t>
      </w:r>
      <w:r w:rsidRPr="00241659">
        <w:rPr>
          <w:rStyle w:val="Strong"/>
          <w:rFonts w:ascii="Arial" w:hAnsi="Arial" w:cs="Arial"/>
          <w:sz w:val="18"/>
        </w:rPr>
        <w:t>Application Insights</w:t>
      </w:r>
      <w:r w:rsidRPr="00241659">
        <w:rPr>
          <w:rFonts w:ascii="Arial" w:hAnsi="Arial" w:cs="Arial"/>
          <w:sz w:val="18"/>
        </w:rPr>
        <w:t xml:space="preserve"> for service-side correlation.</w:t>
      </w:r>
    </w:p>
    <w:p w:rsidR="00241659" w:rsidRPr="00241659" w:rsidRDefault="00241659" w:rsidP="00241659">
      <w:pPr>
        <w:pStyle w:val="NormalWeb"/>
        <w:numPr>
          <w:ilvl w:val="0"/>
          <w:numId w:val="23"/>
        </w:numPr>
        <w:jc w:val="both"/>
        <w:rPr>
          <w:rFonts w:ascii="Arial" w:hAnsi="Arial" w:cs="Arial"/>
          <w:sz w:val="18"/>
        </w:rPr>
      </w:pPr>
      <w:r w:rsidRPr="00241659">
        <w:rPr>
          <w:rFonts w:ascii="Arial" w:hAnsi="Arial" w:cs="Arial"/>
          <w:sz w:val="18"/>
        </w:rPr>
        <w:t xml:space="preserve">Participated in infrastructure automation using </w:t>
      </w:r>
      <w:r w:rsidRPr="00241659">
        <w:rPr>
          <w:rStyle w:val="Strong"/>
          <w:rFonts w:ascii="Arial" w:hAnsi="Arial" w:cs="Arial"/>
          <w:sz w:val="18"/>
        </w:rPr>
        <w:t>Terraform</w:t>
      </w:r>
      <w:r w:rsidRPr="00241659">
        <w:rPr>
          <w:rFonts w:ascii="Arial" w:hAnsi="Arial" w:cs="Arial"/>
          <w:sz w:val="18"/>
        </w:rPr>
        <w:t xml:space="preserve"> and </w:t>
      </w:r>
      <w:r w:rsidRPr="00241659">
        <w:rPr>
          <w:rStyle w:val="Strong"/>
          <w:rFonts w:ascii="Arial" w:hAnsi="Arial" w:cs="Arial"/>
          <w:sz w:val="18"/>
        </w:rPr>
        <w:t>CloudFormation</w:t>
      </w:r>
      <w:r w:rsidRPr="00241659">
        <w:rPr>
          <w:rFonts w:ascii="Arial" w:hAnsi="Arial" w:cs="Arial"/>
          <w:sz w:val="18"/>
        </w:rPr>
        <w:t>, aligning environment configuration with mobile release and rollback plans.</w:t>
      </w:r>
    </w:p>
    <w:p w:rsidR="00241659" w:rsidRDefault="00241659" w:rsidP="00241659">
      <w:pPr>
        <w:pStyle w:val="NormalWeb"/>
        <w:numPr>
          <w:ilvl w:val="0"/>
          <w:numId w:val="23"/>
        </w:numPr>
        <w:jc w:val="both"/>
        <w:rPr>
          <w:rFonts w:ascii="Arial" w:hAnsi="Arial" w:cs="Arial"/>
          <w:sz w:val="18"/>
        </w:rPr>
      </w:pPr>
      <w:r w:rsidRPr="00241659">
        <w:rPr>
          <w:rFonts w:ascii="Arial" w:hAnsi="Arial" w:cs="Arial"/>
          <w:sz w:val="18"/>
        </w:rPr>
        <w:t xml:space="preserve">Strengthened security posture with audit-friendly flows, least-privilege access patterns, and safer secrets handling aligned with </w:t>
      </w:r>
      <w:r w:rsidRPr="00241659">
        <w:rPr>
          <w:rStyle w:val="Strong"/>
          <w:rFonts w:ascii="Arial" w:hAnsi="Arial" w:cs="Arial"/>
          <w:sz w:val="18"/>
        </w:rPr>
        <w:t>Key Vault</w:t>
      </w:r>
      <w:r w:rsidRPr="00241659">
        <w:rPr>
          <w:rFonts w:ascii="Arial" w:hAnsi="Arial" w:cs="Arial"/>
          <w:sz w:val="18"/>
        </w:rPr>
        <w:t xml:space="preserve"> practices.</w:t>
      </w:r>
    </w:p>
    <w:p w:rsidR="00241659" w:rsidRPr="00241659" w:rsidRDefault="00241659" w:rsidP="00241659">
      <w:pPr>
        <w:pStyle w:val="NormalWeb"/>
        <w:numPr>
          <w:ilvl w:val="0"/>
          <w:numId w:val="23"/>
        </w:numPr>
        <w:jc w:val="both"/>
        <w:rPr>
          <w:rFonts w:ascii="Arial" w:hAnsi="Arial" w:cs="Arial"/>
          <w:sz w:val="18"/>
        </w:rPr>
      </w:pPr>
      <w:r w:rsidRPr="00241659">
        <w:rPr>
          <w:rFonts w:ascii="Arial" w:hAnsi="Arial" w:cs="Arial"/>
          <w:sz w:val="18"/>
        </w:rPr>
        <w:t xml:space="preserve">Stabilized release pipelines through CI improvements in </w:t>
      </w:r>
      <w:r w:rsidRPr="00241659">
        <w:rPr>
          <w:rStyle w:val="Strong"/>
          <w:rFonts w:ascii="Arial" w:hAnsi="Arial" w:cs="Arial"/>
          <w:sz w:val="18"/>
        </w:rPr>
        <w:t>Azure DevOps</w:t>
      </w:r>
      <w:r w:rsidRPr="00241659">
        <w:rPr>
          <w:rFonts w:ascii="Arial" w:hAnsi="Arial" w:cs="Arial"/>
          <w:sz w:val="18"/>
        </w:rPr>
        <w:t xml:space="preserve">, </w:t>
      </w:r>
      <w:r w:rsidRPr="00241659">
        <w:rPr>
          <w:rStyle w:val="Strong"/>
          <w:rFonts w:ascii="Arial" w:hAnsi="Arial" w:cs="Arial"/>
          <w:sz w:val="18"/>
        </w:rPr>
        <w:t>CircleCI</w:t>
      </w:r>
      <w:r w:rsidRPr="00241659">
        <w:rPr>
          <w:rFonts w:ascii="Arial" w:hAnsi="Arial" w:cs="Arial"/>
          <w:sz w:val="18"/>
        </w:rPr>
        <w:t xml:space="preserve">, and </w:t>
      </w:r>
      <w:r w:rsidRPr="00241659">
        <w:rPr>
          <w:rStyle w:val="Strong"/>
          <w:rFonts w:ascii="Arial" w:hAnsi="Arial" w:cs="Arial"/>
          <w:sz w:val="18"/>
        </w:rPr>
        <w:t>Jenkins</w:t>
      </w:r>
      <w:r w:rsidRPr="00241659">
        <w:rPr>
          <w:rFonts w:ascii="Arial" w:hAnsi="Arial" w:cs="Arial"/>
          <w:sz w:val="18"/>
        </w:rPr>
        <w:t>, reducing flaky builds and restoring trust in release signals.</w:t>
      </w:r>
    </w:p>
    <w:p w:rsidR="00053818" w:rsidRDefault="00241659" w:rsidP="00241659">
      <w:r>
        <w:rPr>
          <w:rFonts w:ascii="Arial" w:eastAsia="Arial" w:hAnsi="Arial" w:cs="Arial"/>
          <w:b/>
          <w:bCs/>
          <w:color w:val="000000"/>
          <w:sz w:val="25"/>
          <w:szCs w:val="25"/>
        </w:rPr>
        <w:t xml:space="preserve"> </w:t>
      </w:r>
      <w:r w:rsidR="00E072B8">
        <w:rPr>
          <w:rFonts w:ascii="Arial" w:eastAsia="Arial" w:hAnsi="Arial" w:cs="Arial"/>
          <w:b/>
          <w:bCs/>
          <w:color w:val="000000"/>
          <w:sz w:val="25"/>
          <w:szCs w:val="25"/>
        </w:rPr>
        <w:t>Software Engineer</w:t>
      </w:r>
    </w:p>
    <w:p w:rsidR="00053818" w:rsidRDefault="00E072B8">
      <w:r>
        <w:rPr>
          <w:rFonts w:ascii="Arial" w:eastAsia="Arial" w:hAnsi="Arial" w:cs="Arial"/>
          <w:color w:val="555555"/>
          <w:sz w:val="21"/>
          <w:szCs w:val="21"/>
        </w:rPr>
        <w:t>Centric Tech Inc.  |  September 2015 - May 2018</w:t>
      </w:r>
    </w:p>
    <w:p w:rsidR="00241659" w:rsidRPr="00241659" w:rsidRDefault="00241659" w:rsidP="00241659">
      <w:pPr>
        <w:pStyle w:val="NormalWeb"/>
        <w:numPr>
          <w:ilvl w:val="0"/>
          <w:numId w:val="27"/>
        </w:numPr>
        <w:jc w:val="both"/>
        <w:rPr>
          <w:rFonts w:ascii="Arial" w:hAnsi="Arial" w:cs="Arial"/>
          <w:sz w:val="18"/>
        </w:rPr>
      </w:pPr>
      <w:r w:rsidRPr="00241659">
        <w:rPr>
          <w:rFonts w:ascii="Arial" w:hAnsi="Arial" w:cs="Arial"/>
          <w:sz w:val="18"/>
        </w:rPr>
        <w:t xml:space="preserve">Built and extended an </w:t>
      </w:r>
      <w:r w:rsidRPr="00241659">
        <w:rPr>
          <w:rStyle w:val="Strong"/>
          <w:rFonts w:ascii="Arial" w:hAnsi="Arial" w:cs="Arial"/>
          <w:sz w:val="18"/>
        </w:rPr>
        <w:t>Android</w:t>
      </w:r>
      <w:r w:rsidRPr="00241659">
        <w:rPr>
          <w:rFonts w:ascii="Arial" w:hAnsi="Arial" w:cs="Arial"/>
          <w:sz w:val="18"/>
        </w:rPr>
        <w:t xml:space="preserve"> app that replaced legacy mobile web flows, improving usability in multi-step operational workflows.</w:t>
      </w:r>
    </w:p>
    <w:p w:rsidR="00241659" w:rsidRPr="00241659" w:rsidRDefault="00241659" w:rsidP="00241659">
      <w:pPr>
        <w:pStyle w:val="NormalWeb"/>
        <w:numPr>
          <w:ilvl w:val="0"/>
          <w:numId w:val="27"/>
        </w:numPr>
        <w:jc w:val="both"/>
        <w:rPr>
          <w:rFonts w:ascii="Arial" w:hAnsi="Arial" w:cs="Arial"/>
          <w:sz w:val="18"/>
        </w:rPr>
      </w:pPr>
      <w:r w:rsidRPr="00241659">
        <w:rPr>
          <w:rFonts w:ascii="Arial" w:hAnsi="Arial" w:cs="Arial"/>
          <w:sz w:val="18"/>
        </w:rPr>
        <w:t xml:space="preserve">Implemented a clean client architecture using </w:t>
      </w:r>
      <w:r w:rsidRPr="00241659">
        <w:rPr>
          <w:rStyle w:val="Strong"/>
          <w:rFonts w:ascii="Arial" w:hAnsi="Arial" w:cs="Arial"/>
          <w:sz w:val="18"/>
        </w:rPr>
        <w:t>MVVM</w:t>
      </w:r>
      <w:r w:rsidRPr="00241659">
        <w:rPr>
          <w:rFonts w:ascii="Arial" w:hAnsi="Arial" w:cs="Arial"/>
          <w:sz w:val="18"/>
        </w:rPr>
        <w:t>, repositories, and clear boundaries between UI, domain logic, and data access for safer iteration.</w:t>
      </w:r>
    </w:p>
    <w:p w:rsidR="00241659" w:rsidRPr="00241659" w:rsidRDefault="00241659" w:rsidP="00241659">
      <w:pPr>
        <w:pStyle w:val="NormalWeb"/>
        <w:numPr>
          <w:ilvl w:val="0"/>
          <w:numId w:val="27"/>
        </w:numPr>
        <w:jc w:val="both"/>
        <w:rPr>
          <w:rFonts w:ascii="Arial" w:hAnsi="Arial" w:cs="Arial"/>
          <w:sz w:val="18"/>
        </w:rPr>
      </w:pPr>
      <w:r w:rsidRPr="00241659">
        <w:rPr>
          <w:rFonts w:ascii="Arial" w:hAnsi="Arial" w:cs="Arial"/>
          <w:sz w:val="18"/>
        </w:rPr>
        <w:t>Developed reliable REST integrations with consistent validation and predictable error handling, keeping client logic debuggable and supportable.</w:t>
      </w:r>
    </w:p>
    <w:p w:rsidR="00241659" w:rsidRPr="00241659" w:rsidRDefault="00241659" w:rsidP="00241659">
      <w:pPr>
        <w:pStyle w:val="NormalWeb"/>
        <w:numPr>
          <w:ilvl w:val="0"/>
          <w:numId w:val="27"/>
        </w:numPr>
        <w:jc w:val="both"/>
        <w:rPr>
          <w:rFonts w:ascii="Arial" w:hAnsi="Arial" w:cs="Arial"/>
          <w:sz w:val="18"/>
        </w:rPr>
      </w:pPr>
      <w:r w:rsidRPr="00241659">
        <w:rPr>
          <w:rFonts w:ascii="Arial" w:hAnsi="Arial" w:cs="Arial"/>
          <w:sz w:val="18"/>
        </w:rPr>
        <w:t>Added local persistence and caching patterns to reduce repeated reads and improve perceived performance for high-traffic screens.</w:t>
      </w:r>
    </w:p>
    <w:p w:rsidR="00241659" w:rsidRPr="00241659" w:rsidRDefault="00241659" w:rsidP="00241659">
      <w:pPr>
        <w:pStyle w:val="NormalWeb"/>
        <w:numPr>
          <w:ilvl w:val="0"/>
          <w:numId w:val="27"/>
        </w:numPr>
        <w:jc w:val="both"/>
        <w:rPr>
          <w:rFonts w:ascii="Arial" w:hAnsi="Arial" w:cs="Arial"/>
          <w:sz w:val="18"/>
        </w:rPr>
      </w:pPr>
      <w:r w:rsidRPr="00241659">
        <w:rPr>
          <w:rFonts w:ascii="Arial" w:hAnsi="Arial" w:cs="Arial"/>
          <w:sz w:val="18"/>
        </w:rPr>
        <w:t>Implemented server-side friendly filtering and pagination consumption, keeping data-heavy tables responsive and minimizing bandwidth usage.</w:t>
      </w:r>
    </w:p>
    <w:p w:rsidR="00241659" w:rsidRPr="00241659" w:rsidRDefault="00241659" w:rsidP="00241659">
      <w:pPr>
        <w:pStyle w:val="NormalWeb"/>
        <w:numPr>
          <w:ilvl w:val="0"/>
          <w:numId w:val="27"/>
        </w:numPr>
        <w:jc w:val="both"/>
        <w:rPr>
          <w:rFonts w:ascii="Arial" w:hAnsi="Arial" w:cs="Arial"/>
          <w:sz w:val="18"/>
        </w:rPr>
      </w:pPr>
      <w:r w:rsidRPr="00241659">
        <w:rPr>
          <w:rFonts w:ascii="Arial" w:hAnsi="Arial" w:cs="Arial"/>
          <w:sz w:val="18"/>
        </w:rPr>
        <w:t xml:space="preserve">Integrated early search experiences by consuming </w:t>
      </w:r>
      <w:r w:rsidRPr="00241659">
        <w:rPr>
          <w:rStyle w:val="Strong"/>
          <w:rFonts w:ascii="Arial" w:hAnsi="Arial" w:cs="Arial"/>
          <w:sz w:val="18"/>
        </w:rPr>
        <w:t>Elasticsearch</w:t>
      </w:r>
      <w:r w:rsidRPr="00241659">
        <w:rPr>
          <w:rFonts w:ascii="Arial" w:hAnsi="Arial" w:cs="Arial"/>
          <w:sz w:val="18"/>
        </w:rPr>
        <w:t>-backed endpoints, enabling fast keyword filtering and structured facets for users.</w:t>
      </w:r>
    </w:p>
    <w:p w:rsidR="00241659" w:rsidRPr="00241659" w:rsidRDefault="00241659" w:rsidP="00241659">
      <w:pPr>
        <w:pStyle w:val="NormalWeb"/>
        <w:numPr>
          <w:ilvl w:val="0"/>
          <w:numId w:val="27"/>
        </w:numPr>
        <w:jc w:val="both"/>
        <w:rPr>
          <w:rFonts w:ascii="Arial" w:hAnsi="Arial" w:cs="Arial"/>
          <w:sz w:val="18"/>
        </w:rPr>
      </w:pPr>
      <w:r w:rsidRPr="00241659">
        <w:rPr>
          <w:rFonts w:ascii="Arial" w:hAnsi="Arial" w:cs="Arial"/>
          <w:sz w:val="18"/>
        </w:rPr>
        <w:t xml:space="preserve">Supported async operations by coordinating background work with queue-backed workflows using </w:t>
      </w:r>
      <w:r w:rsidRPr="00241659">
        <w:rPr>
          <w:rStyle w:val="Strong"/>
          <w:rFonts w:ascii="Arial" w:hAnsi="Arial" w:cs="Arial"/>
          <w:sz w:val="18"/>
        </w:rPr>
        <w:t>AWS SQS/SNS</w:t>
      </w:r>
      <w:r w:rsidRPr="00241659">
        <w:rPr>
          <w:rFonts w:ascii="Arial" w:hAnsi="Arial" w:cs="Arial"/>
          <w:sz w:val="18"/>
        </w:rPr>
        <w:t xml:space="preserve"> and </w:t>
      </w:r>
      <w:r w:rsidRPr="00241659">
        <w:rPr>
          <w:rStyle w:val="Strong"/>
          <w:rFonts w:ascii="Arial" w:hAnsi="Arial" w:cs="Arial"/>
          <w:sz w:val="18"/>
        </w:rPr>
        <w:t>RabbitMQ</w:t>
      </w:r>
      <w:r w:rsidRPr="00241659">
        <w:rPr>
          <w:rFonts w:ascii="Arial" w:hAnsi="Arial" w:cs="Arial"/>
          <w:sz w:val="18"/>
        </w:rPr>
        <w:t xml:space="preserve"> patterns exposed via APIs.</w:t>
      </w:r>
    </w:p>
    <w:p w:rsidR="00241659" w:rsidRPr="00241659" w:rsidRDefault="00241659" w:rsidP="00241659">
      <w:pPr>
        <w:pStyle w:val="NormalWeb"/>
        <w:numPr>
          <w:ilvl w:val="0"/>
          <w:numId w:val="27"/>
        </w:numPr>
        <w:jc w:val="both"/>
        <w:rPr>
          <w:rFonts w:ascii="Arial" w:hAnsi="Arial" w:cs="Arial"/>
          <w:sz w:val="18"/>
        </w:rPr>
      </w:pPr>
      <w:r w:rsidRPr="00241659">
        <w:rPr>
          <w:rFonts w:ascii="Arial" w:hAnsi="Arial" w:cs="Arial"/>
          <w:sz w:val="18"/>
        </w:rPr>
        <w:t xml:space="preserve">Collaborated on data modeling decisions across </w:t>
      </w:r>
      <w:r w:rsidRPr="00241659">
        <w:rPr>
          <w:rStyle w:val="Strong"/>
          <w:rFonts w:ascii="Arial" w:hAnsi="Arial" w:cs="Arial"/>
          <w:sz w:val="18"/>
        </w:rPr>
        <w:t>PostgreSQL</w:t>
      </w:r>
      <w:r w:rsidRPr="00241659">
        <w:rPr>
          <w:rFonts w:ascii="Arial" w:hAnsi="Arial" w:cs="Arial"/>
          <w:sz w:val="18"/>
        </w:rPr>
        <w:t xml:space="preserve">, </w:t>
      </w:r>
      <w:r w:rsidRPr="00241659">
        <w:rPr>
          <w:rStyle w:val="Strong"/>
          <w:rFonts w:ascii="Arial" w:hAnsi="Arial" w:cs="Arial"/>
          <w:sz w:val="18"/>
        </w:rPr>
        <w:t>MySQL</w:t>
      </w:r>
      <w:r w:rsidRPr="00241659">
        <w:rPr>
          <w:rFonts w:ascii="Arial" w:hAnsi="Arial" w:cs="Arial"/>
          <w:sz w:val="18"/>
        </w:rPr>
        <w:t xml:space="preserve">, and </w:t>
      </w:r>
      <w:r w:rsidRPr="00241659">
        <w:rPr>
          <w:rStyle w:val="Strong"/>
          <w:rFonts w:ascii="Arial" w:hAnsi="Arial" w:cs="Arial"/>
          <w:sz w:val="18"/>
        </w:rPr>
        <w:t>SQL Server</w:t>
      </w:r>
      <w:r w:rsidRPr="00241659">
        <w:rPr>
          <w:rFonts w:ascii="Arial" w:hAnsi="Arial" w:cs="Arial"/>
          <w:sz w:val="18"/>
        </w:rPr>
        <w:t>, ensuring mobile use-cases remained efficient as data grew.</w:t>
      </w:r>
    </w:p>
    <w:p w:rsidR="00241659" w:rsidRPr="00241659" w:rsidRDefault="00241659" w:rsidP="00241659">
      <w:pPr>
        <w:pStyle w:val="NormalWeb"/>
        <w:numPr>
          <w:ilvl w:val="0"/>
          <w:numId w:val="27"/>
        </w:numPr>
        <w:jc w:val="both"/>
        <w:rPr>
          <w:rFonts w:ascii="Arial" w:hAnsi="Arial" w:cs="Arial"/>
          <w:sz w:val="18"/>
        </w:rPr>
      </w:pPr>
      <w:r w:rsidRPr="00241659">
        <w:rPr>
          <w:rFonts w:ascii="Arial" w:hAnsi="Arial" w:cs="Arial"/>
          <w:sz w:val="18"/>
        </w:rPr>
        <w:t>Introduced lightweight observability patterns (structured logs and basic dashboards), making production issues diagnosable without tribal knowledge.</w:t>
      </w:r>
    </w:p>
    <w:p w:rsidR="00241659" w:rsidRDefault="00241659" w:rsidP="00241659">
      <w:pPr>
        <w:pStyle w:val="NormalWeb"/>
        <w:numPr>
          <w:ilvl w:val="0"/>
          <w:numId w:val="27"/>
        </w:numPr>
        <w:jc w:val="both"/>
        <w:rPr>
          <w:rFonts w:ascii="Arial" w:hAnsi="Arial" w:cs="Arial"/>
          <w:sz w:val="18"/>
        </w:rPr>
      </w:pPr>
      <w:r w:rsidRPr="00241659">
        <w:rPr>
          <w:rFonts w:ascii="Arial" w:hAnsi="Arial" w:cs="Arial"/>
          <w:sz w:val="18"/>
        </w:rPr>
        <w:t>Added pragmatic testing coverage for high-risk logic and flows, improving confidence during refactors and releases.</w:t>
      </w:r>
    </w:p>
    <w:p w:rsidR="00241659" w:rsidRPr="00241659" w:rsidRDefault="00241659" w:rsidP="00241659">
      <w:pPr>
        <w:pStyle w:val="NormalWeb"/>
        <w:numPr>
          <w:ilvl w:val="0"/>
          <w:numId w:val="27"/>
        </w:numPr>
        <w:jc w:val="both"/>
        <w:rPr>
          <w:rFonts w:ascii="Arial" w:hAnsi="Arial" w:cs="Arial"/>
          <w:sz w:val="18"/>
        </w:rPr>
      </w:pPr>
      <w:r w:rsidRPr="00241659">
        <w:rPr>
          <w:rFonts w:ascii="Arial" w:hAnsi="Arial" w:cs="Arial"/>
          <w:sz w:val="18"/>
        </w:rPr>
        <w:t>Supported deployment hygiene and repeatability through CI automation, helping teams ship updates with fewer environment-specific failures.</w:t>
      </w:r>
    </w:p>
    <w:p w:rsidR="00053818" w:rsidRDefault="00E072B8" w:rsidP="00241659">
      <w:r>
        <w:rPr>
          <w:rFonts w:ascii="Arial" w:eastAsia="Arial" w:hAnsi="Arial" w:cs="Arial"/>
          <w:b/>
          <w:bCs/>
          <w:color w:val="000000"/>
          <w:sz w:val="25"/>
          <w:szCs w:val="25"/>
        </w:rPr>
        <w:lastRenderedPageBreak/>
        <w:t>Software Engineer Intern</w:t>
      </w:r>
    </w:p>
    <w:p w:rsidR="00053818" w:rsidRDefault="00E072B8">
      <w:r>
        <w:rPr>
          <w:rFonts w:ascii="Arial" w:eastAsia="Arial" w:hAnsi="Arial" w:cs="Arial"/>
          <w:color w:val="555555"/>
          <w:sz w:val="21"/>
          <w:szCs w:val="21"/>
        </w:rPr>
        <w:t>Microsoft  |  September 2014 - August 2015</w:t>
      </w:r>
    </w:p>
    <w:p w:rsidR="00241659" w:rsidRPr="00241659" w:rsidRDefault="00241659" w:rsidP="00241659">
      <w:pPr>
        <w:pStyle w:val="NormalWeb"/>
        <w:numPr>
          <w:ilvl w:val="0"/>
          <w:numId w:val="25"/>
        </w:numPr>
        <w:jc w:val="both"/>
        <w:rPr>
          <w:rFonts w:ascii="Arial" w:hAnsi="Arial" w:cs="Arial"/>
          <w:sz w:val="18"/>
        </w:rPr>
      </w:pPr>
      <w:r w:rsidRPr="00241659">
        <w:rPr>
          <w:rFonts w:ascii="Arial" w:hAnsi="Arial" w:cs="Arial"/>
          <w:sz w:val="18"/>
        </w:rPr>
        <w:t xml:space="preserve">Contributed </w:t>
      </w:r>
      <w:r w:rsidRPr="00241659">
        <w:rPr>
          <w:rStyle w:val="Strong"/>
          <w:rFonts w:ascii="Arial" w:hAnsi="Arial" w:cs="Arial"/>
          <w:sz w:val="18"/>
        </w:rPr>
        <w:t>Android</w:t>
      </w:r>
      <w:r w:rsidRPr="00241659">
        <w:rPr>
          <w:rFonts w:ascii="Arial" w:hAnsi="Arial" w:cs="Arial"/>
          <w:sz w:val="18"/>
        </w:rPr>
        <w:t xml:space="preserve"> UI and client-side improvements with disciplined code reviews, keeping changes readable, testable, and safe to ship.</w:t>
      </w:r>
    </w:p>
    <w:p w:rsidR="00241659" w:rsidRPr="00241659" w:rsidRDefault="00241659" w:rsidP="00241659">
      <w:pPr>
        <w:pStyle w:val="NormalWeb"/>
        <w:numPr>
          <w:ilvl w:val="0"/>
          <w:numId w:val="25"/>
        </w:numPr>
        <w:jc w:val="both"/>
        <w:rPr>
          <w:rFonts w:ascii="Arial" w:hAnsi="Arial" w:cs="Arial"/>
          <w:sz w:val="18"/>
        </w:rPr>
      </w:pPr>
      <w:r w:rsidRPr="00241659">
        <w:rPr>
          <w:rFonts w:ascii="Arial" w:hAnsi="Arial" w:cs="Arial"/>
          <w:sz w:val="18"/>
        </w:rPr>
        <w:t>Built small client utilities with strong input validation and predictable outputs, improving internal workflow reliability as usage expanded.</w:t>
      </w:r>
    </w:p>
    <w:p w:rsidR="00241659" w:rsidRPr="00241659" w:rsidRDefault="00241659" w:rsidP="00241659">
      <w:pPr>
        <w:pStyle w:val="NormalWeb"/>
        <w:numPr>
          <w:ilvl w:val="0"/>
          <w:numId w:val="25"/>
        </w:numPr>
        <w:jc w:val="both"/>
        <w:rPr>
          <w:rFonts w:ascii="Arial" w:hAnsi="Arial" w:cs="Arial"/>
          <w:sz w:val="18"/>
        </w:rPr>
      </w:pPr>
      <w:r w:rsidRPr="00241659">
        <w:rPr>
          <w:rFonts w:ascii="Arial" w:hAnsi="Arial" w:cs="Arial"/>
          <w:sz w:val="18"/>
        </w:rPr>
        <w:t>Strengthened error handling for edge cases under real-world latency, reducing user-visible failures.</w:t>
      </w:r>
    </w:p>
    <w:p w:rsidR="00241659" w:rsidRPr="00241659" w:rsidRDefault="00241659" w:rsidP="00241659">
      <w:pPr>
        <w:pStyle w:val="NormalWeb"/>
        <w:numPr>
          <w:ilvl w:val="0"/>
          <w:numId w:val="25"/>
        </w:numPr>
        <w:jc w:val="both"/>
        <w:rPr>
          <w:rFonts w:ascii="Arial" w:hAnsi="Arial" w:cs="Arial"/>
          <w:sz w:val="18"/>
        </w:rPr>
      </w:pPr>
      <w:r w:rsidRPr="00241659">
        <w:rPr>
          <w:rFonts w:ascii="Arial" w:hAnsi="Arial" w:cs="Arial"/>
          <w:sz w:val="18"/>
        </w:rPr>
        <w:t>Partnered with mentors to break down ambiguous tasks into concrete deliverables, documenting assumptions and tradeoffs for transparent feedback cycles.</w:t>
      </w:r>
    </w:p>
    <w:p w:rsidR="00241659" w:rsidRPr="00241659" w:rsidRDefault="00241659" w:rsidP="00241659">
      <w:pPr>
        <w:pStyle w:val="NormalWeb"/>
        <w:numPr>
          <w:ilvl w:val="0"/>
          <w:numId w:val="25"/>
        </w:numPr>
        <w:jc w:val="both"/>
        <w:rPr>
          <w:rFonts w:ascii="Arial" w:hAnsi="Arial" w:cs="Arial"/>
          <w:sz w:val="18"/>
        </w:rPr>
      </w:pPr>
      <w:r w:rsidRPr="00241659">
        <w:rPr>
          <w:rFonts w:ascii="Arial" w:hAnsi="Arial" w:cs="Arial"/>
          <w:sz w:val="18"/>
        </w:rPr>
        <w:t>Assisted performance investigations by collecting measurements and narrowing hotspots, prioritizing fixes that improved UX without risky rewrites.</w:t>
      </w:r>
    </w:p>
    <w:p w:rsidR="00241659" w:rsidRPr="00241659" w:rsidRDefault="00241659" w:rsidP="00241659">
      <w:pPr>
        <w:pStyle w:val="NormalWeb"/>
        <w:numPr>
          <w:ilvl w:val="0"/>
          <w:numId w:val="25"/>
        </w:numPr>
        <w:jc w:val="both"/>
        <w:rPr>
          <w:rFonts w:ascii="Arial" w:hAnsi="Arial" w:cs="Arial"/>
          <w:sz w:val="18"/>
        </w:rPr>
      </w:pPr>
      <w:r w:rsidRPr="00241659">
        <w:rPr>
          <w:rFonts w:ascii="Arial" w:hAnsi="Arial" w:cs="Arial"/>
          <w:sz w:val="18"/>
        </w:rPr>
        <w:t>Wrote clear technical notes for handoffs and future maintainers, preserving context across iterations and reducing repeated rediscovery.</w:t>
      </w:r>
    </w:p>
    <w:p w:rsidR="00241659" w:rsidRPr="00241659" w:rsidRDefault="00241659" w:rsidP="00241659">
      <w:pPr>
        <w:pStyle w:val="NormalWeb"/>
        <w:numPr>
          <w:ilvl w:val="0"/>
          <w:numId w:val="25"/>
        </w:numPr>
        <w:jc w:val="both"/>
        <w:rPr>
          <w:rFonts w:ascii="Arial" w:hAnsi="Arial" w:cs="Arial"/>
          <w:sz w:val="18"/>
        </w:rPr>
      </w:pPr>
      <w:r w:rsidRPr="00241659">
        <w:rPr>
          <w:rFonts w:ascii="Arial" w:hAnsi="Arial" w:cs="Arial"/>
          <w:sz w:val="18"/>
        </w:rPr>
        <w:t>Participated in quality gates with a production mindset, treating reproducibility and clarity as first-class goals.</w:t>
      </w:r>
    </w:p>
    <w:p w:rsidR="00241659" w:rsidRDefault="00241659" w:rsidP="00241659">
      <w:pPr>
        <w:pStyle w:val="NormalWeb"/>
        <w:numPr>
          <w:ilvl w:val="0"/>
          <w:numId w:val="25"/>
        </w:numPr>
        <w:jc w:val="both"/>
        <w:rPr>
          <w:rFonts w:ascii="Arial" w:hAnsi="Arial" w:cs="Arial"/>
          <w:sz w:val="18"/>
        </w:rPr>
      </w:pPr>
      <w:r w:rsidRPr="00241659">
        <w:rPr>
          <w:rFonts w:ascii="Arial" w:hAnsi="Arial" w:cs="Arial"/>
          <w:sz w:val="18"/>
        </w:rPr>
        <w:t>Collaborated across teams to validate API behaviors and rollout safety, learning staged delivery practices in a large-scale environment.</w:t>
      </w:r>
    </w:p>
    <w:p w:rsidR="00241659" w:rsidRPr="00241659" w:rsidRDefault="00241659" w:rsidP="00241659">
      <w:pPr>
        <w:pStyle w:val="NormalWeb"/>
        <w:numPr>
          <w:ilvl w:val="0"/>
          <w:numId w:val="25"/>
        </w:numPr>
        <w:jc w:val="both"/>
        <w:rPr>
          <w:rFonts w:ascii="Arial" w:hAnsi="Arial" w:cs="Arial"/>
          <w:sz w:val="18"/>
        </w:rPr>
      </w:pPr>
      <w:r w:rsidRPr="00241659">
        <w:rPr>
          <w:rFonts w:ascii="Arial" w:hAnsi="Arial" w:cs="Arial"/>
          <w:sz w:val="18"/>
        </w:rPr>
        <w:t>Supported release readiness through triage and small fixes, building habits around ownership, communication, and operational empathy.</w:t>
      </w:r>
    </w:p>
    <w:p w:rsidR="00053818" w:rsidRDefault="00241659" w:rsidP="00241659">
      <w:pPr>
        <w:pBdr>
          <w:bottom w:val="single" w:sz="6" w:space="0" w:color="000000"/>
        </w:pBdr>
        <w:spacing w:before="120" w:after="80"/>
      </w:pPr>
      <w:r>
        <w:rPr>
          <w:b/>
          <w:bCs/>
          <w:color w:val="000000"/>
          <w:sz w:val="26"/>
          <w:szCs w:val="26"/>
        </w:rPr>
        <w:t xml:space="preserve"> </w:t>
      </w:r>
      <w:r w:rsidR="00E072B8">
        <w:rPr>
          <w:b/>
          <w:bCs/>
          <w:color w:val="000000"/>
          <w:sz w:val="26"/>
          <w:szCs w:val="26"/>
        </w:rPr>
        <w:t>EDUCATION</w:t>
      </w:r>
    </w:p>
    <w:p w:rsidR="00053818" w:rsidRDefault="00E072B8">
      <w:r>
        <w:rPr>
          <w:rFonts w:ascii="Arial" w:eastAsia="Arial" w:hAnsi="Arial" w:cs="Arial"/>
          <w:b/>
          <w:bCs/>
          <w:color w:val="000000"/>
          <w:sz w:val="23"/>
          <w:szCs w:val="23"/>
        </w:rPr>
        <w:t>Harvard University</w:t>
      </w:r>
    </w:p>
    <w:p w:rsidR="00053818" w:rsidRDefault="00E072B8">
      <w:r>
        <w:rPr>
          <w:rFonts w:ascii="Arial" w:eastAsia="Arial" w:hAnsi="Arial" w:cs="Arial"/>
          <w:color w:val="444444"/>
          <w:sz w:val="21"/>
          <w:szCs w:val="21"/>
        </w:rPr>
        <w:t>Bachelor’s degree in Computer Science</w:t>
      </w:r>
    </w:p>
    <w:p w:rsidR="00053818" w:rsidRDefault="00E072B8">
      <w:pPr>
        <w:rPr>
          <w:rFonts w:ascii="Arial" w:eastAsia="Arial" w:hAnsi="Arial" w:cs="Arial"/>
          <w:color w:val="777777"/>
          <w:sz w:val="19"/>
          <w:szCs w:val="19"/>
        </w:rPr>
      </w:pPr>
      <w:r>
        <w:rPr>
          <w:rFonts w:ascii="Arial" w:eastAsia="Arial" w:hAnsi="Arial" w:cs="Arial"/>
          <w:color w:val="777777"/>
          <w:sz w:val="19"/>
          <w:szCs w:val="19"/>
        </w:rPr>
        <w:t xml:space="preserve">2010 </w:t>
      </w:r>
      <w:r w:rsidR="00AC7309">
        <w:rPr>
          <w:rFonts w:ascii="Arial" w:eastAsia="Arial" w:hAnsi="Arial" w:cs="Arial"/>
          <w:color w:val="777777"/>
          <w:sz w:val="19"/>
          <w:szCs w:val="19"/>
        </w:rPr>
        <w:t>–</w:t>
      </w:r>
      <w:r>
        <w:rPr>
          <w:rFonts w:ascii="Arial" w:eastAsia="Arial" w:hAnsi="Arial" w:cs="Arial"/>
          <w:color w:val="777777"/>
          <w:sz w:val="19"/>
          <w:szCs w:val="19"/>
        </w:rPr>
        <w:t xml:space="preserve"> 2014</w:t>
      </w:r>
    </w:p>
    <w:p w:rsidR="00AC7309" w:rsidRDefault="00181D08" w:rsidP="00181D08">
      <w:pPr>
        <w:tabs>
          <w:tab w:val="left" w:pos="3719"/>
        </w:tabs>
        <w:rPr>
          <w:rFonts w:ascii="Arial" w:eastAsia="Arial" w:hAnsi="Arial" w:cs="Arial"/>
          <w:color w:val="777777"/>
          <w:sz w:val="19"/>
          <w:szCs w:val="19"/>
        </w:rPr>
      </w:pPr>
      <w:r>
        <w:rPr>
          <w:rFonts w:ascii="Arial" w:eastAsia="Arial" w:hAnsi="Arial" w:cs="Arial"/>
          <w:color w:val="777777"/>
          <w:sz w:val="19"/>
          <w:szCs w:val="19"/>
        </w:rPr>
        <w:tab/>
      </w:r>
    </w:p>
    <w:p w:rsidR="00AC7309" w:rsidRPr="00181D08" w:rsidRDefault="00AC7309" w:rsidP="00181D08">
      <w:pPr>
        <w:pStyle w:val="ListParagraph"/>
        <w:numPr>
          <w:ilvl w:val="0"/>
          <w:numId w:val="13"/>
        </w:numPr>
        <w:spacing w:after="60"/>
        <w:jc w:val="both"/>
        <w:rPr>
          <w:rFonts w:ascii="Arial" w:hAnsi="Arial" w:cs="Arial"/>
          <w:sz w:val="18"/>
        </w:rPr>
      </w:pPr>
      <w:r w:rsidRPr="00181D08">
        <w:rPr>
          <w:rFonts w:ascii="Arial" w:hAnsi="Arial" w:cs="Arial"/>
          <w:sz w:val="18"/>
        </w:rPr>
        <w:t>Focused on strong CS foundations and applied software engineering practices, with sustained emphasis on building reliable systems and maintainable codebases.</w:t>
      </w:r>
    </w:p>
    <w:p w:rsidR="00AC7309" w:rsidRDefault="00AC7309" w:rsidP="00AC7309">
      <w:pPr>
        <w:pBdr>
          <w:bottom w:val="single" w:sz="6" w:space="0" w:color="000000"/>
        </w:pBdr>
        <w:spacing w:before="120" w:after="80"/>
      </w:pPr>
      <w:r>
        <w:rPr>
          <w:b/>
          <w:bCs/>
          <w:color w:val="000000"/>
          <w:sz w:val="26"/>
          <w:szCs w:val="26"/>
        </w:rPr>
        <w:t>PROJECTS</w:t>
      </w:r>
    </w:p>
    <w:p w:rsidR="00241659" w:rsidRPr="00241659" w:rsidRDefault="00241659" w:rsidP="00241659">
      <w:pPr>
        <w:pStyle w:val="Heading3"/>
        <w:jc w:val="both"/>
        <w:rPr>
          <w:rFonts w:ascii="Arial" w:hAnsi="Arial" w:cs="Arial"/>
          <w:color w:val="auto"/>
          <w:sz w:val="18"/>
        </w:rPr>
      </w:pPr>
      <w:r w:rsidRPr="00241659">
        <w:rPr>
          <w:rStyle w:val="Strong"/>
          <w:rFonts w:ascii="Arial" w:hAnsi="Arial" w:cs="Arial"/>
          <w:bCs w:val="0"/>
          <w:color w:val="auto"/>
          <w:sz w:val="18"/>
        </w:rPr>
        <w:t>Offline-First Android Client for Field Operations</w:t>
      </w:r>
    </w:p>
    <w:p w:rsidR="00241659" w:rsidRPr="00241659" w:rsidRDefault="00241659" w:rsidP="00241659">
      <w:pPr>
        <w:pStyle w:val="NormalWeb"/>
        <w:numPr>
          <w:ilvl w:val="0"/>
          <w:numId w:val="31"/>
        </w:numPr>
        <w:jc w:val="both"/>
        <w:rPr>
          <w:rFonts w:ascii="Arial" w:hAnsi="Arial" w:cs="Arial"/>
          <w:sz w:val="18"/>
        </w:rPr>
      </w:pPr>
      <w:r w:rsidRPr="00241659">
        <w:rPr>
          <w:rFonts w:ascii="Arial" w:hAnsi="Arial" w:cs="Arial"/>
          <w:sz w:val="18"/>
        </w:rPr>
        <w:t xml:space="preserve">Built an </w:t>
      </w:r>
      <w:r w:rsidRPr="00241659">
        <w:rPr>
          <w:rStyle w:val="Strong"/>
          <w:rFonts w:ascii="Arial" w:hAnsi="Arial" w:cs="Arial"/>
          <w:sz w:val="18"/>
        </w:rPr>
        <w:t>offline-first</w:t>
      </w:r>
      <w:r w:rsidRPr="00241659">
        <w:rPr>
          <w:rFonts w:ascii="Arial" w:hAnsi="Arial" w:cs="Arial"/>
          <w:sz w:val="18"/>
        </w:rPr>
        <w:t xml:space="preserve"> mobile workflow using </w:t>
      </w:r>
      <w:r w:rsidRPr="00241659">
        <w:rPr>
          <w:rStyle w:val="Strong"/>
          <w:rFonts w:ascii="Arial" w:hAnsi="Arial" w:cs="Arial"/>
          <w:sz w:val="18"/>
        </w:rPr>
        <w:t>Room</w:t>
      </w:r>
      <w:r w:rsidRPr="00241659">
        <w:rPr>
          <w:rFonts w:ascii="Arial" w:hAnsi="Arial" w:cs="Arial"/>
          <w:sz w:val="18"/>
        </w:rPr>
        <w:t>, background sync, and conflict-safe merges, keeping critical actions usable without reliable connectivity.</w:t>
      </w:r>
    </w:p>
    <w:p w:rsidR="00241659" w:rsidRPr="00241659" w:rsidRDefault="00241659" w:rsidP="00241659">
      <w:pPr>
        <w:pStyle w:val="NormalWeb"/>
        <w:numPr>
          <w:ilvl w:val="0"/>
          <w:numId w:val="31"/>
        </w:numPr>
        <w:jc w:val="both"/>
        <w:rPr>
          <w:rFonts w:ascii="Arial" w:hAnsi="Arial" w:cs="Arial"/>
          <w:sz w:val="18"/>
        </w:rPr>
      </w:pPr>
      <w:r w:rsidRPr="00241659">
        <w:rPr>
          <w:rFonts w:ascii="Arial" w:hAnsi="Arial" w:cs="Arial"/>
          <w:sz w:val="18"/>
        </w:rPr>
        <w:t>Implemented retryable uploads and scheduled sync with idempotency to prevent duplicate side effects when networks flap.</w:t>
      </w:r>
    </w:p>
    <w:p w:rsidR="00241659" w:rsidRPr="00241659" w:rsidRDefault="00241659" w:rsidP="00241659">
      <w:pPr>
        <w:pStyle w:val="NormalWeb"/>
        <w:numPr>
          <w:ilvl w:val="0"/>
          <w:numId w:val="31"/>
        </w:numPr>
        <w:jc w:val="both"/>
        <w:rPr>
          <w:rFonts w:ascii="Arial" w:hAnsi="Arial" w:cs="Arial"/>
          <w:sz w:val="18"/>
        </w:rPr>
      </w:pPr>
      <w:r w:rsidRPr="00241659">
        <w:rPr>
          <w:rFonts w:ascii="Arial" w:hAnsi="Arial" w:cs="Arial"/>
          <w:sz w:val="18"/>
        </w:rPr>
        <w:t xml:space="preserve">Added </w:t>
      </w:r>
      <w:r w:rsidRPr="00241659">
        <w:rPr>
          <w:rStyle w:val="Strong"/>
          <w:rFonts w:ascii="Arial" w:hAnsi="Arial" w:cs="Arial"/>
          <w:sz w:val="18"/>
        </w:rPr>
        <w:t>OpenTelemetry</w:t>
      </w:r>
      <w:r w:rsidRPr="00241659">
        <w:rPr>
          <w:rFonts w:ascii="Arial" w:hAnsi="Arial" w:cs="Arial"/>
          <w:sz w:val="18"/>
        </w:rPr>
        <w:t xml:space="preserve">-aligned correlation IDs to make mobile-to-API issues traceable in </w:t>
      </w:r>
      <w:r w:rsidRPr="00241659">
        <w:rPr>
          <w:rStyle w:val="Strong"/>
          <w:rFonts w:ascii="Arial" w:hAnsi="Arial" w:cs="Arial"/>
          <w:sz w:val="18"/>
        </w:rPr>
        <w:t>Datadog/Grafana</w:t>
      </w:r>
      <w:r w:rsidRPr="00241659">
        <w:rPr>
          <w:rFonts w:ascii="Arial" w:hAnsi="Arial" w:cs="Arial"/>
          <w:sz w:val="18"/>
        </w:rPr>
        <w:t xml:space="preserve"> and centralized logs.</w:t>
      </w:r>
    </w:p>
    <w:p w:rsidR="00241659" w:rsidRPr="00241659" w:rsidRDefault="00241659" w:rsidP="00241659">
      <w:pPr>
        <w:pStyle w:val="Heading3"/>
        <w:jc w:val="both"/>
        <w:rPr>
          <w:rFonts w:ascii="Arial" w:hAnsi="Arial" w:cs="Arial"/>
          <w:color w:val="auto"/>
          <w:sz w:val="18"/>
        </w:rPr>
      </w:pPr>
      <w:r w:rsidRPr="00241659">
        <w:rPr>
          <w:rStyle w:val="Strong"/>
          <w:rFonts w:ascii="Arial" w:hAnsi="Arial" w:cs="Arial"/>
          <w:bCs w:val="0"/>
          <w:color w:val="auto"/>
          <w:sz w:val="18"/>
        </w:rPr>
        <w:t>Event-Driven Notifications + Search Experience</w:t>
      </w:r>
    </w:p>
    <w:p w:rsidR="00241659" w:rsidRPr="00241659" w:rsidRDefault="00241659" w:rsidP="00241659">
      <w:pPr>
        <w:pStyle w:val="NormalWeb"/>
        <w:numPr>
          <w:ilvl w:val="0"/>
          <w:numId w:val="32"/>
        </w:numPr>
        <w:jc w:val="both"/>
        <w:rPr>
          <w:rFonts w:ascii="Arial" w:hAnsi="Arial" w:cs="Arial"/>
          <w:sz w:val="18"/>
        </w:rPr>
      </w:pPr>
      <w:r w:rsidRPr="00241659">
        <w:rPr>
          <w:rFonts w:ascii="Arial" w:hAnsi="Arial" w:cs="Arial"/>
          <w:sz w:val="18"/>
        </w:rPr>
        <w:t xml:space="preserve">Delivered push-driven experiences where mobile actions triggered backend orchestration through </w:t>
      </w:r>
      <w:r w:rsidRPr="00241659">
        <w:rPr>
          <w:rStyle w:val="Strong"/>
          <w:rFonts w:ascii="Arial" w:hAnsi="Arial" w:cs="Arial"/>
          <w:sz w:val="18"/>
        </w:rPr>
        <w:t>AWS SQS/SNS</w:t>
      </w:r>
      <w:r w:rsidRPr="00241659">
        <w:rPr>
          <w:rFonts w:ascii="Arial" w:hAnsi="Arial" w:cs="Arial"/>
          <w:sz w:val="18"/>
        </w:rPr>
        <w:t xml:space="preserve"> and </w:t>
      </w:r>
      <w:r w:rsidRPr="00241659">
        <w:rPr>
          <w:rStyle w:val="Strong"/>
          <w:rFonts w:ascii="Arial" w:hAnsi="Arial" w:cs="Arial"/>
          <w:sz w:val="18"/>
        </w:rPr>
        <w:t>Kafka</w:t>
      </w:r>
      <w:r w:rsidRPr="00241659">
        <w:rPr>
          <w:rFonts w:ascii="Arial" w:hAnsi="Arial" w:cs="Arial"/>
          <w:sz w:val="18"/>
        </w:rPr>
        <w:t>, with DLQ-backed safety for retries.</w:t>
      </w:r>
    </w:p>
    <w:p w:rsidR="00241659" w:rsidRPr="00241659" w:rsidRDefault="00241659" w:rsidP="00241659">
      <w:pPr>
        <w:pStyle w:val="NormalWeb"/>
        <w:numPr>
          <w:ilvl w:val="0"/>
          <w:numId w:val="32"/>
        </w:numPr>
        <w:jc w:val="both"/>
        <w:rPr>
          <w:rFonts w:ascii="Arial" w:hAnsi="Arial" w:cs="Arial"/>
          <w:sz w:val="18"/>
        </w:rPr>
      </w:pPr>
      <w:r w:rsidRPr="00241659">
        <w:rPr>
          <w:rFonts w:ascii="Arial" w:hAnsi="Arial" w:cs="Arial"/>
          <w:sz w:val="18"/>
        </w:rPr>
        <w:t xml:space="preserve">Integrated </w:t>
      </w:r>
      <w:r w:rsidRPr="00241659">
        <w:rPr>
          <w:rStyle w:val="Strong"/>
          <w:rFonts w:ascii="Arial" w:hAnsi="Arial" w:cs="Arial"/>
          <w:sz w:val="18"/>
        </w:rPr>
        <w:t>Elasticsearch/OpenSearch</w:t>
      </w:r>
      <w:r w:rsidRPr="00241659">
        <w:rPr>
          <w:rFonts w:ascii="Arial" w:hAnsi="Arial" w:cs="Arial"/>
          <w:sz w:val="18"/>
        </w:rPr>
        <w:t>-backed filtering for fast discovery, tuning client requests for mobile latency and pagination stability.</w:t>
      </w:r>
    </w:p>
    <w:p w:rsidR="00241659" w:rsidRPr="00241659" w:rsidRDefault="00241659" w:rsidP="00241659">
      <w:pPr>
        <w:pStyle w:val="NormalWeb"/>
        <w:numPr>
          <w:ilvl w:val="0"/>
          <w:numId w:val="32"/>
        </w:numPr>
        <w:jc w:val="both"/>
        <w:rPr>
          <w:rFonts w:ascii="Arial" w:hAnsi="Arial" w:cs="Arial"/>
        </w:rPr>
      </w:pPr>
      <w:r w:rsidRPr="00241659">
        <w:rPr>
          <w:rFonts w:ascii="Arial" w:hAnsi="Arial" w:cs="Arial"/>
          <w:sz w:val="18"/>
        </w:rPr>
        <w:t xml:space="preserve">Streamed audit-friendly events into analytics outputs aligned with </w:t>
      </w:r>
      <w:r w:rsidRPr="00241659">
        <w:rPr>
          <w:rStyle w:val="Strong"/>
          <w:rFonts w:ascii="Arial" w:hAnsi="Arial" w:cs="Arial"/>
          <w:sz w:val="18"/>
        </w:rPr>
        <w:t>Redshift</w:t>
      </w:r>
      <w:r w:rsidRPr="00241659">
        <w:rPr>
          <w:rFonts w:ascii="Arial" w:hAnsi="Arial" w:cs="Arial"/>
          <w:sz w:val="18"/>
        </w:rPr>
        <w:t xml:space="preserve"> and </w:t>
      </w:r>
      <w:r w:rsidRPr="00241659">
        <w:rPr>
          <w:rStyle w:val="Strong"/>
          <w:rFonts w:ascii="Arial" w:hAnsi="Arial" w:cs="Arial"/>
          <w:sz w:val="18"/>
        </w:rPr>
        <w:t>BigQuery</w:t>
      </w:r>
      <w:r w:rsidRPr="00241659">
        <w:rPr>
          <w:rFonts w:ascii="Arial" w:hAnsi="Arial" w:cs="Arial"/>
          <w:sz w:val="18"/>
        </w:rPr>
        <w:t xml:space="preserve"> reporting needs while preserving schema evolution discipline.</w:t>
      </w:r>
    </w:p>
    <w:p w:rsidR="00AC7309" w:rsidRPr="00AC7309" w:rsidRDefault="00AC7309" w:rsidP="00241659">
      <w:pPr>
        <w:pStyle w:val="NormalWeb"/>
        <w:spacing w:before="0" w:beforeAutospacing="0" w:after="0" w:afterAutospacing="0"/>
        <w:rPr>
          <w:rFonts w:ascii="Arial" w:hAnsi="Arial" w:cs="Arial"/>
          <w:sz w:val="20"/>
        </w:rPr>
      </w:pPr>
    </w:p>
    <w:sectPr w:rsidR="00AC7309" w:rsidRPr="00AC7309">
      <w:pgSz w:w="11906" w:h="16838"/>
      <w:pgMar w:top="863" w:right="863" w:bottom="863" w:left="86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Gothic"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D706D6"/>
    <w:multiLevelType w:val="hybridMultilevel"/>
    <w:tmpl w:val="CCD0C770"/>
    <w:lvl w:ilvl="0" w:tplc="90CC8EC6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D4F3518"/>
    <w:multiLevelType w:val="hybridMultilevel"/>
    <w:tmpl w:val="1694B192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183E3966"/>
    <w:multiLevelType w:val="hybridMultilevel"/>
    <w:tmpl w:val="693C87B8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1A7F42B2"/>
    <w:multiLevelType w:val="hybridMultilevel"/>
    <w:tmpl w:val="E4F08D34"/>
    <w:lvl w:ilvl="0" w:tplc="0A9C574C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B4707FB"/>
    <w:multiLevelType w:val="hybridMultilevel"/>
    <w:tmpl w:val="C4F43F74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2FE80D68"/>
    <w:multiLevelType w:val="multilevel"/>
    <w:tmpl w:val="074E8A92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Yu Gothic" w:eastAsia="Yu Gothic" w:hAnsi="Yu Gothic"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>
    <w:nsid w:val="372133A5"/>
    <w:multiLevelType w:val="hybridMultilevel"/>
    <w:tmpl w:val="EA185CD0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377B2BC9"/>
    <w:multiLevelType w:val="hybridMultilevel"/>
    <w:tmpl w:val="F8A09518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39855093"/>
    <w:multiLevelType w:val="hybridMultilevel"/>
    <w:tmpl w:val="D3A04938"/>
    <w:lvl w:ilvl="0" w:tplc="90CC8EC6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E481529"/>
    <w:multiLevelType w:val="hybridMultilevel"/>
    <w:tmpl w:val="8F7AA13C"/>
    <w:lvl w:ilvl="0" w:tplc="0292DD8A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2987111"/>
    <w:multiLevelType w:val="hybridMultilevel"/>
    <w:tmpl w:val="23B08514"/>
    <w:lvl w:ilvl="0" w:tplc="90CC8EC6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7861FD6"/>
    <w:multiLevelType w:val="multilevel"/>
    <w:tmpl w:val="F4700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8C97FB1"/>
    <w:multiLevelType w:val="hybridMultilevel"/>
    <w:tmpl w:val="E94832A0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>
    <w:nsid w:val="4DF444A0"/>
    <w:multiLevelType w:val="hybridMultilevel"/>
    <w:tmpl w:val="D12C1FCE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>
    <w:nsid w:val="51CD7DE0"/>
    <w:multiLevelType w:val="multilevel"/>
    <w:tmpl w:val="8F2C1748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Yu Gothic" w:eastAsia="Yu Gothic" w:hAnsi="Yu Gothic"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5">
    <w:nsid w:val="51D35CCD"/>
    <w:multiLevelType w:val="hybridMultilevel"/>
    <w:tmpl w:val="D0A27AE6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>
    <w:nsid w:val="523F05A0"/>
    <w:multiLevelType w:val="multilevel"/>
    <w:tmpl w:val="FD44B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2ED0B71"/>
    <w:multiLevelType w:val="hybridMultilevel"/>
    <w:tmpl w:val="46302684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>
    <w:nsid w:val="53774959"/>
    <w:multiLevelType w:val="hybridMultilevel"/>
    <w:tmpl w:val="29FAD742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>
    <w:nsid w:val="55A60D1B"/>
    <w:multiLevelType w:val="multilevel"/>
    <w:tmpl w:val="08701166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Yu Gothic" w:eastAsia="Yu Gothic" w:hAnsi="Yu Gothic"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0">
    <w:nsid w:val="57FE651A"/>
    <w:multiLevelType w:val="hybridMultilevel"/>
    <w:tmpl w:val="B2AC0774"/>
    <w:lvl w:ilvl="0" w:tplc="1400994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DD20EBE"/>
    <w:multiLevelType w:val="hybridMultilevel"/>
    <w:tmpl w:val="4F2816E2"/>
    <w:lvl w:ilvl="0" w:tplc="0A9C574C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1C04486"/>
    <w:multiLevelType w:val="hybridMultilevel"/>
    <w:tmpl w:val="F7507404"/>
    <w:lvl w:ilvl="0" w:tplc="1A548C56">
      <w:start w:val="1"/>
      <w:numFmt w:val="bullet"/>
      <w:lvlText w:val="●"/>
      <w:lvlJc w:val="left"/>
      <w:pPr>
        <w:ind w:left="720" w:hanging="360"/>
      </w:pPr>
    </w:lvl>
    <w:lvl w:ilvl="1" w:tplc="420ADAC6">
      <w:start w:val="1"/>
      <w:numFmt w:val="bullet"/>
      <w:lvlText w:val="○"/>
      <w:lvlJc w:val="left"/>
      <w:pPr>
        <w:ind w:left="1440" w:hanging="360"/>
      </w:pPr>
    </w:lvl>
    <w:lvl w:ilvl="2" w:tplc="8AD46E38">
      <w:start w:val="1"/>
      <w:numFmt w:val="bullet"/>
      <w:lvlText w:val="■"/>
      <w:lvlJc w:val="left"/>
      <w:pPr>
        <w:ind w:left="2160" w:hanging="360"/>
      </w:pPr>
    </w:lvl>
    <w:lvl w:ilvl="3" w:tplc="E14A7C0A">
      <w:start w:val="1"/>
      <w:numFmt w:val="bullet"/>
      <w:lvlText w:val="●"/>
      <w:lvlJc w:val="left"/>
      <w:pPr>
        <w:ind w:left="2880" w:hanging="360"/>
      </w:pPr>
    </w:lvl>
    <w:lvl w:ilvl="4" w:tplc="2732078C">
      <w:start w:val="1"/>
      <w:numFmt w:val="bullet"/>
      <w:lvlText w:val="○"/>
      <w:lvlJc w:val="left"/>
      <w:pPr>
        <w:ind w:left="3600" w:hanging="360"/>
      </w:pPr>
    </w:lvl>
    <w:lvl w:ilvl="5" w:tplc="F2148238">
      <w:start w:val="1"/>
      <w:numFmt w:val="bullet"/>
      <w:lvlText w:val="■"/>
      <w:lvlJc w:val="left"/>
      <w:pPr>
        <w:ind w:left="4320" w:hanging="360"/>
      </w:pPr>
    </w:lvl>
    <w:lvl w:ilvl="6" w:tplc="07D004B8">
      <w:start w:val="1"/>
      <w:numFmt w:val="bullet"/>
      <w:lvlText w:val="●"/>
      <w:lvlJc w:val="left"/>
      <w:pPr>
        <w:ind w:left="5040" w:hanging="360"/>
      </w:pPr>
    </w:lvl>
    <w:lvl w:ilvl="7" w:tplc="6F00C456">
      <w:start w:val="1"/>
      <w:numFmt w:val="bullet"/>
      <w:lvlText w:val="●"/>
      <w:lvlJc w:val="left"/>
      <w:pPr>
        <w:ind w:left="5760" w:hanging="360"/>
      </w:pPr>
    </w:lvl>
    <w:lvl w:ilvl="8" w:tplc="C66C951E">
      <w:start w:val="1"/>
      <w:numFmt w:val="bullet"/>
      <w:lvlText w:val="●"/>
      <w:lvlJc w:val="left"/>
      <w:pPr>
        <w:ind w:left="6480" w:hanging="360"/>
      </w:pPr>
    </w:lvl>
  </w:abstractNum>
  <w:abstractNum w:abstractNumId="23">
    <w:nsid w:val="61CC1B52"/>
    <w:multiLevelType w:val="multilevel"/>
    <w:tmpl w:val="90B01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2981E57"/>
    <w:multiLevelType w:val="multilevel"/>
    <w:tmpl w:val="6504BEFA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Yu Gothic" w:eastAsia="Yu Gothic" w:hAnsi="Yu Gothic"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5">
    <w:nsid w:val="62D26171"/>
    <w:multiLevelType w:val="hybridMultilevel"/>
    <w:tmpl w:val="7AAEF760"/>
    <w:lvl w:ilvl="0" w:tplc="0A9C574C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67D0409"/>
    <w:multiLevelType w:val="multilevel"/>
    <w:tmpl w:val="E78A25BC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Yu Gothic" w:eastAsia="Yu Gothic" w:hAnsi="Yu Gothic"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7">
    <w:nsid w:val="66AD42F9"/>
    <w:multiLevelType w:val="hybridMultilevel"/>
    <w:tmpl w:val="F54C063E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>
    <w:nsid w:val="68704F55"/>
    <w:multiLevelType w:val="hybridMultilevel"/>
    <w:tmpl w:val="01602076"/>
    <w:lvl w:ilvl="0" w:tplc="90CC8EC6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6959438E"/>
    <w:multiLevelType w:val="multilevel"/>
    <w:tmpl w:val="9D9AA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6D6D4464"/>
    <w:multiLevelType w:val="multilevel"/>
    <w:tmpl w:val="C6928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71F87B00"/>
    <w:multiLevelType w:val="hybridMultilevel"/>
    <w:tmpl w:val="F94C70AC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2"/>
    <w:lvlOverride w:ilvl="0">
      <w:startOverride w:val="1"/>
    </w:lvlOverride>
  </w:num>
  <w:num w:numId="2">
    <w:abstractNumId w:val="1"/>
  </w:num>
  <w:num w:numId="3">
    <w:abstractNumId w:val="31"/>
  </w:num>
  <w:num w:numId="4">
    <w:abstractNumId w:val="27"/>
  </w:num>
  <w:num w:numId="5">
    <w:abstractNumId w:val="9"/>
  </w:num>
  <w:num w:numId="6">
    <w:abstractNumId w:val="7"/>
  </w:num>
  <w:num w:numId="7">
    <w:abstractNumId w:val="20"/>
  </w:num>
  <w:num w:numId="8">
    <w:abstractNumId w:val="13"/>
  </w:num>
  <w:num w:numId="9">
    <w:abstractNumId w:val="25"/>
  </w:num>
  <w:num w:numId="10">
    <w:abstractNumId w:val="3"/>
  </w:num>
  <w:num w:numId="11">
    <w:abstractNumId w:val="21"/>
  </w:num>
  <w:num w:numId="12">
    <w:abstractNumId w:val="6"/>
  </w:num>
  <w:num w:numId="13">
    <w:abstractNumId w:val="15"/>
  </w:num>
  <w:num w:numId="14">
    <w:abstractNumId w:val="29"/>
  </w:num>
  <w:num w:numId="15">
    <w:abstractNumId w:val="11"/>
  </w:num>
  <w:num w:numId="16">
    <w:abstractNumId w:val="23"/>
  </w:num>
  <w:num w:numId="17">
    <w:abstractNumId w:val="14"/>
  </w:num>
  <w:num w:numId="18">
    <w:abstractNumId w:val="5"/>
  </w:num>
  <w:num w:numId="19">
    <w:abstractNumId w:val="19"/>
  </w:num>
  <w:num w:numId="20">
    <w:abstractNumId w:val="17"/>
  </w:num>
  <w:num w:numId="21">
    <w:abstractNumId w:val="18"/>
  </w:num>
  <w:num w:numId="22">
    <w:abstractNumId w:val="8"/>
  </w:num>
  <w:num w:numId="23">
    <w:abstractNumId w:val="4"/>
  </w:num>
  <w:num w:numId="24">
    <w:abstractNumId w:val="28"/>
  </w:num>
  <w:num w:numId="25">
    <w:abstractNumId w:val="12"/>
  </w:num>
  <w:num w:numId="26">
    <w:abstractNumId w:val="0"/>
  </w:num>
  <w:num w:numId="27">
    <w:abstractNumId w:val="2"/>
  </w:num>
  <w:num w:numId="28">
    <w:abstractNumId w:val="10"/>
  </w:num>
  <w:num w:numId="29">
    <w:abstractNumId w:val="30"/>
  </w:num>
  <w:num w:numId="30">
    <w:abstractNumId w:val="16"/>
  </w:num>
  <w:num w:numId="31">
    <w:abstractNumId w:val="24"/>
  </w:num>
  <w:num w:numId="32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isplayBackgroundShape/>
  <w:defaultTabStop w:val="720"/>
  <w:characterSpacingControl w:val="doNotCompress"/>
  <w:compat>
    <w:compatSetting w:name="compatibilityMode" w:uri="http://schemas.microsoft.com/office/word" w:val="14"/>
  </w:compat>
  <w:rsids>
    <w:rsidRoot w:val="00053818"/>
    <w:rsid w:val="00053818"/>
    <w:rsid w:val="00141BCE"/>
    <w:rsid w:val="00181D08"/>
    <w:rsid w:val="00241659"/>
    <w:rsid w:val="004603DF"/>
    <w:rsid w:val="005428F4"/>
    <w:rsid w:val="00656640"/>
    <w:rsid w:val="00801F93"/>
    <w:rsid w:val="00A15CB9"/>
    <w:rsid w:val="00AC7309"/>
    <w:rsid w:val="00B2568B"/>
    <w:rsid w:val="00E072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AC7309"/>
    <w:rPr>
      <w:b/>
      <w:bCs/>
    </w:rPr>
  </w:style>
  <w:style w:type="paragraph" w:styleId="NormalWeb">
    <w:name w:val="Normal (Web)"/>
    <w:basedOn w:val="Normal"/>
    <w:uiPriority w:val="99"/>
    <w:unhideWhenUsed/>
    <w:rsid w:val="00AC7309"/>
    <w:pPr>
      <w:spacing w:before="100" w:beforeAutospacing="1" w:after="100" w:afterAutospacing="1"/>
    </w:pPr>
    <w:rPr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AC7309"/>
    <w:rPr>
      <w:b/>
      <w:bCs/>
    </w:rPr>
  </w:style>
  <w:style w:type="paragraph" w:styleId="NormalWeb">
    <w:name w:val="Normal (Web)"/>
    <w:basedOn w:val="Normal"/>
    <w:uiPriority w:val="99"/>
    <w:unhideWhenUsed/>
    <w:rsid w:val="00AC7309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956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8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10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0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52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66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8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2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1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1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82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44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54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0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1677</Words>
  <Characters>9563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11218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Windows User</cp:lastModifiedBy>
  <cp:revision>12</cp:revision>
  <dcterms:created xsi:type="dcterms:W3CDTF">2026-02-08T13:14:00Z</dcterms:created>
  <dcterms:modified xsi:type="dcterms:W3CDTF">2026-03-04T21:20:00Z</dcterms:modified>
</cp:coreProperties>
</file>